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7FA3E80"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E701F5">
        <w:rPr>
          <w:rFonts w:ascii="Times New Roman" w:eastAsia="Times New Roman" w:hAnsi="Times New Roman" w:cs="Times New Roman"/>
        </w:rPr>
        <w:t xml:space="preserve">Is there a correlation between the </w:t>
      </w:r>
      <w:r w:rsidR="00954D1E">
        <w:rPr>
          <w:rFonts w:ascii="Times New Roman" w:eastAsia="Times New Roman" w:hAnsi="Times New Roman" w:cs="Times New Roman"/>
        </w:rPr>
        <w:t>number</w:t>
      </w:r>
      <w:r w:rsidR="00E701F5">
        <w:rPr>
          <w:rFonts w:ascii="Times New Roman" w:eastAsia="Times New Roman" w:hAnsi="Times New Roman" w:cs="Times New Roman"/>
        </w:rPr>
        <w:t xml:space="preserve"> of </w:t>
      </w:r>
      <w:r w:rsidR="00954D1E">
        <w:rPr>
          <w:rFonts w:ascii="Times New Roman" w:eastAsia="Times New Roman" w:hAnsi="Times New Roman" w:cs="Times New Roman"/>
        </w:rPr>
        <w:t>thefts</w:t>
      </w:r>
      <w:r w:rsidR="00E701F5">
        <w:rPr>
          <w:rFonts w:ascii="Times New Roman" w:eastAsia="Times New Roman" w:hAnsi="Times New Roman" w:cs="Times New Roman"/>
        </w:rPr>
        <w:t xml:space="preserve"> and the unemployment rate across the United States between 1976 to 2014?</w:t>
      </w:r>
    </w:p>
    <w:p w14:paraId="021BD103" w14:textId="77777777" w:rsidR="00CD56D6" w:rsidRPr="000F7A9B" w:rsidRDefault="00CD56D6">
      <w:pPr>
        <w:rPr>
          <w:rFonts w:ascii="Times New Roman" w:eastAsia="Times New Roman" w:hAnsi="Times New Roman" w:cs="Times New Roman"/>
        </w:rPr>
      </w:pPr>
    </w:p>
    <w:p w14:paraId="03F364DF" w14:textId="1B663BEF"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E701F5">
        <w:rPr>
          <w:rFonts w:ascii="Times New Roman" w:eastAsia="Times New Roman" w:hAnsi="Times New Roman" w:cs="Times New Roman"/>
        </w:rPr>
        <w:t xml:space="preserve"> A144</w:t>
      </w:r>
    </w:p>
    <w:p w14:paraId="446FFA9D" w14:textId="77777777" w:rsidR="00CD56D6" w:rsidRPr="000F7A9B" w:rsidRDefault="00CD56D6">
      <w:pPr>
        <w:rPr>
          <w:rFonts w:ascii="Times New Roman" w:eastAsia="Times New Roman" w:hAnsi="Times New Roman" w:cs="Times New Roman"/>
        </w:rPr>
      </w:pPr>
    </w:p>
    <w:p w14:paraId="49DADBCA" w14:textId="4723E395"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E701F5">
        <w:rPr>
          <w:rFonts w:ascii="Times New Roman" w:eastAsia="Times New Roman" w:hAnsi="Times New Roman" w:cs="Times New Roman"/>
        </w:rPr>
        <w:t>DS219</w:t>
      </w:r>
    </w:p>
    <w:p w14:paraId="36540512" w14:textId="77777777" w:rsidR="00CD56D6" w:rsidRPr="000F7A9B" w:rsidRDefault="00CD56D6">
      <w:pPr>
        <w:rPr>
          <w:rFonts w:ascii="Times New Roman" w:eastAsia="Times New Roman" w:hAnsi="Times New Roman" w:cs="Times New Roman"/>
        </w:rPr>
      </w:pPr>
    </w:p>
    <w:p w14:paraId="4A15B41A" w14:textId="2DC8E46C" w:rsidR="000F7A9B" w:rsidRPr="00E701F5" w:rsidRDefault="00CD56D6" w:rsidP="00E701F5">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E701F5">
        <w:rPr>
          <w:rFonts w:ascii="Times New Roman" w:eastAsia="Times New Roman" w:hAnsi="Times New Roman" w:cs="Times New Roman"/>
        </w:rPr>
        <w:t>16061060 – Charles Smith,</w:t>
      </w:r>
      <w:r w:rsidR="00216B05">
        <w:rPr>
          <w:rFonts w:ascii="Times New Roman" w:eastAsia="Times New Roman" w:hAnsi="Times New Roman" w:cs="Times New Roman"/>
        </w:rPr>
        <w:t xml:space="preserve"> 25004586 – Sanjith Lucksman</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10A62BCB" w:rsidR="7FBAA7B2" w:rsidRPr="00216B05" w:rsidRDefault="4ABDCFE3" w:rsidP="00216B05">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70F961C3" w14:textId="635541CC" w:rsidR="5D5E0517" w:rsidRPr="00216B05"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268F8476" w14:textId="6A69D69D" w:rsidR="00216B05" w:rsidRDefault="00216B05" w:rsidP="00216B05">
      <w:pPr>
        <w:pStyle w:val="ListParagraph"/>
        <w:ind w:left="1440"/>
        <w:rPr>
          <w:rFonts w:ascii="Times New Roman" w:hAnsi="Times New Roman" w:cs="Times New Roman"/>
        </w:rPr>
      </w:pPr>
      <w:r w:rsidRPr="00216B05">
        <w:rPr>
          <w:rFonts w:ascii="Times New Roman" w:hAnsi="Times New Roman" w:cs="Times New Roman"/>
        </w:rPr>
        <w:t xml:space="preserve">Understanding how economic conditions influence crime is important in criminology and public policy. One recurring question is whether periods of higher unemployment led to an increase in theft-related offences. Existing research provides mixed evidence, with some studies identifying a positive association and others finding weak or inconsistent effects. For instance, </w:t>
      </w:r>
      <w:r w:rsidR="00874BE2">
        <w:rPr>
          <w:rFonts w:ascii="Times New Roman" w:hAnsi="Times New Roman" w:cs="Times New Roman"/>
        </w:rPr>
        <w:t>(</w:t>
      </w:r>
      <w:r w:rsidRPr="00216B05">
        <w:rPr>
          <w:rFonts w:ascii="Times New Roman" w:hAnsi="Times New Roman" w:cs="Times New Roman"/>
        </w:rPr>
        <w:t>Edmark</w:t>
      </w:r>
      <w:r w:rsidR="00874BE2">
        <w:rPr>
          <w:rFonts w:ascii="Times New Roman" w:hAnsi="Times New Roman" w:cs="Times New Roman"/>
        </w:rPr>
        <w:t xml:space="preserve">, </w:t>
      </w:r>
      <w:r w:rsidRPr="00216B05">
        <w:rPr>
          <w:rFonts w:ascii="Times New Roman" w:hAnsi="Times New Roman" w:cs="Times New Roman"/>
        </w:rPr>
        <w:t>2005) observed a statistically significant but modest link between unemployment and property crimes in Sweden. Examining this relationship in the United States over several decades allows us to explore whether similar patterns emerge in a larger and more diverse national context, thereby contributing to broader criminological discussions.</w:t>
      </w:r>
    </w:p>
    <w:p w14:paraId="73927863" w14:textId="77777777" w:rsidR="00216B05" w:rsidRPr="00216B05" w:rsidRDefault="00216B05" w:rsidP="00216B05">
      <w:pPr>
        <w:pStyle w:val="ListParagraph"/>
        <w:ind w:left="1440"/>
        <w:rPr>
          <w:rFonts w:ascii="Times New Roman" w:hAnsi="Times New Roman" w:cs="Times New Roman"/>
        </w:rPr>
      </w:pPr>
    </w:p>
    <w:p w14:paraId="29430614" w14:textId="74A78D4A" w:rsidR="000F7A9B" w:rsidRPr="00216B05"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2393F8AC" w14:textId="77777777" w:rsidR="00216B05" w:rsidRPr="00216B05" w:rsidRDefault="00216B05" w:rsidP="00216B05">
      <w:pPr>
        <w:pStyle w:val="ListParagraph"/>
        <w:ind w:left="1440"/>
        <w:rPr>
          <w:rFonts w:ascii="Times New Roman" w:hAnsi="Times New Roman" w:cs="Times New Roman"/>
        </w:rPr>
      </w:pPr>
      <w:r w:rsidRPr="00216B05">
        <w:rPr>
          <w:rFonts w:ascii="Times New Roman" w:hAnsi="Times New Roman" w:cs="Times New Roman"/>
        </w:rPr>
        <w:t xml:space="preserve">The dataset used in this study includes annual data for all U.S. states between 1976 and 2014. It contains crime statistics, unemployment rates, and other socioeconomic indicators. For this project, the analysis is focused specifically on </w:t>
      </w:r>
      <w:proofErr w:type="spellStart"/>
      <w:r w:rsidRPr="00216B05">
        <w:rPr>
          <w:rFonts w:ascii="Times New Roman" w:hAnsi="Times New Roman" w:cs="Times New Roman"/>
        </w:rPr>
        <w:t>Total_Thefts</w:t>
      </w:r>
      <w:proofErr w:type="spellEnd"/>
      <w:r w:rsidRPr="00216B05">
        <w:rPr>
          <w:rFonts w:ascii="Times New Roman" w:hAnsi="Times New Roman" w:cs="Times New Roman"/>
        </w:rPr>
        <w:t xml:space="preserve"> and Unemployment, which together support an investigation into long-term trends in economic conditions and theft offences. The dataset’s extensive timeframe and large number of observations make it well-suited for exploring potential correlations at the national level.</w:t>
      </w:r>
    </w:p>
    <w:p w14:paraId="7A284BDB" w14:textId="77777777" w:rsidR="00216B05" w:rsidRDefault="00216B05" w:rsidP="00216B05">
      <w:pPr>
        <w:pStyle w:val="ListParagraph"/>
        <w:ind w:left="1440"/>
        <w:rPr>
          <w:rFonts w:ascii="Times New Roman" w:eastAsia="Times New Roman" w:hAnsi="Times New Roman" w:cs="Times New Roman"/>
        </w:rPr>
      </w:pPr>
    </w:p>
    <w:p w14:paraId="087BBFC5" w14:textId="77777777" w:rsidR="00D940DC" w:rsidRPr="00D940DC" w:rsidRDefault="000F7A9B" w:rsidP="00BA693E">
      <w:pPr>
        <w:pStyle w:val="ListParagraph"/>
        <w:numPr>
          <w:ilvl w:val="1"/>
          <w:numId w:val="32"/>
        </w:numPr>
        <w:ind w:hanging="720"/>
        <w:rPr>
          <w:rFonts w:ascii="Times New Roman" w:hAnsi="Times New Roman" w:cs="Times New Roman"/>
        </w:rPr>
      </w:pPr>
      <w:r w:rsidRPr="00D940DC">
        <w:rPr>
          <w:rFonts w:ascii="Times New Roman" w:eastAsia="Times New Roman" w:hAnsi="Times New Roman" w:cs="Times New Roman"/>
        </w:rPr>
        <w:t>R</w:t>
      </w:r>
      <w:r w:rsidR="00CD56D6" w:rsidRPr="00D940DC">
        <w:rPr>
          <w:rFonts w:ascii="Times New Roman" w:eastAsia="Times New Roman" w:hAnsi="Times New Roman" w:cs="Times New Roman"/>
        </w:rPr>
        <w:t>esearch question</w:t>
      </w:r>
      <w:r w:rsidRPr="00D940DC">
        <w:rPr>
          <w:rFonts w:ascii="Times New Roman" w:eastAsia="Times New Roman" w:hAnsi="Times New Roman" w:cs="Times New Roman"/>
        </w:rPr>
        <w:t xml:space="preserve"> </w:t>
      </w:r>
      <w:r w:rsidRPr="00D940DC">
        <w:rPr>
          <w:rFonts w:ascii="Times New Roman" w:eastAsia="Times New Roman" w:hAnsi="Times New Roman" w:cs="Times New Roman"/>
          <w:b/>
          <w:bCs/>
        </w:rPr>
        <w:t>(50 words)</w:t>
      </w:r>
      <w:r w:rsidR="694AAB15" w:rsidRPr="00D940DC">
        <w:rPr>
          <w:rFonts w:ascii="Times New Roman" w:eastAsia="Times New Roman" w:hAnsi="Times New Roman" w:cs="Times New Roman"/>
          <w:b/>
          <w:bCs/>
        </w:rPr>
        <w:t xml:space="preserve">. </w:t>
      </w:r>
    </w:p>
    <w:p w14:paraId="20CBB4FB" w14:textId="05A43B18" w:rsidR="00216B05" w:rsidRPr="00D940DC" w:rsidRDefault="00216B05" w:rsidP="00D940DC">
      <w:pPr>
        <w:pStyle w:val="ListParagraph"/>
        <w:ind w:left="1440"/>
        <w:rPr>
          <w:rFonts w:ascii="Times New Roman" w:hAnsi="Times New Roman" w:cs="Times New Roman"/>
        </w:rPr>
      </w:pPr>
      <w:r w:rsidRPr="00D940DC">
        <w:rPr>
          <w:rFonts w:ascii="Times New Roman" w:hAnsi="Times New Roman" w:cs="Times New Roman"/>
        </w:rPr>
        <w:t xml:space="preserve">This study aims to determine whether changes in unemployment are associated with fluctuations in theft crimes. The research question guiding the analysis is </w:t>
      </w:r>
      <w:r w:rsidRPr="00D940DC">
        <w:rPr>
          <w:rFonts w:ascii="Times New Roman" w:hAnsi="Times New Roman" w:cs="Times New Roman"/>
          <w:b/>
          <w:bCs/>
        </w:rPr>
        <w:t>“Is there a correlation between unemployment rates and total theft incidents across U.S. states from 1976 to 2014?”</w:t>
      </w:r>
    </w:p>
    <w:p w14:paraId="1C0D80C0" w14:textId="77777777" w:rsidR="00216B05" w:rsidRDefault="00216B05" w:rsidP="00216B05">
      <w:pPr>
        <w:pStyle w:val="ListParagraph"/>
        <w:ind w:left="1440"/>
        <w:rPr>
          <w:rFonts w:ascii="Times New Roman" w:eastAsia="Times New Roman" w:hAnsi="Times New Roman" w:cs="Times New Roman"/>
          <w:b/>
          <w:bCs/>
        </w:rPr>
      </w:pPr>
    </w:p>
    <w:p w14:paraId="6E82D2F1" w14:textId="77777777" w:rsidR="00216B05" w:rsidRDefault="00216B05" w:rsidP="00216B05">
      <w:pPr>
        <w:pStyle w:val="ListParagraph"/>
        <w:ind w:left="1440"/>
        <w:rPr>
          <w:rFonts w:ascii="Times New Roman" w:eastAsia="Times New Roman" w:hAnsi="Times New Roman" w:cs="Times New Roman"/>
          <w:b/>
          <w:bCs/>
        </w:rPr>
      </w:pPr>
    </w:p>
    <w:p w14:paraId="6B2B61F9" w14:textId="4164BBE9" w:rsidR="5D5E0517" w:rsidRPr="00216B05"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0443EAB2" w14:textId="77777777" w:rsidR="00216B05" w:rsidRPr="00216B05" w:rsidRDefault="00216B05" w:rsidP="00216B05">
      <w:pPr>
        <w:pStyle w:val="ListParagraph"/>
        <w:ind w:left="1440"/>
        <w:rPr>
          <w:rFonts w:ascii="Times New Roman" w:hAnsi="Times New Roman" w:cs="Times New Roman"/>
        </w:rPr>
      </w:pPr>
      <w:r w:rsidRPr="00216B05">
        <w:rPr>
          <w:rFonts w:ascii="Times New Roman" w:hAnsi="Times New Roman" w:cs="Times New Roman"/>
        </w:rPr>
        <w:t>A Pearson correlation test was used to evaluate the linear relationship between the unemployment rate and total theft. The null hypothesis (H₀) proposes that no linear correlation exists between unemployment levels and theft incidents across U.S. states from 1976 to 2014. The alternative hypothesis (H₁) proposes that a linear correlation exists between unemployment levels and theft incidents in the same timeframe. These hypotheses provide a statistical basis for determining whether the observed patterns reflect a genuine relationship or result from random variations in the data.</w:t>
      </w:r>
    </w:p>
    <w:p w14:paraId="3FA050AE" w14:textId="77777777" w:rsidR="00216B05" w:rsidRDefault="00216B05" w:rsidP="00216B05">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4FCB35FE" w14:textId="3BFA78E1" w:rsidR="7FBAA7B2" w:rsidRDefault="009B3206" w:rsidP="009B3206">
      <w:pPr>
        <w:pStyle w:val="ListParagraph"/>
        <w:ind w:left="1440"/>
        <w:rPr>
          <w:rFonts w:ascii="Times New Roman" w:eastAsia="Times New Roman" w:hAnsi="Times New Roman" w:cs="Times New Roman"/>
          <w:iCs/>
        </w:rPr>
      </w:pPr>
      <w:r w:rsidRPr="009B3206">
        <w:rPr>
          <w:rFonts w:ascii="Times New Roman" w:eastAsia="Times New Roman" w:hAnsi="Times New Roman" w:cs="Times New Roman"/>
          <w:iCs/>
        </w:rPr>
        <w:t xml:space="preserve">Research on unemployment and crime shows that property crimes like theft, burglary and larceny are the most affected by changes in the economy. Britt (1994) studied young people in the United States from 1958 to 1990 and found </w:t>
      </w:r>
      <w:r w:rsidRPr="009B3206">
        <w:rPr>
          <w:rFonts w:ascii="Times New Roman" w:eastAsia="Times New Roman" w:hAnsi="Times New Roman" w:cs="Times New Roman"/>
          <w:iCs/>
        </w:rPr>
        <w:lastRenderedPageBreak/>
        <w:t>that both the current level of unemployment and year-to-year changes in unemployment were linked to arrests</w:t>
      </w:r>
      <w:r w:rsidR="00FA16DF">
        <w:rPr>
          <w:rFonts w:ascii="Times New Roman" w:eastAsia="Times New Roman" w:hAnsi="Times New Roman" w:cs="Times New Roman"/>
          <w:iCs/>
        </w:rPr>
        <w:t xml:space="preserve"> and crimes</w:t>
      </w:r>
      <w:r w:rsidRPr="009B3206">
        <w:rPr>
          <w:rFonts w:ascii="Times New Roman" w:eastAsia="Times New Roman" w:hAnsi="Times New Roman" w:cs="Times New Roman"/>
          <w:iCs/>
        </w:rPr>
        <w:t>. His study also showed that unemployment can have both quick and delayed effects on property crime, meaning that economic problems can influence people’s behaviour for a long time</w:t>
      </w:r>
      <w:r>
        <w:rPr>
          <w:rFonts w:ascii="Times New Roman" w:eastAsia="Times New Roman" w:hAnsi="Times New Roman" w:cs="Times New Roman"/>
          <w:iCs/>
        </w:rPr>
        <w:t xml:space="preserve"> (Britt, 1994)</w:t>
      </w:r>
      <w:r w:rsidRPr="009B3206">
        <w:rPr>
          <w:rFonts w:ascii="Times New Roman" w:eastAsia="Times New Roman" w:hAnsi="Times New Roman" w:cs="Times New Roman"/>
          <w:iCs/>
        </w:rPr>
        <w:t>.</w:t>
      </w:r>
    </w:p>
    <w:p w14:paraId="6FEBEF37" w14:textId="77777777" w:rsidR="00FA16DF" w:rsidRDefault="00FA16DF" w:rsidP="009B3206">
      <w:pPr>
        <w:pStyle w:val="ListParagraph"/>
        <w:ind w:left="1440"/>
        <w:rPr>
          <w:rFonts w:ascii="Times New Roman" w:eastAsia="Times New Roman" w:hAnsi="Times New Roman" w:cs="Times New Roman"/>
          <w:iCs/>
        </w:rPr>
      </w:pPr>
    </w:p>
    <w:p w14:paraId="76838E58" w14:textId="0653A772" w:rsidR="00FA16DF" w:rsidRDefault="00150A13" w:rsidP="009B3206">
      <w:pPr>
        <w:pStyle w:val="ListParagraph"/>
        <w:ind w:left="1440"/>
        <w:rPr>
          <w:rFonts w:ascii="Times New Roman" w:eastAsia="Times New Roman" w:hAnsi="Times New Roman" w:cs="Times New Roman"/>
          <w:iCs/>
        </w:rPr>
      </w:pPr>
      <w:r w:rsidRPr="00150A13">
        <w:rPr>
          <w:rFonts w:ascii="Times New Roman" w:eastAsia="Times New Roman" w:hAnsi="Times New Roman" w:cs="Times New Roman"/>
          <w:iCs/>
        </w:rPr>
        <w:t>The link between unemployment and crime rates is frequently portrayed as uncertain, with some scholars characterising it as inconsistent, not statistically significant, or generally weak.</w:t>
      </w:r>
      <w:r>
        <w:rPr>
          <w:rFonts w:ascii="Times New Roman" w:eastAsia="Times New Roman" w:hAnsi="Times New Roman" w:cs="Times New Roman"/>
          <w:iCs/>
        </w:rPr>
        <w:t xml:space="preserve"> </w:t>
      </w:r>
      <w:proofErr w:type="spellStart"/>
      <w:r w:rsidR="00FA16DF" w:rsidRPr="00FA16DF">
        <w:rPr>
          <w:rFonts w:ascii="Times New Roman" w:eastAsia="Times New Roman" w:hAnsi="Times New Roman" w:cs="Times New Roman"/>
          <w:iCs/>
        </w:rPr>
        <w:t>Chiricos</w:t>
      </w:r>
      <w:proofErr w:type="spellEnd"/>
      <w:r>
        <w:rPr>
          <w:rFonts w:ascii="Times New Roman" w:eastAsia="Times New Roman" w:hAnsi="Times New Roman" w:cs="Times New Roman"/>
          <w:iCs/>
        </w:rPr>
        <w:t xml:space="preserve"> </w:t>
      </w:r>
      <w:r w:rsidR="00FA16DF" w:rsidRPr="00FA16DF">
        <w:rPr>
          <w:rFonts w:ascii="Times New Roman" w:eastAsia="Times New Roman" w:hAnsi="Times New Roman" w:cs="Times New Roman"/>
          <w:iCs/>
        </w:rPr>
        <w:t>looked at 63 different studies and found that a strong positive link appears most often in studies of property crime, smaller areas like states or regions, and times with high unemployment</w:t>
      </w:r>
      <w:r>
        <w:rPr>
          <w:rFonts w:ascii="Times New Roman" w:eastAsia="Times New Roman" w:hAnsi="Times New Roman" w:cs="Times New Roman"/>
          <w:iCs/>
        </w:rPr>
        <w:t xml:space="preserve"> </w:t>
      </w:r>
      <w:r w:rsidR="00FA16DF">
        <w:rPr>
          <w:rFonts w:ascii="Times New Roman" w:eastAsia="Times New Roman" w:hAnsi="Times New Roman" w:cs="Times New Roman"/>
          <w:iCs/>
        </w:rPr>
        <w:t>(</w:t>
      </w:r>
      <w:proofErr w:type="spellStart"/>
      <w:r w:rsidR="00FA16DF">
        <w:rPr>
          <w:rFonts w:ascii="Times New Roman" w:eastAsia="Times New Roman" w:hAnsi="Times New Roman" w:cs="Times New Roman"/>
          <w:iCs/>
        </w:rPr>
        <w:t>Chiricos</w:t>
      </w:r>
      <w:proofErr w:type="spellEnd"/>
      <w:r w:rsidR="00FA16DF">
        <w:rPr>
          <w:rFonts w:ascii="Times New Roman" w:eastAsia="Times New Roman" w:hAnsi="Times New Roman" w:cs="Times New Roman"/>
          <w:iCs/>
        </w:rPr>
        <w:t>, 1987)</w:t>
      </w:r>
      <w:r w:rsidR="00FA16DF" w:rsidRPr="00FA16DF">
        <w:rPr>
          <w:rFonts w:ascii="Times New Roman" w:eastAsia="Times New Roman" w:hAnsi="Times New Roman" w:cs="Times New Roman"/>
          <w:iCs/>
        </w:rPr>
        <w:t>.</w:t>
      </w:r>
    </w:p>
    <w:p w14:paraId="0F5F5442" w14:textId="77777777" w:rsidR="00FA16DF" w:rsidRDefault="00FA16DF" w:rsidP="009B3206">
      <w:pPr>
        <w:pStyle w:val="ListParagraph"/>
        <w:ind w:left="1440"/>
        <w:rPr>
          <w:rFonts w:ascii="Times New Roman" w:eastAsia="Times New Roman" w:hAnsi="Times New Roman" w:cs="Times New Roman"/>
          <w:iCs/>
        </w:rPr>
      </w:pPr>
    </w:p>
    <w:p w14:paraId="6A24539F" w14:textId="35D1AAAC" w:rsidR="00FA16DF" w:rsidRDefault="00FA16DF" w:rsidP="009B3206">
      <w:pPr>
        <w:pStyle w:val="ListParagraph"/>
        <w:ind w:left="1440"/>
        <w:rPr>
          <w:rFonts w:ascii="Times New Roman" w:eastAsia="Times New Roman" w:hAnsi="Times New Roman" w:cs="Times New Roman"/>
          <w:iCs/>
        </w:rPr>
      </w:pPr>
      <w:r w:rsidRPr="00FA16DF">
        <w:rPr>
          <w:rFonts w:ascii="Times New Roman" w:eastAsia="Times New Roman" w:hAnsi="Times New Roman" w:cs="Times New Roman"/>
          <w:iCs/>
        </w:rPr>
        <w:t>Evidence from other countries also supports this link between unemployment and property crime. Edmark, using Swedish county</w:t>
      </w:r>
      <w:r w:rsidR="00150A13">
        <w:rPr>
          <w:rFonts w:ascii="Times New Roman" w:eastAsia="Times New Roman" w:hAnsi="Times New Roman" w:cs="Times New Roman"/>
          <w:iCs/>
        </w:rPr>
        <w:t xml:space="preserve"> </w:t>
      </w:r>
      <w:r w:rsidRPr="00FA16DF">
        <w:rPr>
          <w:rFonts w:ascii="Times New Roman" w:eastAsia="Times New Roman" w:hAnsi="Times New Roman" w:cs="Times New Roman"/>
          <w:iCs/>
        </w:rPr>
        <w:t>level data from 1988 to 1999, found that higher unemployment was associated with higher levels of several property crimes, including burglary and motor vehicle theft</w:t>
      </w:r>
      <w:r w:rsidR="00150A13">
        <w:rPr>
          <w:rFonts w:ascii="Times New Roman" w:eastAsia="Times New Roman" w:hAnsi="Times New Roman" w:cs="Times New Roman"/>
          <w:iCs/>
        </w:rPr>
        <w:t xml:space="preserve"> (Edmark, 2005)</w:t>
      </w:r>
      <w:r w:rsidRPr="00FA16DF">
        <w:rPr>
          <w:rFonts w:ascii="Times New Roman" w:eastAsia="Times New Roman" w:hAnsi="Times New Roman" w:cs="Times New Roman"/>
          <w:iCs/>
        </w:rPr>
        <w:t>.</w:t>
      </w:r>
    </w:p>
    <w:p w14:paraId="781234CE" w14:textId="77777777" w:rsidR="00FA16DF" w:rsidRPr="009B3206" w:rsidRDefault="00FA16DF" w:rsidP="009B3206">
      <w:pPr>
        <w:pStyle w:val="ListParagraph"/>
        <w:ind w:left="1440"/>
        <w:rPr>
          <w:rFonts w:ascii="Times New Roman" w:eastAsia="Times New Roman" w:hAnsi="Times New Roman" w:cs="Times New Roman"/>
          <w:iCs/>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2EE7E6FD" w14:textId="77777777" w:rsidR="0005377C" w:rsidRDefault="00216B05" w:rsidP="0005377C">
      <w:pPr>
        <w:ind w:left="720"/>
        <w:rPr>
          <w:rFonts w:ascii="Times New Roman" w:hAnsi="Times New Roman" w:cs="Times New Roman"/>
        </w:rPr>
      </w:pPr>
      <w:r>
        <w:rPr>
          <w:rFonts w:ascii="Times New Roman" w:eastAsia="Times New Roman" w:hAnsi="Times New Roman" w:cs="Times New Roman"/>
        </w:rPr>
        <w:br/>
      </w:r>
      <w:r w:rsidR="0005377C" w:rsidRPr="0005377C">
        <w:rPr>
          <w:rFonts w:ascii="Times New Roman" w:hAnsi="Times New Roman" w:cs="Times New Roman"/>
        </w:rPr>
        <w:t xml:space="preserve">Edmark, K. (2005). Unemployment and Crime: Is There a Connection? </w:t>
      </w:r>
      <w:r w:rsidR="0005377C" w:rsidRPr="0005377C">
        <w:rPr>
          <w:rFonts w:ascii="Times New Roman" w:hAnsi="Times New Roman" w:cs="Times New Roman"/>
          <w:i/>
          <w:iCs/>
        </w:rPr>
        <w:t>Scandinavian Journal of Economics</w:t>
      </w:r>
      <w:r w:rsidR="0005377C" w:rsidRPr="0005377C">
        <w:rPr>
          <w:rFonts w:ascii="Times New Roman" w:hAnsi="Times New Roman" w:cs="Times New Roman"/>
        </w:rPr>
        <w:t xml:space="preserve">, 107(2), pp.353–373. </w:t>
      </w:r>
      <w:proofErr w:type="spellStart"/>
      <w:r w:rsidR="0005377C" w:rsidRPr="0005377C">
        <w:rPr>
          <w:rFonts w:ascii="Times New Roman" w:hAnsi="Times New Roman" w:cs="Times New Roman"/>
        </w:rPr>
        <w:t>doi:https</w:t>
      </w:r>
      <w:proofErr w:type="spellEnd"/>
      <w:r w:rsidR="0005377C" w:rsidRPr="0005377C">
        <w:rPr>
          <w:rFonts w:ascii="Times New Roman" w:hAnsi="Times New Roman" w:cs="Times New Roman"/>
        </w:rPr>
        <w:t>://doi.org/10.1111/j.1467-9442.2005.00412.x.</w:t>
      </w:r>
    </w:p>
    <w:p w14:paraId="0566B1C9" w14:textId="77777777" w:rsidR="0005377C" w:rsidRDefault="0005377C" w:rsidP="0005377C">
      <w:pPr>
        <w:ind w:left="720"/>
        <w:rPr>
          <w:rFonts w:ascii="Times New Roman" w:hAnsi="Times New Roman" w:cs="Times New Roman"/>
        </w:rPr>
      </w:pPr>
    </w:p>
    <w:p w14:paraId="65062879" w14:textId="77777777" w:rsidR="0005377C" w:rsidRPr="0005377C" w:rsidRDefault="0005377C" w:rsidP="0005377C">
      <w:pPr>
        <w:ind w:left="720"/>
        <w:rPr>
          <w:rFonts w:ascii="Times New Roman" w:hAnsi="Times New Roman" w:cs="Times New Roman"/>
        </w:rPr>
      </w:pPr>
      <w:r w:rsidRPr="0005377C">
        <w:rPr>
          <w:rFonts w:ascii="Times New Roman" w:hAnsi="Times New Roman" w:cs="Times New Roman"/>
        </w:rPr>
        <w:t xml:space="preserve">Britt, C.L. (1994). Crime and Unemployment Among Youths in the United States, 1958-1990. </w:t>
      </w:r>
      <w:r w:rsidRPr="0005377C">
        <w:rPr>
          <w:rFonts w:ascii="Times New Roman" w:hAnsi="Times New Roman" w:cs="Times New Roman"/>
          <w:i/>
          <w:iCs/>
        </w:rPr>
        <w:t>American Journal of Economics and Sociology</w:t>
      </w:r>
      <w:r w:rsidRPr="0005377C">
        <w:rPr>
          <w:rFonts w:ascii="Times New Roman" w:hAnsi="Times New Roman" w:cs="Times New Roman"/>
        </w:rPr>
        <w:t xml:space="preserve">, 53(1), pp.99–109. </w:t>
      </w:r>
      <w:proofErr w:type="spellStart"/>
      <w:r w:rsidRPr="0005377C">
        <w:rPr>
          <w:rFonts w:ascii="Times New Roman" w:hAnsi="Times New Roman" w:cs="Times New Roman"/>
        </w:rPr>
        <w:t>doi:https</w:t>
      </w:r>
      <w:proofErr w:type="spellEnd"/>
      <w:r w:rsidRPr="0005377C">
        <w:rPr>
          <w:rFonts w:ascii="Times New Roman" w:hAnsi="Times New Roman" w:cs="Times New Roman"/>
        </w:rPr>
        <w:t>://doi.org/10.1111/j.1536-7150.1994.tb02680.x.</w:t>
      </w:r>
    </w:p>
    <w:p w14:paraId="6CDD9E9E" w14:textId="77777777" w:rsidR="0005377C" w:rsidRDefault="0005377C" w:rsidP="0005377C"/>
    <w:p w14:paraId="6B1FA3CC" w14:textId="32C2970E" w:rsidR="0005377C" w:rsidRDefault="0005377C" w:rsidP="0005377C">
      <w:pPr>
        <w:ind w:left="720"/>
        <w:rPr>
          <w:rFonts w:ascii="Times New Roman" w:eastAsia="Times New Roman" w:hAnsi="Times New Roman" w:cs="Times New Roman"/>
        </w:rPr>
      </w:pPr>
      <w:proofErr w:type="spellStart"/>
      <w:r w:rsidRPr="0005377C">
        <w:rPr>
          <w:rFonts w:ascii="Times New Roman" w:eastAsia="Times New Roman" w:hAnsi="Times New Roman" w:cs="Times New Roman"/>
        </w:rPr>
        <w:t>Chiricos</w:t>
      </w:r>
      <w:proofErr w:type="spellEnd"/>
      <w:r w:rsidRPr="0005377C">
        <w:rPr>
          <w:rFonts w:ascii="Times New Roman" w:eastAsia="Times New Roman" w:hAnsi="Times New Roman" w:cs="Times New Roman"/>
        </w:rPr>
        <w:t xml:space="preserve">, T.G. (1987). Rates of Crime and Unemployment: An Analysis of Aggregate Research Evidence. </w:t>
      </w:r>
      <w:r w:rsidRPr="0005377C">
        <w:rPr>
          <w:rFonts w:ascii="Times New Roman" w:eastAsia="Times New Roman" w:hAnsi="Times New Roman" w:cs="Times New Roman"/>
          <w:i/>
          <w:iCs/>
        </w:rPr>
        <w:t>Social Problems</w:t>
      </w:r>
      <w:r w:rsidRPr="0005377C">
        <w:rPr>
          <w:rFonts w:ascii="Times New Roman" w:eastAsia="Times New Roman" w:hAnsi="Times New Roman" w:cs="Times New Roman"/>
        </w:rPr>
        <w:t xml:space="preserve">, 34(2), pp.187–212. </w:t>
      </w:r>
      <w:proofErr w:type="spellStart"/>
      <w:r w:rsidRPr="0005377C">
        <w:rPr>
          <w:rFonts w:ascii="Times New Roman" w:eastAsia="Times New Roman" w:hAnsi="Times New Roman" w:cs="Times New Roman"/>
        </w:rPr>
        <w:t>doi:https</w:t>
      </w:r>
      <w:proofErr w:type="spellEnd"/>
      <w:r w:rsidRPr="0005377C">
        <w:rPr>
          <w:rFonts w:ascii="Times New Roman" w:eastAsia="Times New Roman" w:hAnsi="Times New Roman" w:cs="Times New Roman"/>
        </w:rPr>
        <w:t>://doi.org/10.2307/800715</w:t>
      </w:r>
      <w:r w:rsidR="008346D7">
        <w:rPr>
          <w:rFonts w:ascii="Times New Roman" w:eastAsia="Times New Roman" w:hAnsi="Times New Roman" w:cs="Times New Roman"/>
        </w:rPr>
        <w:t>.</w:t>
      </w:r>
    </w:p>
    <w:p w14:paraId="3B76E38D" w14:textId="77777777" w:rsidR="0005377C" w:rsidRDefault="0005377C" w:rsidP="0005377C">
      <w:pPr>
        <w:ind w:left="720"/>
        <w:rPr>
          <w:rFonts w:ascii="Times New Roman" w:eastAsia="Times New Roman" w:hAnsi="Times New Roman" w:cs="Times New Roman"/>
        </w:rPr>
      </w:pPr>
    </w:p>
    <w:p w14:paraId="50D2CCF0" w14:textId="77777777" w:rsidR="0005377C" w:rsidRPr="0005377C" w:rsidRDefault="0005377C" w:rsidP="0005377C">
      <w:pPr>
        <w:ind w:left="720"/>
        <w:rPr>
          <w:rFonts w:ascii="Times New Roman" w:eastAsia="Times New Roman" w:hAnsi="Times New Roman" w:cs="Times New Roman"/>
        </w:rPr>
      </w:pPr>
    </w:p>
    <w:p w14:paraId="620575B0" w14:textId="77777777" w:rsidR="0005377C" w:rsidRPr="00216B05" w:rsidRDefault="0005377C" w:rsidP="00874BE2">
      <w:pPr>
        <w:ind w:left="720"/>
        <w:rPr>
          <w:rFonts w:ascii="Times New Roman" w:eastAsia="Times New Roman" w:hAnsi="Times New Roman" w:cs="Times New Roman"/>
        </w:rPr>
      </w:pP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D771" w14:textId="77777777" w:rsidR="00166266" w:rsidRDefault="00166266" w:rsidP="000F7A9B">
      <w:r>
        <w:separator/>
      </w:r>
    </w:p>
  </w:endnote>
  <w:endnote w:type="continuationSeparator" w:id="0">
    <w:p w14:paraId="04787049" w14:textId="77777777" w:rsidR="00166266" w:rsidRDefault="00166266" w:rsidP="000F7A9B">
      <w:r>
        <w:continuationSeparator/>
      </w:r>
    </w:p>
  </w:endnote>
  <w:endnote w:type="continuationNotice" w:id="1">
    <w:p w14:paraId="74F88FC0" w14:textId="77777777" w:rsidR="00166266" w:rsidRDefault="001662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D6F8" w14:textId="77777777" w:rsidR="00166266" w:rsidRDefault="00166266" w:rsidP="000F7A9B">
      <w:r>
        <w:separator/>
      </w:r>
    </w:p>
  </w:footnote>
  <w:footnote w:type="continuationSeparator" w:id="0">
    <w:p w14:paraId="44D6DFA0" w14:textId="77777777" w:rsidR="00166266" w:rsidRDefault="00166266" w:rsidP="000F7A9B">
      <w:r>
        <w:continuationSeparator/>
      </w:r>
    </w:p>
  </w:footnote>
  <w:footnote w:type="continuationNotice" w:id="1">
    <w:p w14:paraId="7FC96D10" w14:textId="77777777" w:rsidR="00166266" w:rsidRDefault="0016626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5377C"/>
    <w:rsid w:val="00075040"/>
    <w:rsid w:val="000E59A5"/>
    <w:rsid w:val="000F7A9B"/>
    <w:rsid w:val="00125225"/>
    <w:rsid w:val="00132622"/>
    <w:rsid w:val="00150A13"/>
    <w:rsid w:val="00161399"/>
    <w:rsid w:val="00164848"/>
    <w:rsid w:val="00166266"/>
    <w:rsid w:val="00186000"/>
    <w:rsid w:val="001971F1"/>
    <w:rsid w:val="001B1C8C"/>
    <w:rsid w:val="0021180A"/>
    <w:rsid w:val="00216B05"/>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30E"/>
    <w:rsid w:val="00563ABA"/>
    <w:rsid w:val="005C0287"/>
    <w:rsid w:val="005C56CD"/>
    <w:rsid w:val="005E431C"/>
    <w:rsid w:val="005E65FE"/>
    <w:rsid w:val="005E6DCD"/>
    <w:rsid w:val="0060489D"/>
    <w:rsid w:val="00637EB8"/>
    <w:rsid w:val="006911B0"/>
    <w:rsid w:val="00695C53"/>
    <w:rsid w:val="006E14BD"/>
    <w:rsid w:val="00702B37"/>
    <w:rsid w:val="007749BF"/>
    <w:rsid w:val="007919F5"/>
    <w:rsid w:val="007E5960"/>
    <w:rsid w:val="008045F2"/>
    <w:rsid w:val="008346D7"/>
    <w:rsid w:val="0084182B"/>
    <w:rsid w:val="0084254D"/>
    <w:rsid w:val="00845A59"/>
    <w:rsid w:val="00846C6A"/>
    <w:rsid w:val="00874BE2"/>
    <w:rsid w:val="00882D92"/>
    <w:rsid w:val="008938DA"/>
    <w:rsid w:val="00893DDB"/>
    <w:rsid w:val="008B6212"/>
    <w:rsid w:val="008C1BCD"/>
    <w:rsid w:val="008E2DF2"/>
    <w:rsid w:val="00916B8B"/>
    <w:rsid w:val="009279F0"/>
    <w:rsid w:val="00953C8E"/>
    <w:rsid w:val="00954D1E"/>
    <w:rsid w:val="009614ED"/>
    <w:rsid w:val="009A4C41"/>
    <w:rsid w:val="009B3206"/>
    <w:rsid w:val="009C2821"/>
    <w:rsid w:val="009E4512"/>
    <w:rsid w:val="009F760B"/>
    <w:rsid w:val="00A0635F"/>
    <w:rsid w:val="00A315D2"/>
    <w:rsid w:val="00A508EB"/>
    <w:rsid w:val="00A766EC"/>
    <w:rsid w:val="00AB562A"/>
    <w:rsid w:val="00B3092F"/>
    <w:rsid w:val="00B34F0E"/>
    <w:rsid w:val="00B70B58"/>
    <w:rsid w:val="00B97D7C"/>
    <w:rsid w:val="00BC4CBB"/>
    <w:rsid w:val="00BC4DE6"/>
    <w:rsid w:val="00BE62BA"/>
    <w:rsid w:val="00C14511"/>
    <w:rsid w:val="00C3563B"/>
    <w:rsid w:val="00C46A88"/>
    <w:rsid w:val="00C825A1"/>
    <w:rsid w:val="00CA7E3A"/>
    <w:rsid w:val="00CD1098"/>
    <w:rsid w:val="00CD56D6"/>
    <w:rsid w:val="00CD679F"/>
    <w:rsid w:val="00CF2D90"/>
    <w:rsid w:val="00CF7397"/>
    <w:rsid w:val="00D07DF7"/>
    <w:rsid w:val="00D10385"/>
    <w:rsid w:val="00D40433"/>
    <w:rsid w:val="00D41136"/>
    <w:rsid w:val="00D51143"/>
    <w:rsid w:val="00D610AD"/>
    <w:rsid w:val="00D67267"/>
    <w:rsid w:val="00D736D3"/>
    <w:rsid w:val="00D857AE"/>
    <w:rsid w:val="00D911ED"/>
    <w:rsid w:val="00D940DC"/>
    <w:rsid w:val="00DA04D4"/>
    <w:rsid w:val="00DA7833"/>
    <w:rsid w:val="00DF4FF0"/>
    <w:rsid w:val="00DF7999"/>
    <w:rsid w:val="00E04064"/>
    <w:rsid w:val="00E04520"/>
    <w:rsid w:val="00E701F5"/>
    <w:rsid w:val="00E7239C"/>
    <w:rsid w:val="00E82355"/>
    <w:rsid w:val="00EB4177"/>
    <w:rsid w:val="00ED30FE"/>
    <w:rsid w:val="00EE47A2"/>
    <w:rsid w:val="00F0288F"/>
    <w:rsid w:val="00F06F16"/>
    <w:rsid w:val="00F270E1"/>
    <w:rsid w:val="00F3547D"/>
    <w:rsid w:val="00F66B0C"/>
    <w:rsid w:val="00F96DB0"/>
    <w:rsid w:val="00FA16DF"/>
    <w:rsid w:val="00FB2511"/>
    <w:rsid w:val="00FD6AAD"/>
    <w:rsid w:val="00FE02CE"/>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Emphasis">
    <w:name w:val="Emphasis"/>
    <w:basedOn w:val="DefaultParagraphFont"/>
    <w:uiPriority w:val="20"/>
    <w:qFormat/>
    <w:rsid w:val="00216B05"/>
    <w:rPr>
      <w:i/>
      <w:iCs/>
    </w:rPr>
  </w:style>
  <w:style w:type="character" w:styleId="FollowedHyperlink">
    <w:name w:val="FollowedHyperlink"/>
    <w:basedOn w:val="DefaultParagraphFont"/>
    <w:uiPriority w:val="99"/>
    <w:semiHidden/>
    <w:unhideWhenUsed/>
    <w:rsid w:val="00FE02CE"/>
    <w:rPr>
      <w:color w:val="96607D" w:themeColor="followedHyperlink"/>
      <w:u w:val="single"/>
    </w:rPr>
  </w:style>
  <w:style w:type="paragraph" w:styleId="NormalWeb">
    <w:name w:val="Normal (Web)"/>
    <w:basedOn w:val="Normal"/>
    <w:uiPriority w:val="99"/>
    <w:semiHidden/>
    <w:unhideWhenUsed/>
    <w:rsid w:val="000537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1433</Words>
  <Characters>7999</Characters>
  <Application>Microsoft Office Word</Application>
  <DocSecurity>0</DocSecurity>
  <Lines>249</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Pranitha Ramananithy [Student-PECS]</cp:lastModifiedBy>
  <cp:revision>12</cp:revision>
  <dcterms:created xsi:type="dcterms:W3CDTF">2025-10-31T11:57:00Z</dcterms:created>
  <dcterms:modified xsi:type="dcterms:W3CDTF">2025-12-09T18:15:00Z</dcterms:modified>
</cp:coreProperties>
</file>