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7FA3E80"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E701F5">
        <w:rPr>
          <w:rFonts w:ascii="Times New Roman" w:eastAsia="Times New Roman" w:hAnsi="Times New Roman" w:cs="Times New Roman"/>
        </w:rPr>
        <w:t xml:space="preserve">Is there a correlation between the </w:t>
      </w:r>
      <w:r w:rsidR="00954D1E">
        <w:rPr>
          <w:rFonts w:ascii="Times New Roman" w:eastAsia="Times New Roman" w:hAnsi="Times New Roman" w:cs="Times New Roman"/>
        </w:rPr>
        <w:t>number</w:t>
      </w:r>
      <w:r w:rsidR="00E701F5">
        <w:rPr>
          <w:rFonts w:ascii="Times New Roman" w:eastAsia="Times New Roman" w:hAnsi="Times New Roman" w:cs="Times New Roman"/>
        </w:rPr>
        <w:t xml:space="preserve"> of </w:t>
      </w:r>
      <w:r w:rsidR="00954D1E">
        <w:rPr>
          <w:rFonts w:ascii="Times New Roman" w:eastAsia="Times New Roman" w:hAnsi="Times New Roman" w:cs="Times New Roman"/>
        </w:rPr>
        <w:t>thefts</w:t>
      </w:r>
      <w:r w:rsidR="00E701F5">
        <w:rPr>
          <w:rFonts w:ascii="Times New Roman" w:eastAsia="Times New Roman" w:hAnsi="Times New Roman" w:cs="Times New Roman"/>
        </w:rPr>
        <w:t xml:space="preserve"> and the unemployment rate across the United States between 1976 to 2014?</w:t>
      </w:r>
    </w:p>
    <w:p w14:paraId="021BD103" w14:textId="77777777" w:rsidR="00CD56D6" w:rsidRPr="000F7A9B" w:rsidRDefault="00CD56D6">
      <w:pPr>
        <w:rPr>
          <w:rFonts w:ascii="Times New Roman" w:eastAsia="Times New Roman" w:hAnsi="Times New Roman" w:cs="Times New Roman"/>
        </w:rPr>
      </w:pPr>
    </w:p>
    <w:p w14:paraId="03F364DF" w14:textId="1B663BE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E701F5">
        <w:rPr>
          <w:rFonts w:ascii="Times New Roman" w:eastAsia="Times New Roman" w:hAnsi="Times New Roman" w:cs="Times New Roman"/>
        </w:rPr>
        <w:t xml:space="preserve"> A144</w:t>
      </w:r>
    </w:p>
    <w:p w14:paraId="446FFA9D" w14:textId="77777777" w:rsidR="00CD56D6" w:rsidRPr="000F7A9B" w:rsidRDefault="00CD56D6">
      <w:pPr>
        <w:rPr>
          <w:rFonts w:ascii="Times New Roman" w:eastAsia="Times New Roman" w:hAnsi="Times New Roman" w:cs="Times New Roman"/>
        </w:rPr>
      </w:pPr>
    </w:p>
    <w:p w14:paraId="49DADBCA" w14:textId="4723E39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E701F5">
        <w:rPr>
          <w:rFonts w:ascii="Times New Roman" w:eastAsia="Times New Roman" w:hAnsi="Times New Roman" w:cs="Times New Roman"/>
        </w:rPr>
        <w:t>DS219</w:t>
      </w:r>
    </w:p>
    <w:p w14:paraId="36540512" w14:textId="77777777" w:rsidR="00CD56D6" w:rsidRPr="000F7A9B" w:rsidRDefault="00CD56D6">
      <w:pPr>
        <w:rPr>
          <w:rFonts w:ascii="Times New Roman" w:eastAsia="Times New Roman" w:hAnsi="Times New Roman" w:cs="Times New Roman"/>
        </w:rPr>
      </w:pPr>
    </w:p>
    <w:p w14:paraId="2A491A9C" w14:textId="77777777" w:rsidR="00683C53" w:rsidRDefault="00CD56D6" w:rsidP="00683C53">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683C53">
        <w:rPr>
          <w:rFonts w:ascii="Times New Roman" w:eastAsia="Times New Roman" w:hAnsi="Times New Roman" w:cs="Times New Roman"/>
        </w:rPr>
        <w:t xml:space="preserve">   </w:t>
      </w:r>
      <w:r w:rsidR="00E701F5">
        <w:rPr>
          <w:rFonts w:ascii="Times New Roman" w:eastAsia="Times New Roman" w:hAnsi="Times New Roman" w:cs="Times New Roman"/>
        </w:rPr>
        <w:t>16061060 – Charles Smith</w:t>
      </w:r>
    </w:p>
    <w:p w14:paraId="2FF1001B" w14:textId="6EC22D19" w:rsidR="00683C53" w:rsidRDefault="00683C53" w:rsidP="00683C53">
      <w:pPr>
        <w:ind w:left="1440"/>
        <w:rPr>
          <w:rFonts w:ascii="Times New Roman" w:eastAsia="Times New Roman" w:hAnsi="Times New Roman" w:cs="Times New Roman"/>
        </w:rPr>
      </w:pPr>
      <w:r>
        <w:rPr>
          <w:rFonts w:ascii="Times New Roman" w:eastAsia="Times New Roman" w:hAnsi="Times New Roman" w:cs="Times New Roman"/>
        </w:rPr>
        <w:t xml:space="preserve"> </w:t>
      </w:r>
      <w:r w:rsidR="00216B05">
        <w:rPr>
          <w:rFonts w:ascii="Times New Roman" w:eastAsia="Times New Roman" w:hAnsi="Times New Roman" w:cs="Times New Roman"/>
        </w:rPr>
        <w:t>25004586 – Sanjith Lucksman</w:t>
      </w:r>
    </w:p>
    <w:p w14:paraId="4A15B41A" w14:textId="4733F955" w:rsidR="000F7A9B" w:rsidRPr="00E701F5" w:rsidRDefault="00683C53" w:rsidP="00683C53">
      <w:pPr>
        <w:ind w:left="720" w:firstLine="720"/>
        <w:rPr>
          <w:rFonts w:ascii="Times New Roman" w:eastAsia="Times New Roman" w:hAnsi="Times New Roman" w:cs="Times New Roman"/>
        </w:rPr>
      </w:pPr>
      <w:r>
        <w:rPr>
          <w:rFonts w:ascii="Times New Roman" w:eastAsia="Times New Roman" w:hAnsi="Times New Roman" w:cs="Times New Roman"/>
        </w:rPr>
        <w:t xml:space="preserve"> 24089943- Pranitha </w:t>
      </w:r>
      <w:proofErr w:type="spellStart"/>
      <w:r>
        <w:rPr>
          <w:rFonts w:ascii="Times New Roman" w:eastAsia="Times New Roman" w:hAnsi="Times New Roman" w:cs="Times New Roman"/>
        </w:rPr>
        <w:t>Ramananithy</w:t>
      </w:r>
      <w:proofErr w:type="spellEnd"/>
    </w:p>
    <w:p w14:paraId="68FF9E7E" w14:textId="55CE2876" w:rsidR="000F7A9B" w:rsidRDefault="00CF3547" w:rsidP="000F7A9B">
      <w:pPr>
        <w:ind w:left="720"/>
        <w:rPr>
          <w:rFonts w:ascii="Times New Roman" w:eastAsia="Times New Roman" w:hAnsi="Times New Roman" w:cs="Times New Roman"/>
          <w:i/>
        </w:rPr>
      </w:pPr>
      <w:r>
        <w:rPr>
          <w:rFonts w:ascii="Times New Roman" w:eastAsia="Times New Roman" w:hAnsi="Times New Roman" w:cs="Times New Roman"/>
          <w:i/>
        </w:rPr>
        <w:tab/>
      </w:r>
      <w:r w:rsidR="00F15D91">
        <w:rPr>
          <w:rFonts w:ascii="Times New Roman" w:eastAsia="Times New Roman" w:hAnsi="Times New Roman" w:cs="Times New Roman"/>
          <w:i/>
        </w:rPr>
        <w:t xml:space="preserve"> </w:t>
      </w:r>
      <w:r>
        <w:rPr>
          <w:rFonts w:ascii="Times New Roman" w:eastAsia="Times New Roman" w:hAnsi="Times New Roman" w:cs="Times New Roman"/>
          <w:i/>
        </w:rPr>
        <w:t xml:space="preserve">23082615 – </w:t>
      </w:r>
      <w:proofErr w:type="spellStart"/>
      <w:r>
        <w:rPr>
          <w:rFonts w:ascii="Times New Roman" w:eastAsia="Times New Roman" w:hAnsi="Times New Roman" w:cs="Times New Roman"/>
          <w:i/>
        </w:rPr>
        <w:t>Priotosh</w:t>
      </w:r>
      <w:proofErr w:type="spellEnd"/>
      <w:r>
        <w:rPr>
          <w:rFonts w:ascii="Times New Roman" w:eastAsia="Times New Roman" w:hAnsi="Times New Roman" w:cs="Times New Roman"/>
          <w:i/>
        </w:rPr>
        <w:t xml:space="preserve"> Dey</w:t>
      </w: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10A62BCB" w:rsidR="7FBAA7B2" w:rsidRPr="00216B05" w:rsidRDefault="4ABDCFE3" w:rsidP="00216B05">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70F961C3" w14:textId="635541CC"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68F8476" w14:textId="6A69D69D" w:rsid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Understanding how economic conditions influence crime is important in criminology and public policy. One recurring question is whether periods of higher unemployment led to an increase in theft-related offences. Existing research provides mixed evidence, with some studies identifying a positive association and others finding weak or inconsistent effects. For instance, </w:t>
      </w:r>
      <w:r w:rsidR="00874BE2">
        <w:rPr>
          <w:rFonts w:ascii="Times New Roman" w:hAnsi="Times New Roman" w:cs="Times New Roman"/>
        </w:rPr>
        <w:t>(</w:t>
      </w:r>
      <w:r w:rsidRPr="00216B05">
        <w:rPr>
          <w:rFonts w:ascii="Times New Roman" w:hAnsi="Times New Roman" w:cs="Times New Roman"/>
        </w:rPr>
        <w:t>Edmark</w:t>
      </w:r>
      <w:r w:rsidR="00874BE2">
        <w:rPr>
          <w:rFonts w:ascii="Times New Roman" w:hAnsi="Times New Roman" w:cs="Times New Roman"/>
        </w:rPr>
        <w:t xml:space="preserve">, </w:t>
      </w:r>
      <w:r w:rsidRPr="00216B05">
        <w:rPr>
          <w:rFonts w:ascii="Times New Roman" w:hAnsi="Times New Roman" w:cs="Times New Roman"/>
        </w:rPr>
        <w:t>2005) observed a statistically significant but modest link between unemployment and property crimes in Sweden. Examining this relationship in the United States over several decades allows us to explore whether similar patterns emerge in a larger and more diverse national context, thereby contributing to broader criminological discussions.</w:t>
      </w:r>
    </w:p>
    <w:p w14:paraId="73927863" w14:textId="77777777" w:rsidR="00216B05" w:rsidRPr="00216B05" w:rsidRDefault="00216B05" w:rsidP="00216B05">
      <w:pPr>
        <w:pStyle w:val="ListParagraph"/>
        <w:ind w:left="1440"/>
        <w:rPr>
          <w:rFonts w:ascii="Times New Roman" w:hAnsi="Times New Roman" w:cs="Times New Roman"/>
        </w:rPr>
      </w:pPr>
    </w:p>
    <w:p w14:paraId="29430614" w14:textId="74A78D4A" w:rsidR="000F7A9B" w:rsidRPr="00216B0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2393F8AC" w14:textId="2B0868DD"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The dataset used in this study includes annual data for all </w:t>
      </w:r>
      <w:r w:rsidR="00B4055F">
        <w:rPr>
          <w:rFonts w:ascii="Times New Roman" w:hAnsi="Times New Roman" w:cs="Times New Roman"/>
        </w:rPr>
        <w:t>of the U.S.</w:t>
      </w:r>
      <w:r w:rsidRPr="00216B05">
        <w:rPr>
          <w:rFonts w:ascii="Times New Roman" w:hAnsi="Times New Roman" w:cs="Times New Roman"/>
        </w:rPr>
        <w:t xml:space="preserve"> between 1976 and 2014. It contains crime statistics, unemployment rates, and other socioeconomic indicators. For this project, the analysis is focused specifically on Total_Thefts and Unemployment, which together support an investigation into long-term trends in economic conditions and theft offences. The dataset’s extensive timeframe and large number of observations make it well-suited for exploring potential correlations at the national level.</w:t>
      </w:r>
    </w:p>
    <w:p w14:paraId="7A284BDB" w14:textId="77777777" w:rsidR="00216B05" w:rsidRDefault="00216B05" w:rsidP="00216B05">
      <w:pPr>
        <w:pStyle w:val="ListParagraph"/>
        <w:ind w:left="1440"/>
        <w:rPr>
          <w:rFonts w:ascii="Times New Roman" w:eastAsia="Times New Roman" w:hAnsi="Times New Roman" w:cs="Times New Roman"/>
        </w:rPr>
      </w:pPr>
    </w:p>
    <w:p w14:paraId="087BBFC5" w14:textId="77777777" w:rsidR="00D940DC" w:rsidRPr="00D940DC" w:rsidRDefault="000F7A9B" w:rsidP="00BA693E">
      <w:pPr>
        <w:pStyle w:val="ListParagraph"/>
        <w:numPr>
          <w:ilvl w:val="1"/>
          <w:numId w:val="32"/>
        </w:numPr>
        <w:ind w:hanging="720"/>
        <w:rPr>
          <w:rFonts w:ascii="Times New Roman" w:hAnsi="Times New Roman" w:cs="Times New Roman"/>
        </w:rPr>
      </w:pPr>
      <w:r w:rsidRPr="00D940DC">
        <w:rPr>
          <w:rFonts w:ascii="Times New Roman" w:eastAsia="Times New Roman" w:hAnsi="Times New Roman" w:cs="Times New Roman"/>
        </w:rPr>
        <w:t>R</w:t>
      </w:r>
      <w:r w:rsidR="00CD56D6" w:rsidRPr="00D940DC">
        <w:rPr>
          <w:rFonts w:ascii="Times New Roman" w:eastAsia="Times New Roman" w:hAnsi="Times New Roman" w:cs="Times New Roman"/>
        </w:rPr>
        <w:t>esearch question</w:t>
      </w:r>
      <w:r w:rsidRPr="00D940DC">
        <w:rPr>
          <w:rFonts w:ascii="Times New Roman" w:eastAsia="Times New Roman" w:hAnsi="Times New Roman" w:cs="Times New Roman"/>
        </w:rPr>
        <w:t xml:space="preserve"> </w:t>
      </w:r>
      <w:r w:rsidRPr="00D940DC">
        <w:rPr>
          <w:rFonts w:ascii="Times New Roman" w:eastAsia="Times New Roman" w:hAnsi="Times New Roman" w:cs="Times New Roman"/>
          <w:b/>
          <w:bCs/>
        </w:rPr>
        <w:t>(50 words)</w:t>
      </w:r>
      <w:r w:rsidR="694AAB15" w:rsidRPr="00D940DC">
        <w:rPr>
          <w:rFonts w:ascii="Times New Roman" w:eastAsia="Times New Roman" w:hAnsi="Times New Roman" w:cs="Times New Roman"/>
          <w:b/>
          <w:bCs/>
        </w:rPr>
        <w:t xml:space="preserve">. </w:t>
      </w:r>
    </w:p>
    <w:p w14:paraId="20CBB4FB" w14:textId="23E21EC3" w:rsidR="00216B05" w:rsidRPr="00D940DC" w:rsidRDefault="00216B05" w:rsidP="00D940DC">
      <w:pPr>
        <w:pStyle w:val="ListParagraph"/>
        <w:ind w:left="1440"/>
        <w:rPr>
          <w:rFonts w:ascii="Times New Roman" w:hAnsi="Times New Roman" w:cs="Times New Roman"/>
        </w:rPr>
      </w:pPr>
      <w:r w:rsidRPr="00D940DC">
        <w:rPr>
          <w:rFonts w:ascii="Times New Roman" w:hAnsi="Times New Roman" w:cs="Times New Roman"/>
        </w:rPr>
        <w:t xml:space="preserve">This study aims to determine whether changes in unemployment are associated with fluctuations in theft crimes. The research question guiding the analysis is </w:t>
      </w:r>
      <w:r w:rsidRPr="00D940DC">
        <w:rPr>
          <w:rFonts w:ascii="Times New Roman" w:hAnsi="Times New Roman" w:cs="Times New Roman"/>
          <w:b/>
          <w:bCs/>
        </w:rPr>
        <w:t>“</w:t>
      </w:r>
      <w:r w:rsidR="00334C1B" w:rsidRPr="00334C1B">
        <w:rPr>
          <w:rFonts w:ascii="Times New Roman" w:eastAsia="Times New Roman" w:hAnsi="Times New Roman" w:cs="Times New Roman"/>
          <w:b/>
          <w:bCs/>
        </w:rPr>
        <w:t>Is there a correlation between the number of thefts and the unemployment rate across the United States between 1976 to 2014?</w:t>
      </w:r>
      <w:r w:rsidRPr="00D940DC">
        <w:rPr>
          <w:rFonts w:ascii="Times New Roman" w:hAnsi="Times New Roman" w:cs="Times New Roman"/>
          <w:b/>
          <w:bCs/>
        </w:rPr>
        <w:t>”</w:t>
      </w:r>
    </w:p>
    <w:p w14:paraId="1C0D80C0" w14:textId="77777777" w:rsidR="00216B05" w:rsidRDefault="00216B05" w:rsidP="00216B05">
      <w:pPr>
        <w:pStyle w:val="ListParagraph"/>
        <w:ind w:left="1440"/>
        <w:rPr>
          <w:rFonts w:ascii="Times New Roman" w:eastAsia="Times New Roman" w:hAnsi="Times New Roman" w:cs="Times New Roman"/>
          <w:b/>
          <w:bCs/>
        </w:rPr>
      </w:pPr>
    </w:p>
    <w:p w14:paraId="6E82D2F1" w14:textId="77777777" w:rsidR="00216B05" w:rsidRDefault="00216B05" w:rsidP="00216B05">
      <w:pPr>
        <w:pStyle w:val="ListParagraph"/>
        <w:ind w:left="1440"/>
        <w:rPr>
          <w:rFonts w:ascii="Times New Roman" w:eastAsia="Times New Roman" w:hAnsi="Times New Roman" w:cs="Times New Roman"/>
          <w:b/>
          <w:bCs/>
        </w:rPr>
      </w:pPr>
    </w:p>
    <w:p w14:paraId="6B2B61F9" w14:textId="4164BBE9"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56E92F6" w14:textId="77777777" w:rsidR="00683C53" w:rsidRDefault="00216B05" w:rsidP="00216B05">
      <w:pPr>
        <w:pStyle w:val="ListParagraph"/>
        <w:ind w:left="1440"/>
        <w:rPr>
          <w:rFonts w:ascii="Times New Roman" w:hAnsi="Times New Roman" w:cs="Times New Roman"/>
        </w:rPr>
      </w:pPr>
      <w:r w:rsidRPr="00216B05">
        <w:rPr>
          <w:rFonts w:ascii="Times New Roman" w:hAnsi="Times New Roman" w:cs="Times New Roman"/>
        </w:rPr>
        <w:t>A Pearson correlation test was used to evaluate the linear relationship between the unemployment rate and total theft.</w:t>
      </w:r>
    </w:p>
    <w:p w14:paraId="0443EAB2" w14:textId="36FCA5BA"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 </w:t>
      </w:r>
      <w:r w:rsidRPr="00683C53">
        <w:rPr>
          <w:rFonts w:ascii="Times New Roman" w:hAnsi="Times New Roman" w:cs="Times New Roman"/>
          <w:b/>
          <w:bCs/>
        </w:rPr>
        <w:t>The null hypothesis (H₀)</w:t>
      </w:r>
      <w:r w:rsidRPr="00216B05">
        <w:rPr>
          <w:rFonts w:ascii="Times New Roman" w:hAnsi="Times New Roman" w:cs="Times New Roman"/>
        </w:rPr>
        <w:t xml:space="preserve"> proposes that no linear correlation exists between unemployment levels and theft incidents across U.S. states from 1976 to 2014. </w:t>
      </w:r>
      <w:r w:rsidRPr="00683C53">
        <w:rPr>
          <w:rFonts w:ascii="Times New Roman" w:hAnsi="Times New Roman" w:cs="Times New Roman"/>
          <w:b/>
          <w:bCs/>
        </w:rPr>
        <w:t>The alternative hypothesis (H₁)</w:t>
      </w:r>
      <w:r w:rsidRPr="00216B05">
        <w:rPr>
          <w:rFonts w:ascii="Times New Roman" w:hAnsi="Times New Roman" w:cs="Times New Roman"/>
        </w:rPr>
        <w:t xml:space="preserve"> proposes that a linear correlation exists between unemployment levels and theft incidents in the same timeframe. These hypotheses provide a statistical basis for determining whether the observed patterns reflect a genuine relationship or result from random variations in the data.</w:t>
      </w:r>
    </w:p>
    <w:p w14:paraId="3FA050AE" w14:textId="77777777" w:rsidR="00216B05" w:rsidRDefault="00216B05" w:rsidP="00216B05">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5526D482" w:rsidR="7FBAA7B2" w:rsidRDefault="009B3206" w:rsidP="009B3206">
      <w:pPr>
        <w:pStyle w:val="ListParagraph"/>
        <w:ind w:left="1440"/>
        <w:rPr>
          <w:rFonts w:ascii="Times New Roman" w:eastAsia="Times New Roman" w:hAnsi="Times New Roman" w:cs="Times New Roman"/>
          <w:iCs/>
        </w:rPr>
      </w:pPr>
      <w:r w:rsidRPr="009B3206">
        <w:rPr>
          <w:rFonts w:ascii="Times New Roman" w:eastAsia="Times New Roman" w:hAnsi="Times New Roman" w:cs="Times New Roman"/>
          <w:iCs/>
        </w:rPr>
        <w:t xml:space="preserve">Research on unemployment and crime shows that property crimes like theft, burglary and larceny are the most affected by changes in the economy. Britt </w:t>
      </w:r>
      <w:r w:rsidRPr="009B3206">
        <w:rPr>
          <w:rFonts w:ascii="Times New Roman" w:eastAsia="Times New Roman" w:hAnsi="Times New Roman" w:cs="Times New Roman"/>
          <w:iCs/>
        </w:rPr>
        <w:lastRenderedPageBreak/>
        <w:t>(1994) studied young people in the United States from 1958 to 1990 and found that both the current level of unemployment and year-to-year changes in unemployment were linked to arrests</w:t>
      </w:r>
      <w:r w:rsidR="00FA16DF">
        <w:rPr>
          <w:rFonts w:ascii="Times New Roman" w:eastAsia="Times New Roman" w:hAnsi="Times New Roman" w:cs="Times New Roman"/>
          <w:iCs/>
        </w:rPr>
        <w:t xml:space="preserve"> and crimes</w:t>
      </w:r>
      <w:r w:rsidRPr="009B3206">
        <w:rPr>
          <w:rFonts w:ascii="Times New Roman" w:eastAsia="Times New Roman" w:hAnsi="Times New Roman" w:cs="Times New Roman"/>
          <w:iCs/>
        </w:rPr>
        <w:t>. His study also showed that unemployment can have both quick and delayed effects on property crime, meaning that economic problems can influence people’s behaviour for a long time</w:t>
      </w:r>
      <w:r>
        <w:rPr>
          <w:rFonts w:ascii="Times New Roman" w:eastAsia="Times New Roman" w:hAnsi="Times New Roman" w:cs="Times New Roman"/>
          <w:iCs/>
        </w:rPr>
        <w:t xml:space="preserve"> (Britt, 1994)</w:t>
      </w:r>
      <w:r w:rsidRPr="009B3206">
        <w:rPr>
          <w:rFonts w:ascii="Times New Roman" w:eastAsia="Times New Roman" w:hAnsi="Times New Roman" w:cs="Times New Roman"/>
          <w:iCs/>
        </w:rPr>
        <w:t>.</w:t>
      </w:r>
    </w:p>
    <w:p w14:paraId="6FEBEF37" w14:textId="77777777" w:rsidR="00FA16DF" w:rsidRDefault="00FA16DF" w:rsidP="009B3206">
      <w:pPr>
        <w:pStyle w:val="ListParagraph"/>
        <w:ind w:left="1440"/>
        <w:rPr>
          <w:rFonts w:ascii="Times New Roman" w:eastAsia="Times New Roman" w:hAnsi="Times New Roman" w:cs="Times New Roman"/>
          <w:iCs/>
        </w:rPr>
      </w:pPr>
    </w:p>
    <w:p w14:paraId="76838E58" w14:textId="0653A772" w:rsidR="00FA16DF" w:rsidRDefault="00150A13" w:rsidP="009B3206">
      <w:pPr>
        <w:pStyle w:val="ListParagraph"/>
        <w:ind w:left="1440"/>
        <w:rPr>
          <w:rFonts w:ascii="Times New Roman" w:eastAsia="Times New Roman" w:hAnsi="Times New Roman" w:cs="Times New Roman"/>
          <w:iCs/>
        </w:rPr>
      </w:pPr>
      <w:r w:rsidRPr="00150A13">
        <w:rPr>
          <w:rFonts w:ascii="Times New Roman" w:eastAsia="Times New Roman" w:hAnsi="Times New Roman" w:cs="Times New Roman"/>
          <w:iCs/>
        </w:rPr>
        <w:t>The link between unemployment and crime rates is frequently portrayed as uncertain, with some scholars characterising it as inconsistent, not statistically significant, or generally weak.</w:t>
      </w:r>
      <w:r>
        <w:rPr>
          <w:rFonts w:ascii="Times New Roman" w:eastAsia="Times New Roman" w:hAnsi="Times New Roman" w:cs="Times New Roman"/>
          <w:iCs/>
        </w:rPr>
        <w:t xml:space="preserve"> </w:t>
      </w:r>
      <w:proofErr w:type="spellStart"/>
      <w:r w:rsidR="00FA16DF" w:rsidRPr="00FA16DF">
        <w:rPr>
          <w:rFonts w:ascii="Times New Roman" w:eastAsia="Times New Roman" w:hAnsi="Times New Roman" w:cs="Times New Roman"/>
          <w:iCs/>
        </w:rPr>
        <w:t>Chiricos</w:t>
      </w:r>
      <w:proofErr w:type="spellEnd"/>
      <w:r>
        <w:rPr>
          <w:rFonts w:ascii="Times New Roman" w:eastAsia="Times New Roman" w:hAnsi="Times New Roman" w:cs="Times New Roman"/>
          <w:iCs/>
        </w:rPr>
        <w:t xml:space="preserve"> </w:t>
      </w:r>
      <w:r w:rsidR="00FA16DF" w:rsidRPr="00FA16DF">
        <w:rPr>
          <w:rFonts w:ascii="Times New Roman" w:eastAsia="Times New Roman" w:hAnsi="Times New Roman" w:cs="Times New Roman"/>
          <w:iCs/>
        </w:rPr>
        <w:t>looked at 63 different studies and found that a strong positive link appears most often in studies of property crime, smaller areas like states or regions, and times with high unemployment</w:t>
      </w:r>
      <w:r>
        <w:rPr>
          <w:rFonts w:ascii="Times New Roman" w:eastAsia="Times New Roman" w:hAnsi="Times New Roman" w:cs="Times New Roman"/>
          <w:iCs/>
        </w:rPr>
        <w:t xml:space="preserve"> </w:t>
      </w:r>
      <w:r w:rsidR="00FA16DF">
        <w:rPr>
          <w:rFonts w:ascii="Times New Roman" w:eastAsia="Times New Roman" w:hAnsi="Times New Roman" w:cs="Times New Roman"/>
          <w:iCs/>
        </w:rPr>
        <w:t>(</w:t>
      </w:r>
      <w:proofErr w:type="spellStart"/>
      <w:r w:rsidR="00FA16DF">
        <w:rPr>
          <w:rFonts w:ascii="Times New Roman" w:eastAsia="Times New Roman" w:hAnsi="Times New Roman" w:cs="Times New Roman"/>
          <w:iCs/>
        </w:rPr>
        <w:t>Chiricos</w:t>
      </w:r>
      <w:proofErr w:type="spellEnd"/>
      <w:r w:rsidR="00FA16DF">
        <w:rPr>
          <w:rFonts w:ascii="Times New Roman" w:eastAsia="Times New Roman" w:hAnsi="Times New Roman" w:cs="Times New Roman"/>
          <w:iCs/>
        </w:rPr>
        <w:t>, 1987)</w:t>
      </w:r>
      <w:r w:rsidR="00FA16DF" w:rsidRPr="00FA16DF">
        <w:rPr>
          <w:rFonts w:ascii="Times New Roman" w:eastAsia="Times New Roman" w:hAnsi="Times New Roman" w:cs="Times New Roman"/>
          <w:iCs/>
        </w:rPr>
        <w:t>.</w:t>
      </w:r>
    </w:p>
    <w:p w14:paraId="0F5F5442" w14:textId="77777777" w:rsidR="00FA16DF" w:rsidRDefault="00FA16DF" w:rsidP="009B3206">
      <w:pPr>
        <w:pStyle w:val="ListParagraph"/>
        <w:ind w:left="1440"/>
        <w:rPr>
          <w:rFonts w:ascii="Times New Roman" w:eastAsia="Times New Roman" w:hAnsi="Times New Roman" w:cs="Times New Roman"/>
          <w:iCs/>
        </w:rPr>
      </w:pPr>
    </w:p>
    <w:p w14:paraId="6A24539F" w14:textId="35D1AAAC" w:rsidR="00FA16DF" w:rsidRDefault="00FA16DF" w:rsidP="009B3206">
      <w:pPr>
        <w:pStyle w:val="ListParagraph"/>
        <w:ind w:left="1440"/>
        <w:rPr>
          <w:rFonts w:ascii="Times New Roman" w:eastAsia="Times New Roman" w:hAnsi="Times New Roman" w:cs="Times New Roman"/>
          <w:iCs/>
        </w:rPr>
      </w:pPr>
      <w:r w:rsidRPr="00FA16DF">
        <w:rPr>
          <w:rFonts w:ascii="Times New Roman" w:eastAsia="Times New Roman" w:hAnsi="Times New Roman" w:cs="Times New Roman"/>
          <w:iCs/>
        </w:rPr>
        <w:t>Evidence from other countries also supports this link between unemployment and property crime. Edmark, using Swedish county</w:t>
      </w:r>
      <w:r w:rsidR="00150A13">
        <w:rPr>
          <w:rFonts w:ascii="Times New Roman" w:eastAsia="Times New Roman" w:hAnsi="Times New Roman" w:cs="Times New Roman"/>
          <w:iCs/>
        </w:rPr>
        <w:t xml:space="preserve"> </w:t>
      </w:r>
      <w:r w:rsidRPr="00FA16DF">
        <w:rPr>
          <w:rFonts w:ascii="Times New Roman" w:eastAsia="Times New Roman" w:hAnsi="Times New Roman" w:cs="Times New Roman"/>
          <w:iCs/>
        </w:rPr>
        <w:t>level data from 1988 to 1999, found that higher unemployment was associated with higher levels of several property crimes, including burglary and motor vehicle theft</w:t>
      </w:r>
      <w:r w:rsidR="00150A13">
        <w:rPr>
          <w:rFonts w:ascii="Times New Roman" w:eastAsia="Times New Roman" w:hAnsi="Times New Roman" w:cs="Times New Roman"/>
          <w:iCs/>
        </w:rPr>
        <w:t xml:space="preserve"> (Edmark, 2005)</w:t>
      </w:r>
      <w:r w:rsidRPr="00FA16DF">
        <w:rPr>
          <w:rFonts w:ascii="Times New Roman" w:eastAsia="Times New Roman" w:hAnsi="Times New Roman" w:cs="Times New Roman"/>
          <w:iCs/>
        </w:rPr>
        <w:t>.</w:t>
      </w:r>
    </w:p>
    <w:p w14:paraId="781234CE" w14:textId="77777777" w:rsidR="00FA16DF" w:rsidRPr="009B3206" w:rsidRDefault="00FA16DF" w:rsidP="009B3206">
      <w:pPr>
        <w:pStyle w:val="ListParagraph"/>
        <w:ind w:left="1440"/>
        <w:rPr>
          <w:rFonts w:ascii="Times New Roman" w:eastAsia="Times New Roman" w:hAnsi="Times New Roman" w:cs="Times New Roman"/>
          <w:iCs/>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0EB58830" w14:textId="760328F2" w:rsidR="00683C53" w:rsidRPr="00683C53" w:rsidRDefault="00683C53" w:rsidP="00683C53">
      <w:pPr>
        <w:ind w:left="1440"/>
        <w:rPr>
          <w:rFonts w:ascii="Times New Roman" w:eastAsia="Times New Roman" w:hAnsi="Times New Roman" w:cs="Times New Roman"/>
        </w:rPr>
      </w:pPr>
      <w:r w:rsidRPr="00683C53">
        <w:rPr>
          <w:rFonts w:ascii="Times New Roman" w:eastAsia="Times New Roman" w:hAnsi="Times New Roman" w:cs="Times New Roman"/>
        </w:rPr>
        <w:t>Although most research finds a positive link between unemployment and property crime, the strength of this link changes in across places and historical periods</w:t>
      </w:r>
      <w:r>
        <w:rPr>
          <w:rFonts w:ascii="Times New Roman" w:eastAsia="Times New Roman" w:hAnsi="Times New Roman" w:cs="Times New Roman"/>
        </w:rPr>
        <w:t xml:space="preserve"> </w:t>
      </w:r>
      <w:r>
        <w:rPr>
          <w:rFonts w:ascii="Times New Roman" w:eastAsia="Times New Roman" w:hAnsi="Times New Roman" w:cs="Times New Roman"/>
          <w:iCs/>
        </w:rPr>
        <w:t>(</w:t>
      </w:r>
      <w:proofErr w:type="spellStart"/>
      <w:r>
        <w:rPr>
          <w:rFonts w:ascii="Times New Roman" w:eastAsia="Times New Roman" w:hAnsi="Times New Roman" w:cs="Times New Roman"/>
          <w:iCs/>
        </w:rPr>
        <w:t>Chiricos</w:t>
      </w:r>
      <w:proofErr w:type="spellEnd"/>
      <w:r>
        <w:rPr>
          <w:rFonts w:ascii="Times New Roman" w:eastAsia="Times New Roman" w:hAnsi="Times New Roman" w:cs="Times New Roman"/>
          <w:iCs/>
        </w:rPr>
        <w:t>, 1987)</w:t>
      </w:r>
      <w:r w:rsidRPr="00683C53">
        <w:rPr>
          <w:rFonts w:ascii="Times New Roman" w:eastAsia="Times New Roman" w:hAnsi="Times New Roman" w:cs="Times New Roman"/>
        </w:rPr>
        <w:t>. The years 1976–2014 cover several recessions, labour market shifts, and major policy changes, making this timeframe well suited for re-examining how unemployment affects crimes in U.S. By using this state-level dataset, the present study helps fill a gap in knowledge about whether the unemployment–theft relationship stays consistent under different economic conditions. The results offer updated evidence for criminological debates and can support the design of economic and social policies aimed at reducing crime.</w:t>
      </w:r>
    </w:p>
    <w:p w14:paraId="3AC7668A" w14:textId="77777777" w:rsidR="00683C53" w:rsidRDefault="00683C53" w:rsidP="00683C53">
      <w:pPr>
        <w:pStyle w:val="ListParagraph"/>
        <w:ind w:left="1440"/>
        <w:rPr>
          <w:rFonts w:ascii="Times New Roman" w:eastAsia="Times New Roman" w:hAnsi="Times New Roman" w:cs="Times New Roman"/>
        </w:rPr>
      </w:pPr>
    </w:p>
    <w:p w14:paraId="1E1AB5E3" w14:textId="77777777" w:rsidR="00CD5BDE" w:rsidRDefault="00CD5BDE" w:rsidP="7FBAA7B2">
      <w:pPr>
        <w:ind w:left="1440"/>
        <w:rPr>
          <w:rFonts w:ascii="Times New Roman" w:eastAsia="Times New Roman" w:hAnsi="Times New Roman" w:cs="Times New Roman"/>
        </w:rPr>
      </w:pPr>
    </w:p>
    <w:p w14:paraId="54D1CED6" w14:textId="77777777" w:rsidR="00CD5BDE" w:rsidRDefault="00CD5BDE" w:rsidP="7FBAA7B2">
      <w:pPr>
        <w:ind w:left="1440"/>
        <w:rPr>
          <w:rFonts w:ascii="Times New Roman" w:eastAsia="Times New Roman" w:hAnsi="Times New Roman" w:cs="Times New Roman"/>
        </w:rPr>
      </w:pPr>
    </w:p>
    <w:p w14:paraId="56078FB7" w14:textId="77777777" w:rsidR="00CD5BDE" w:rsidRDefault="00CD5BDE" w:rsidP="7FBAA7B2">
      <w:pPr>
        <w:ind w:left="1440"/>
        <w:rPr>
          <w:rFonts w:ascii="Times New Roman" w:eastAsia="Times New Roman" w:hAnsi="Times New Roman" w:cs="Times New Roman"/>
        </w:rPr>
      </w:pPr>
    </w:p>
    <w:p w14:paraId="46C5D7C2" w14:textId="77777777" w:rsidR="00CD5BDE" w:rsidRDefault="00CD5BDE" w:rsidP="7FBAA7B2">
      <w:pPr>
        <w:ind w:left="1440"/>
        <w:rPr>
          <w:rFonts w:ascii="Times New Roman" w:eastAsia="Times New Roman" w:hAnsi="Times New Roman" w:cs="Times New Roman"/>
        </w:rPr>
      </w:pPr>
    </w:p>
    <w:p w14:paraId="3F2420CD" w14:textId="77777777" w:rsidR="00CD5BDE" w:rsidRDefault="00CD5BDE" w:rsidP="7FBAA7B2">
      <w:pPr>
        <w:ind w:left="1440"/>
        <w:rPr>
          <w:rFonts w:ascii="Times New Roman" w:eastAsia="Times New Roman" w:hAnsi="Times New Roman" w:cs="Times New Roman"/>
        </w:rPr>
      </w:pPr>
    </w:p>
    <w:p w14:paraId="108A7941" w14:textId="77777777" w:rsidR="00CD5BDE" w:rsidRDefault="00CD5BDE" w:rsidP="7FBAA7B2">
      <w:pPr>
        <w:ind w:left="1440"/>
        <w:rPr>
          <w:rFonts w:ascii="Times New Roman" w:eastAsia="Times New Roman" w:hAnsi="Times New Roman" w:cs="Times New Roman"/>
        </w:rPr>
      </w:pPr>
    </w:p>
    <w:p w14:paraId="4872765A" w14:textId="77777777" w:rsidR="00CD5BDE" w:rsidRDefault="00CD5BDE" w:rsidP="7FBAA7B2">
      <w:pPr>
        <w:ind w:left="1440"/>
        <w:rPr>
          <w:rFonts w:ascii="Times New Roman" w:eastAsia="Times New Roman" w:hAnsi="Times New Roman" w:cs="Times New Roman"/>
        </w:rPr>
      </w:pPr>
    </w:p>
    <w:p w14:paraId="49733D71" w14:textId="77777777" w:rsidR="00CD5BDE" w:rsidRDefault="00CD5BDE" w:rsidP="7FBAA7B2">
      <w:pPr>
        <w:ind w:left="1440"/>
        <w:rPr>
          <w:rFonts w:ascii="Times New Roman" w:eastAsia="Times New Roman" w:hAnsi="Times New Roman" w:cs="Times New Roman"/>
        </w:rPr>
      </w:pPr>
    </w:p>
    <w:p w14:paraId="23234A47" w14:textId="77777777" w:rsidR="00CD5BDE" w:rsidRDefault="00CD5BDE" w:rsidP="7FBAA7B2">
      <w:pPr>
        <w:ind w:left="1440"/>
        <w:rPr>
          <w:rFonts w:ascii="Times New Roman" w:eastAsia="Times New Roman" w:hAnsi="Times New Roman" w:cs="Times New Roman"/>
        </w:rPr>
      </w:pPr>
    </w:p>
    <w:p w14:paraId="477633D6" w14:textId="77777777" w:rsidR="00CD5BDE" w:rsidRDefault="00CD5BDE" w:rsidP="7FBAA7B2">
      <w:pPr>
        <w:ind w:left="1440"/>
        <w:rPr>
          <w:rFonts w:ascii="Times New Roman" w:eastAsia="Times New Roman" w:hAnsi="Times New Roman" w:cs="Times New Roman"/>
        </w:rPr>
      </w:pPr>
    </w:p>
    <w:p w14:paraId="12D9C3A6" w14:textId="77777777" w:rsidR="00CD5BDE" w:rsidRDefault="00CD5BDE" w:rsidP="7FBAA7B2">
      <w:pPr>
        <w:ind w:left="1440"/>
        <w:rPr>
          <w:rFonts w:ascii="Times New Roman" w:eastAsia="Times New Roman" w:hAnsi="Times New Roman" w:cs="Times New Roman"/>
        </w:rPr>
      </w:pPr>
    </w:p>
    <w:p w14:paraId="19F35393" w14:textId="77777777" w:rsidR="00CD5BDE" w:rsidRDefault="00CD5BDE" w:rsidP="7FBAA7B2">
      <w:pPr>
        <w:ind w:left="1440"/>
        <w:rPr>
          <w:rFonts w:ascii="Times New Roman" w:eastAsia="Times New Roman" w:hAnsi="Times New Roman" w:cs="Times New Roman"/>
        </w:rPr>
      </w:pPr>
    </w:p>
    <w:p w14:paraId="0FC10628" w14:textId="77777777" w:rsidR="00CD5BDE" w:rsidRDefault="00CD5BDE" w:rsidP="7FBAA7B2">
      <w:pPr>
        <w:ind w:left="1440"/>
        <w:rPr>
          <w:rFonts w:ascii="Times New Roman" w:eastAsia="Times New Roman" w:hAnsi="Times New Roman" w:cs="Times New Roman"/>
        </w:rPr>
      </w:pPr>
    </w:p>
    <w:p w14:paraId="0FF20D67" w14:textId="77777777" w:rsidR="00CD5BDE" w:rsidRDefault="00CD5BDE" w:rsidP="7FBAA7B2">
      <w:pPr>
        <w:ind w:left="1440"/>
        <w:rPr>
          <w:rFonts w:ascii="Times New Roman" w:eastAsia="Times New Roman" w:hAnsi="Times New Roman" w:cs="Times New Roman"/>
        </w:rPr>
      </w:pPr>
    </w:p>
    <w:p w14:paraId="0FB393DD" w14:textId="77777777" w:rsidR="00CD5BDE" w:rsidRDefault="00CD5BDE" w:rsidP="7FBAA7B2">
      <w:pPr>
        <w:ind w:left="1440"/>
        <w:rPr>
          <w:rFonts w:ascii="Times New Roman" w:eastAsia="Times New Roman" w:hAnsi="Times New Roman" w:cs="Times New Roman"/>
        </w:rPr>
      </w:pPr>
    </w:p>
    <w:p w14:paraId="5CBC1E1D" w14:textId="77777777" w:rsidR="00CD5BDE" w:rsidRDefault="00CD5BDE" w:rsidP="7FBAA7B2">
      <w:pPr>
        <w:ind w:left="1440"/>
        <w:rPr>
          <w:rFonts w:ascii="Times New Roman" w:eastAsia="Times New Roman" w:hAnsi="Times New Roman" w:cs="Times New Roman"/>
        </w:rPr>
      </w:pPr>
    </w:p>
    <w:p w14:paraId="2ED17DF3" w14:textId="773C3B4E"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28340DD2"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Visualisation</w:t>
      </w:r>
    </w:p>
    <w:p w14:paraId="7DD3BE85" w14:textId="1E1D713B"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155B67D7" w14:textId="6A8DA1B9" w:rsidR="00A908F3" w:rsidRPr="00A908F3" w:rsidRDefault="00C97C63" w:rsidP="00A908F3">
      <w:pPr>
        <w:pStyle w:val="ListParagraph"/>
        <w:rPr>
          <w:rFonts w:ascii="Times New Roman" w:eastAsia="Times New Roman" w:hAnsi="Times New Roman" w:cs="Times New Roman"/>
        </w:rPr>
      </w:pPr>
      <w:r>
        <w:rPr>
          <w:noProof/>
        </w:rPr>
        <w:drawing>
          <wp:anchor distT="0" distB="0" distL="114300" distR="114300" simplePos="0" relativeHeight="251659264" behindDoc="1" locked="0" layoutInCell="1" allowOverlap="1" wp14:anchorId="59C7FDDE" wp14:editId="79A51A38">
            <wp:simplePos x="0" y="0"/>
            <wp:positionH relativeFrom="column">
              <wp:posOffset>2943225</wp:posOffset>
            </wp:positionH>
            <wp:positionV relativeFrom="paragraph">
              <wp:posOffset>96520</wp:posOffset>
            </wp:positionV>
            <wp:extent cx="3019425" cy="3019425"/>
            <wp:effectExtent l="0" t="0" r="9525" b="9525"/>
            <wp:wrapTight wrapText="bothSides">
              <wp:wrapPolygon edited="0">
                <wp:start x="0" y="0"/>
                <wp:lineTo x="0" y="21532"/>
                <wp:lineTo x="21532" y="21532"/>
                <wp:lineTo x="21532" y="0"/>
                <wp:lineTo x="0" y="0"/>
              </wp:wrapPolygon>
            </wp:wrapTight>
            <wp:docPr id="1445858824" name="Picture 2" descr="A graph with black dot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58824" name="Picture 2" descr="A graph with black dots and red line&#10;&#10;AI-generated content may be incorrect."/>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3019425" cy="30194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1" locked="0" layoutInCell="1" allowOverlap="1" wp14:anchorId="267868BB" wp14:editId="0198DE83">
            <wp:simplePos x="0" y="0"/>
            <wp:positionH relativeFrom="column">
              <wp:posOffset>-142875</wp:posOffset>
            </wp:positionH>
            <wp:positionV relativeFrom="paragraph">
              <wp:posOffset>95885</wp:posOffset>
            </wp:positionV>
            <wp:extent cx="3019425" cy="3019425"/>
            <wp:effectExtent l="0" t="0" r="9525" b="9525"/>
            <wp:wrapTight wrapText="bothSides">
              <wp:wrapPolygon edited="0">
                <wp:start x="0" y="0"/>
                <wp:lineTo x="0" y="21532"/>
                <wp:lineTo x="21532" y="21532"/>
                <wp:lineTo x="21532" y="0"/>
                <wp:lineTo x="0" y="0"/>
              </wp:wrapPolygon>
            </wp:wrapTight>
            <wp:docPr id="846510511" name="Picture 1" descr="A graph of thefts across the united states from 1976 to 201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10511" name="Picture 1" descr="A graph of thefts across the united states from 1976 to 2014&#10;&#10;AI-generated content may be incorrect."/>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019425" cy="3019425"/>
                    </a:xfrm>
                    <a:prstGeom prst="rect">
                      <a:avLst/>
                    </a:prstGeom>
                  </pic:spPr>
                </pic:pic>
              </a:graphicData>
            </a:graphic>
          </wp:anchor>
        </w:drawing>
      </w:r>
      <w:r w:rsidR="00A908F3" w:rsidRPr="00A908F3">
        <w:rPr>
          <w:rFonts w:ascii="Times New Roman" w:eastAsia="Times New Roman" w:hAnsi="Times New Roman" w:cs="Times New Roman"/>
        </w:rPr>
        <w:t>To display the information for our research question, we used a histogram and a scatter plot. The histogram was used to show the distribution of data and help detected any common values. The scatter plot shows the relationship between the total thefts and the unemployment rate across the country with a trend line to highlight the relationship.</w:t>
      </w:r>
    </w:p>
    <w:p w14:paraId="7AA5CB45" w14:textId="4D76A3CA" w:rsidR="7FBAA7B2" w:rsidRDefault="7FBAA7B2" w:rsidP="7FBAA7B2">
      <w:pPr>
        <w:pStyle w:val="ListParagraph"/>
        <w:rPr>
          <w:rFonts w:ascii="Times New Roman" w:eastAsia="Times New Roman" w:hAnsi="Times New Roman" w:cs="Times New Roman"/>
          <w:i/>
          <w:iCs/>
        </w:rPr>
      </w:pPr>
    </w:p>
    <w:p w14:paraId="7323AA07" w14:textId="0052AEB8"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1758D1C8" w:rsidR="00D07DF7" w:rsidRPr="00953949" w:rsidRDefault="00343B1E" w:rsidP="00953949">
      <w:pPr>
        <w:ind w:left="720"/>
        <w:rPr>
          <w:rFonts w:ascii="Times New Roman" w:eastAsia="Times New Roman" w:hAnsi="Times New Roman" w:cs="Times New Roman"/>
        </w:rPr>
      </w:pPr>
      <w:r w:rsidRPr="00343B1E">
        <w:rPr>
          <w:rFonts w:ascii="Times New Roman" w:eastAsia="Times New Roman" w:hAnsi="Times New Roman" w:cs="Times New Roman"/>
        </w:rPr>
        <w:t xml:space="preserve">The histogram shows that most states have around 3500 – 4500 total thefts a year with very few having extreme cases. The scatter plot shows a slight upward trend suggesting there is a relationship between unemployment and </w:t>
      </w:r>
      <w:r w:rsidR="00CD77AF" w:rsidRPr="00343B1E">
        <w:rPr>
          <w:rFonts w:ascii="Times New Roman" w:eastAsia="Times New Roman" w:hAnsi="Times New Roman" w:cs="Times New Roman"/>
        </w:rPr>
        <w:t>thefts,</w:t>
      </w:r>
      <w:r w:rsidRPr="00343B1E">
        <w:rPr>
          <w:rFonts w:ascii="Times New Roman" w:eastAsia="Times New Roman" w:hAnsi="Times New Roman" w:cs="Times New Roman"/>
        </w:rPr>
        <w:t xml:space="preserve"> but the high spread of thefts shows that unemployment isn’t the only factor. </w:t>
      </w:r>
    </w:p>
    <w:p w14:paraId="175AF809" w14:textId="6019EBF9" w:rsidR="7FBAA7B2" w:rsidRDefault="7FBAA7B2" w:rsidP="7FBAA7B2">
      <w:pPr>
        <w:pStyle w:val="ListParagraph"/>
        <w:ind w:left="1440" w:hanging="720"/>
        <w:rPr>
          <w:rFonts w:ascii="Times New Roman" w:eastAsia="Times New Roman" w:hAnsi="Times New Roman" w:cs="Times New Roman"/>
        </w:rPr>
      </w:pPr>
    </w:p>
    <w:p w14:paraId="3182C7CB" w14:textId="6BCF88AE"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2FBF3A56" w14:textId="77777777" w:rsidR="005065EE" w:rsidRPr="005065EE" w:rsidRDefault="005065EE" w:rsidP="005065EE">
      <w:pPr>
        <w:pStyle w:val="ListParagraph"/>
        <w:rPr>
          <w:rFonts w:ascii="Times New Roman" w:eastAsia="Times New Roman" w:hAnsi="Times New Roman" w:cs="Times New Roman"/>
        </w:rPr>
      </w:pPr>
      <w:r w:rsidRPr="005065EE">
        <w:rPr>
          <w:rFonts w:ascii="Times New Roman" w:eastAsia="Times New Roman" w:hAnsi="Times New Roman" w:cs="Times New Roman"/>
        </w:rPr>
        <w:t>Each point in the scatter plot shows the relationship between the theft rate and the unemployment for that state each year. The line on the scatter plot shows the direction of the relationship for the dataset given. The histogram shows how often each total thefts occur.</w:t>
      </w:r>
    </w:p>
    <w:p w14:paraId="74320456" w14:textId="61E88A07" w:rsidR="7FBAA7B2" w:rsidRPr="005065EE" w:rsidRDefault="7FBAA7B2" w:rsidP="005065EE">
      <w:pPr>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1D69EEF7"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619FCBCB"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78BF1A59"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22042023"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514B7B27"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2F327323" w:rsidR="5D5E0517" w:rsidRPr="00057E10" w:rsidRDefault="5D5E0517" w:rsidP="7FBAA7B2">
      <w:pPr>
        <w:pStyle w:val="ListParagraph"/>
        <w:numPr>
          <w:ilvl w:val="0"/>
          <w:numId w:val="32"/>
        </w:numPr>
        <w:rPr>
          <w:rFonts w:ascii="Times New Roman" w:eastAsia="Times New Roman" w:hAnsi="Times New Roman" w:cs="Times New Roman"/>
          <w:b/>
          <w:bCs/>
        </w:rPr>
      </w:pPr>
      <w:r w:rsidRPr="00057E10">
        <w:rPr>
          <w:rFonts w:ascii="Times New Roman" w:eastAsia="Times New Roman" w:hAnsi="Times New Roman" w:cs="Times New Roman"/>
          <w:b/>
          <w:bCs/>
        </w:rPr>
        <w:t>Evaluation – group’s experience</w:t>
      </w:r>
      <w:r w:rsidR="00057E10">
        <w:rPr>
          <w:rFonts w:ascii="Times New Roman" w:eastAsia="Times New Roman" w:hAnsi="Times New Roman" w:cs="Times New Roman"/>
          <w:b/>
          <w:bCs/>
        </w:rPr>
        <w:t>:</w:t>
      </w:r>
    </w:p>
    <w:p w14:paraId="7564A75C" w14:textId="77777777" w:rsidR="00057E10" w:rsidRDefault="00057E10" w:rsidP="00057E10">
      <w:pPr>
        <w:pStyle w:val="ListParagraph"/>
        <w:rPr>
          <w:rFonts w:ascii="Times New Roman" w:eastAsia="Times New Roman" w:hAnsi="Times New Roman" w:cs="Times New Roman"/>
        </w:rPr>
      </w:pPr>
    </w:p>
    <w:p w14:paraId="1E5BA97A" w14:textId="3E625BE5" w:rsidR="006529BA" w:rsidRPr="00355358" w:rsidRDefault="00355358" w:rsidP="7FBAA7B2">
      <w:pPr>
        <w:pStyle w:val="ListParagraph"/>
        <w:numPr>
          <w:ilvl w:val="1"/>
          <w:numId w:val="32"/>
        </w:numPr>
        <w:ind w:hanging="720"/>
        <w:rPr>
          <w:rFonts w:ascii="Times New Roman" w:eastAsia="Times New Roman" w:hAnsi="Times New Roman" w:cs="Times New Roman"/>
          <w:b/>
          <w:bCs/>
        </w:rPr>
      </w:pPr>
      <w:r w:rsidRPr="00355358">
        <w:rPr>
          <w:rFonts w:ascii="Times New Roman" w:eastAsia="Times New Roman" w:hAnsi="Times New Roman" w:cs="Times New Roman"/>
          <w:b/>
          <w:bCs/>
        </w:rPr>
        <w:lastRenderedPageBreak/>
        <w:t>What went well:</w:t>
      </w:r>
    </w:p>
    <w:p w14:paraId="4E9759D0" w14:textId="77777777" w:rsidR="00355358" w:rsidRDefault="00355358" w:rsidP="00355358">
      <w:pPr>
        <w:pStyle w:val="ListParagraph"/>
        <w:ind w:left="1440"/>
        <w:rPr>
          <w:rFonts w:ascii="Times New Roman" w:eastAsia="Times New Roman" w:hAnsi="Times New Roman" w:cs="Times New Roman"/>
        </w:rPr>
      </w:pPr>
    </w:p>
    <w:p w14:paraId="26CFA167" w14:textId="6D3FF82A" w:rsidR="5D5E0517" w:rsidRDefault="00057E10" w:rsidP="00355358">
      <w:pPr>
        <w:pStyle w:val="ListParagraph"/>
        <w:ind w:left="1440"/>
        <w:jc w:val="both"/>
        <w:rPr>
          <w:rFonts w:ascii="Times New Roman" w:eastAsia="Times New Roman" w:hAnsi="Times New Roman" w:cs="Times New Roman"/>
        </w:rPr>
      </w:pPr>
      <w:r w:rsidRPr="00057E10">
        <w:rPr>
          <w:rFonts w:ascii="Times New Roman" w:eastAsia="Times New Roman" w:hAnsi="Times New Roman" w:cs="Times New Roman"/>
        </w:rPr>
        <w:t>During the project, the collaboration of our team was effective, and they communicated without any misunderstanding and shared the work among them according to</w:t>
      </w:r>
      <w:r w:rsidR="00355358">
        <w:rPr>
          <w:rFonts w:ascii="Times New Roman" w:eastAsia="Times New Roman" w:hAnsi="Times New Roman" w:cs="Times New Roman"/>
        </w:rPr>
        <w:t xml:space="preserve"> </w:t>
      </w:r>
      <w:r w:rsidRPr="00057E10">
        <w:rPr>
          <w:rFonts w:ascii="Times New Roman" w:eastAsia="Times New Roman" w:hAnsi="Times New Roman" w:cs="Times New Roman"/>
        </w:rPr>
        <w:t>their capabilities.</w:t>
      </w:r>
      <w:r w:rsidR="00355358">
        <w:rPr>
          <w:rFonts w:ascii="Times New Roman" w:eastAsia="Times New Roman" w:hAnsi="Times New Roman" w:cs="Times New Roman"/>
        </w:rPr>
        <w:t xml:space="preserve"> </w:t>
      </w:r>
      <w:r w:rsidRPr="00057E10">
        <w:rPr>
          <w:rFonts w:ascii="Times New Roman" w:eastAsia="Times New Roman" w:hAnsi="Times New Roman" w:cs="Times New Roman"/>
        </w:rPr>
        <w:t>Every member of the team played a very important role, especially in the area of data collection and data analysis of the theft and unemployment trends from 1976 to 2014. The platforms shared among the team such as GitHub and online documentation made things very clear and easy to go on with the project. To ensure that the project did not deviate from the research goals, we also quickly overcame challenges through regular meetings.</w:t>
      </w:r>
      <w:r w:rsidR="00355358">
        <w:rPr>
          <w:rFonts w:ascii="Times New Roman" w:eastAsia="Times New Roman" w:hAnsi="Times New Roman" w:cs="Times New Roman"/>
        </w:rPr>
        <w:t xml:space="preserve"> </w:t>
      </w:r>
      <w:r w:rsidRPr="00057E10">
        <w:rPr>
          <w:rFonts w:ascii="Times New Roman" w:eastAsia="Times New Roman" w:hAnsi="Times New Roman" w:cs="Times New Roman"/>
        </w:rPr>
        <w:t>In conclusion, the project's main advantages were its excellent structure, partnership, and continuous involvement.</w:t>
      </w:r>
    </w:p>
    <w:p w14:paraId="60A08271" w14:textId="77777777" w:rsidR="00057E10" w:rsidRDefault="00057E10" w:rsidP="00355358">
      <w:pPr>
        <w:pStyle w:val="ListParagraph"/>
        <w:ind w:left="1440"/>
        <w:jc w:val="both"/>
        <w:rPr>
          <w:rFonts w:ascii="Times New Roman" w:eastAsia="Times New Roman" w:hAnsi="Times New Roman" w:cs="Times New Roman"/>
        </w:rPr>
      </w:pPr>
    </w:p>
    <w:p w14:paraId="54881575" w14:textId="11260C0D" w:rsidR="006529BA" w:rsidRPr="006529BA" w:rsidRDefault="006529BA" w:rsidP="7FBAA7B2">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Points for improvement</w:t>
      </w:r>
      <w:r>
        <w:rPr>
          <w:rFonts w:ascii="Times New Roman" w:eastAsia="Times New Roman" w:hAnsi="Times New Roman" w:cs="Times New Roman"/>
          <w:b/>
          <w:bCs/>
        </w:rPr>
        <w:t>:</w:t>
      </w:r>
    </w:p>
    <w:p w14:paraId="03AC194D" w14:textId="77777777" w:rsidR="006529BA" w:rsidRPr="006529BA" w:rsidRDefault="006529BA" w:rsidP="006529BA">
      <w:pPr>
        <w:pStyle w:val="ListParagraph"/>
        <w:rPr>
          <w:rFonts w:ascii="Times New Roman" w:eastAsia="Times New Roman" w:hAnsi="Times New Roman" w:cs="Times New Roman"/>
        </w:rPr>
      </w:pPr>
    </w:p>
    <w:p w14:paraId="3D22C74D" w14:textId="3D21CB7B" w:rsidR="000F7A9B" w:rsidRDefault="00057E10" w:rsidP="006529BA">
      <w:pPr>
        <w:pStyle w:val="ListParagraph"/>
        <w:ind w:left="1440"/>
        <w:rPr>
          <w:rFonts w:ascii="Times New Roman" w:eastAsia="Times New Roman" w:hAnsi="Times New Roman" w:cs="Times New Roman"/>
        </w:rPr>
      </w:pPr>
      <w:r w:rsidRPr="00057E10">
        <w:rPr>
          <w:rFonts w:ascii="Times New Roman" w:eastAsia="Times New Roman" w:hAnsi="Times New Roman" w:cs="Times New Roman"/>
        </w:rPr>
        <w:t>One of the aspects that require further improvement is the need for alignment on analytical and data-processing methods in advance.  At times, different approaches led to the same work being done twice and delays.  We could have also more fully developed the workflow and reduced the need for last-minute changes by setting clearer milestones and doing the task allocation sooner.  Upgrading the documentation practices would not only benefit the individual projects but also the future collaboration by making the analysis and code more comprehensible.  The way meeting preparation was done might have had an impact on the productivity and the concentration of the discussions.</w:t>
      </w:r>
    </w:p>
    <w:p w14:paraId="4C56A39D" w14:textId="77777777" w:rsidR="00057E10" w:rsidRDefault="00057E10" w:rsidP="00057E10">
      <w:pPr>
        <w:pStyle w:val="ListParagraph"/>
        <w:ind w:left="1440"/>
        <w:rPr>
          <w:rFonts w:ascii="Times New Roman" w:eastAsia="Times New Roman" w:hAnsi="Times New Roman" w:cs="Times New Roman"/>
        </w:rPr>
      </w:pPr>
    </w:p>
    <w:p w14:paraId="29089067" w14:textId="424E2F17" w:rsidR="006529BA" w:rsidRPr="006529BA" w:rsidRDefault="006529BA" w:rsidP="7FBAA7B2">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Group’s time management</w:t>
      </w:r>
    </w:p>
    <w:p w14:paraId="1AAB632C" w14:textId="491E434C" w:rsidR="000F7A9B" w:rsidRPr="00F15D91" w:rsidRDefault="006529BA" w:rsidP="00F15D91">
      <w:pPr>
        <w:ind w:left="1440"/>
        <w:rPr>
          <w:rFonts w:ascii="Times New Roman" w:eastAsia="Times New Roman" w:hAnsi="Times New Roman" w:cs="Times New Roman"/>
        </w:rPr>
      </w:pPr>
      <w:r w:rsidRPr="00F15D91">
        <w:rPr>
          <w:rFonts w:ascii="Times New Roman" w:eastAsia="Times New Roman" w:hAnsi="Times New Roman" w:cs="Times New Roman"/>
        </w:rPr>
        <w:t>The development of the project led to improved time management as a result.  There were some delays in the first phases due to the uncertainties in planning, but the assignment of roles made the workflow more structured.  If the group had undertaken thorough research early, the period around deadlines would have been less stressful but continuous consultations allowed the team to remain focused.</w:t>
      </w:r>
    </w:p>
    <w:p w14:paraId="32CA3F9B" w14:textId="77777777" w:rsidR="006529BA" w:rsidRPr="006529BA" w:rsidRDefault="006529BA" w:rsidP="006529BA">
      <w:pPr>
        <w:pStyle w:val="ListParagraph"/>
        <w:rPr>
          <w:rFonts w:ascii="Times New Roman" w:eastAsia="Times New Roman" w:hAnsi="Times New Roman" w:cs="Times New Roman"/>
        </w:rPr>
      </w:pPr>
    </w:p>
    <w:p w14:paraId="1433EAE0" w14:textId="4135A6D6" w:rsidR="006529BA" w:rsidRPr="006529BA" w:rsidRDefault="006529BA" w:rsidP="7FBAA7B2">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Project’s overall judgement</w:t>
      </w:r>
    </w:p>
    <w:p w14:paraId="7C85C457" w14:textId="14B58ECC" w:rsidR="006529BA" w:rsidRPr="00F15D91" w:rsidRDefault="006529BA" w:rsidP="00F15D91">
      <w:pPr>
        <w:ind w:left="1440"/>
        <w:rPr>
          <w:rFonts w:ascii="Times New Roman" w:eastAsia="Times New Roman" w:hAnsi="Times New Roman" w:cs="Times New Roman"/>
        </w:rPr>
      </w:pPr>
      <w:r w:rsidRPr="00F15D91">
        <w:rPr>
          <w:rFonts w:ascii="Times New Roman" w:eastAsia="Times New Roman" w:hAnsi="Times New Roman" w:cs="Times New Roman"/>
        </w:rPr>
        <w:t>In general, the project can be considered successful. The inquiry revealed a very interesting fact about the association of the thefts and the unemployment rates across the U.S. The group revealed the final product that was uniform and absolutely by demonstrating superb technical skills and working together. The project met its objectives and delivered valuable results notwithstanding a couple of minor difficulties.</w:t>
      </w:r>
    </w:p>
    <w:p w14:paraId="05B9C0A5" w14:textId="77777777" w:rsidR="006529BA" w:rsidRPr="006529BA" w:rsidRDefault="006529BA" w:rsidP="006529BA">
      <w:pPr>
        <w:pStyle w:val="ListParagraph"/>
        <w:rPr>
          <w:rFonts w:ascii="Times New Roman" w:eastAsia="Times New Roman" w:hAnsi="Times New Roman" w:cs="Times New Roman"/>
        </w:rPr>
      </w:pPr>
    </w:p>
    <w:p w14:paraId="6F82BDD6" w14:textId="77777777" w:rsidR="006529BA" w:rsidRPr="003B4A49" w:rsidRDefault="006529BA" w:rsidP="006529BA">
      <w:pPr>
        <w:pStyle w:val="ListParagraph"/>
        <w:ind w:left="1440"/>
        <w:rPr>
          <w:rFonts w:ascii="Times New Roman" w:eastAsia="Times New Roman" w:hAnsi="Times New Roman" w:cs="Times New Roman"/>
        </w:rPr>
      </w:pPr>
    </w:p>
    <w:p w14:paraId="250E7BA7" w14:textId="4846EC1B" w:rsidR="006529BA" w:rsidRDefault="006529BA" w:rsidP="4ABDCFE3">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Note any changes to group since original allocation</w:t>
      </w:r>
      <w:r>
        <w:rPr>
          <w:rFonts w:ascii="Times New Roman" w:eastAsia="Times New Roman" w:hAnsi="Times New Roman" w:cs="Times New Roman"/>
          <w:b/>
          <w:bCs/>
        </w:rPr>
        <w:t>:</w:t>
      </w:r>
    </w:p>
    <w:p w14:paraId="55F5B589" w14:textId="77777777" w:rsidR="006529BA" w:rsidRDefault="006529BA" w:rsidP="006529BA">
      <w:pPr>
        <w:pStyle w:val="ListParagraph"/>
        <w:ind w:left="1440"/>
        <w:rPr>
          <w:rFonts w:ascii="Times New Roman" w:eastAsia="Times New Roman" w:hAnsi="Times New Roman" w:cs="Times New Roman"/>
        </w:rPr>
      </w:pPr>
    </w:p>
    <w:p w14:paraId="20D949F6" w14:textId="18ECF813" w:rsidR="006529BA" w:rsidRDefault="006529BA" w:rsidP="006529BA">
      <w:pPr>
        <w:pStyle w:val="ListParagraph"/>
        <w:ind w:left="1440"/>
        <w:rPr>
          <w:rFonts w:ascii="Times New Roman" w:eastAsia="Times New Roman" w:hAnsi="Times New Roman" w:cs="Times New Roman"/>
        </w:rPr>
      </w:pPr>
      <w:r w:rsidRPr="006529BA">
        <w:rPr>
          <w:rFonts w:ascii="Times New Roman" w:eastAsia="Times New Roman" w:hAnsi="Times New Roman" w:cs="Times New Roman"/>
        </w:rPr>
        <w:t>No changes to group membership or GitHub IDs.</w:t>
      </w:r>
    </w:p>
    <w:p w14:paraId="5C69F2FF" w14:textId="77777777" w:rsidR="006529BA" w:rsidRPr="006529BA" w:rsidRDefault="006529BA" w:rsidP="006529BA">
      <w:pPr>
        <w:pStyle w:val="ListParagraph"/>
        <w:ind w:left="1440"/>
        <w:rPr>
          <w:rFonts w:ascii="Times New Roman" w:eastAsia="Times New Roman" w:hAnsi="Times New Roman" w:cs="Times New Roman"/>
        </w:rPr>
      </w:pPr>
    </w:p>
    <w:p w14:paraId="73600DCE" w14:textId="355550EE"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lastRenderedPageBreak/>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2EE7E6FD" w14:textId="77777777" w:rsidR="0005377C" w:rsidRDefault="00216B05" w:rsidP="0005377C">
      <w:pPr>
        <w:ind w:left="720"/>
        <w:rPr>
          <w:rFonts w:ascii="Times New Roman" w:hAnsi="Times New Roman" w:cs="Times New Roman"/>
        </w:rPr>
      </w:pPr>
      <w:r>
        <w:rPr>
          <w:rFonts w:ascii="Times New Roman" w:eastAsia="Times New Roman" w:hAnsi="Times New Roman" w:cs="Times New Roman"/>
        </w:rPr>
        <w:br/>
      </w:r>
      <w:r w:rsidR="0005377C" w:rsidRPr="0005377C">
        <w:rPr>
          <w:rFonts w:ascii="Times New Roman" w:hAnsi="Times New Roman" w:cs="Times New Roman"/>
        </w:rPr>
        <w:t xml:space="preserve">Edmark, K. (2005). Unemployment and Crime: Is There a Connection? </w:t>
      </w:r>
      <w:r w:rsidR="0005377C" w:rsidRPr="0005377C">
        <w:rPr>
          <w:rFonts w:ascii="Times New Roman" w:hAnsi="Times New Roman" w:cs="Times New Roman"/>
          <w:i/>
          <w:iCs/>
        </w:rPr>
        <w:t>Scandinavian Journal of Economics</w:t>
      </w:r>
      <w:r w:rsidR="0005377C" w:rsidRPr="0005377C">
        <w:rPr>
          <w:rFonts w:ascii="Times New Roman" w:hAnsi="Times New Roman" w:cs="Times New Roman"/>
        </w:rPr>
        <w:t xml:space="preserve">, 107(2), pp.353–373. </w:t>
      </w:r>
      <w:proofErr w:type="spellStart"/>
      <w:r w:rsidR="0005377C" w:rsidRPr="0005377C">
        <w:rPr>
          <w:rFonts w:ascii="Times New Roman" w:hAnsi="Times New Roman" w:cs="Times New Roman"/>
        </w:rPr>
        <w:t>doi:https</w:t>
      </w:r>
      <w:proofErr w:type="spellEnd"/>
      <w:r w:rsidR="0005377C" w:rsidRPr="0005377C">
        <w:rPr>
          <w:rFonts w:ascii="Times New Roman" w:hAnsi="Times New Roman" w:cs="Times New Roman"/>
        </w:rPr>
        <w:t>://doi.org/10.1111/j.1467-9442.2005.00412.x.</w:t>
      </w:r>
    </w:p>
    <w:p w14:paraId="0566B1C9" w14:textId="77777777" w:rsidR="0005377C" w:rsidRDefault="0005377C" w:rsidP="0005377C">
      <w:pPr>
        <w:ind w:left="720"/>
        <w:rPr>
          <w:rFonts w:ascii="Times New Roman" w:hAnsi="Times New Roman" w:cs="Times New Roman"/>
        </w:rPr>
      </w:pPr>
    </w:p>
    <w:p w14:paraId="65062879" w14:textId="77777777" w:rsidR="0005377C" w:rsidRPr="0005377C" w:rsidRDefault="0005377C" w:rsidP="0005377C">
      <w:pPr>
        <w:ind w:left="720"/>
        <w:rPr>
          <w:rFonts w:ascii="Times New Roman" w:hAnsi="Times New Roman" w:cs="Times New Roman"/>
        </w:rPr>
      </w:pPr>
      <w:r w:rsidRPr="0005377C">
        <w:rPr>
          <w:rFonts w:ascii="Times New Roman" w:hAnsi="Times New Roman" w:cs="Times New Roman"/>
        </w:rPr>
        <w:t xml:space="preserve">Britt, C.L. (1994). Crime and Unemployment Among Youths in the United States, 1958-1990. </w:t>
      </w:r>
      <w:r w:rsidRPr="0005377C">
        <w:rPr>
          <w:rFonts w:ascii="Times New Roman" w:hAnsi="Times New Roman" w:cs="Times New Roman"/>
          <w:i/>
          <w:iCs/>
        </w:rPr>
        <w:t>American Journal of Economics and Sociology</w:t>
      </w:r>
      <w:r w:rsidRPr="0005377C">
        <w:rPr>
          <w:rFonts w:ascii="Times New Roman" w:hAnsi="Times New Roman" w:cs="Times New Roman"/>
        </w:rPr>
        <w:t xml:space="preserve">, 53(1), pp.99–109. </w:t>
      </w:r>
      <w:proofErr w:type="spellStart"/>
      <w:r w:rsidRPr="0005377C">
        <w:rPr>
          <w:rFonts w:ascii="Times New Roman" w:hAnsi="Times New Roman" w:cs="Times New Roman"/>
        </w:rPr>
        <w:t>doi:https</w:t>
      </w:r>
      <w:proofErr w:type="spellEnd"/>
      <w:r w:rsidRPr="0005377C">
        <w:rPr>
          <w:rFonts w:ascii="Times New Roman" w:hAnsi="Times New Roman" w:cs="Times New Roman"/>
        </w:rPr>
        <w:t>://doi.org/10.1111/j.1536-7150.1994.tb02680.x.</w:t>
      </w:r>
    </w:p>
    <w:p w14:paraId="6CDD9E9E" w14:textId="77777777" w:rsidR="0005377C" w:rsidRDefault="0005377C" w:rsidP="0005377C"/>
    <w:p w14:paraId="6B1FA3CC" w14:textId="32C2970E" w:rsidR="0005377C" w:rsidRDefault="0005377C" w:rsidP="0005377C">
      <w:pPr>
        <w:ind w:left="720"/>
        <w:rPr>
          <w:rFonts w:ascii="Times New Roman" w:eastAsia="Times New Roman" w:hAnsi="Times New Roman" w:cs="Times New Roman"/>
        </w:rPr>
      </w:pPr>
      <w:proofErr w:type="spellStart"/>
      <w:r w:rsidRPr="0005377C">
        <w:rPr>
          <w:rFonts w:ascii="Times New Roman" w:eastAsia="Times New Roman" w:hAnsi="Times New Roman" w:cs="Times New Roman"/>
        </w:rPr>
        <w:t>Chiricos</w:t>
      </w:r>
      <w:proofErr w:type="spellEnd"/>
      <w:r w:rsidRPr="0005377C">
        <w:rPr>
          <w:rFonts w:ascii="Times New Roman" w:eastAsia="Times New Roman" w:hAnsi="Times New Roman" w:cs="Times New Roman"/>
        </w:rPr>
        <w:t xml:space="preserve">, T.G. (1987). Rates of Crime and Unemployment: An Analysis of Aggregate Research Evidence. </w:t>
      </w:r>
      <w:r w:rsidRPr="0005377C">
        <w:rPr>
          <w:rFonts w:ascii="Times New Roman" w:eastAsia="Times New Roman" w:hAnsi="Times New Roman" w:cs="Times New Roman"/>
          <w:i/>
          <w:iCs/>
        </w:rPr>
        <w:t>Social Problems</w:t>
      </w:r>
      <w:r w:rsidRPr="0005377C">
        <w:rPr>
          <w:rFonts w:ascii="Times New Roman" w:eastAsia="Times New Roman" w:hAnsi="Times New Roman" w:cs="Times New Roman"/>
        </w:rPr>
        <w:t xml:space="preserve">, 34(2), pp.187–212. </w:t>
      </w:r>
      <w:proofErr w:type="spellStart"/>
      <w:r w:rsidRPr="0005377C">
        <w:rPr>
          <w:rFonts w:ascii="Times New Roman" w:eastAsia="Times New Roman" w:hAnsi="Times New Roman" w:cs="Times New Roman"/>
        </w:rPr>
        <w:t>doi:https</w:t>
      </w:r>
      <w:proofErr w:type="spellEnd"/>
      <w:r w:rsidRPr="0005377C">
        <w:rPr>
          <w:rFonts w:ascii="Times New Roman" w:eastAsia="Times New Roman" w:hAnsi="Times New Roman" w:cs="Times New Roman"/>
        </w:rPr>
        <w:t>://doi.org/10.2307/800715</w:t>
      </w:r>
      <w:r w:rsidR="008346D7">
        <w:rPr>
          <w:rFonts w:ascii="Times New Roman" w:eastAsia="Times New Roman" w:hAnsi="Times New Roman" w:cs="Times New Roman"/>
        </w:rPr>
        <w:t>.</w:t>
      </w:r>
    </w:p>
    <w:p w14:paraId="3B76E38D" w14:textId="77777777" w:rsidR="0005377C" w:rsidRDefault="0005377C" w:rsidP="0005377C">
      <w:pPr>
        <w:ind w:left="720"/>
        <w:rPr>
          <w:rFonts w:ascii="Times New Roman" w:eastAsia="Times New Roman" w:hAnsi="Times New Roman" w:cs="Times New Roman"/>
        </w:rPr>
      </w:pPr>
    </w:p>
    <w:p w14:paraId="50D2CCF0" w14:textId="77777777" w:rsidR="0005377C" w:rsidRPr="0005377C" w:rsidRDefault="0005377C" w:rsidP="0005377C">
      <w:pPr>
        <w:ind w:left="720"/>
        <w:rPr>
          <w:rFonts w:ascii="Times New Roman" w:eastAsia="Times New Roman" w:hAnsi="Times New Roman" w:cs="Times New Roman"/>
        </w:rPr>
      </w:pPr>
    </w:p>
    <w:p w14:paraId="620575B0" w14:textId="77777777" w:rsidR="0005377C" w:rsidRPr="00216B05" w:rsidRDefault="0005377C" w:rsidP="00874BE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D2E4F" w14:textId="77777777" w:rsidR="00083068" w:rsidRDefault="00083068" w:rsidP="000F7A9B">
      <w:r>
        <w:separator/>
      </w:r>
    </w:p>
  </w:endnote>
  <w:endnote w:type="continuationSeparator" w:id="0">
    <w:p w14:paraId="69F28358" w14:textId="77777777" w:rsidR="00083068" w:rsidRDefault="00083068" w:rsidP="000F7A9B">
      <w:r>
        <w:continuationSeparator/>
      </w:r>
    </w:p>
  </w:endnote>
  <w:endnote w:type="continuationNotice" w:id="1">
    <w:p w14:paraId="4ABD585A" w14:textId="77777777" w:rsidR="00083068" w:rsidRDefault="0008306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B052DD" w14:textId="77777777" w:rsidR="00083068" w:rsidRDefault="00083068" w:rsidP="000F7A9B">
      <w:r>
        <w:separator/>
      </w:r>
    </w:p>
  </w:footnote>
  <w:footnote w:type="continuationSeparator" w:id="0">
    <w:p w14:paraId="2A1E79D0" w14:textId="77777777" w:rsidR="00083068" w:rsidRDefault="00083068" w:rsidP="000F7A9B">
      <w:r>
        <w:continuationSeparator/>
      </w:r>
    </w:p>
  </w:footnote>
  <w:footnote w:type="continuationNotice" w:id="1">
    <w:p w14:paraId="583482D7" w14:textId="77777777" w:rsidR="00083068" w:rsidRDefault="0008306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22465AFC"/>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0558"/>
    <w:rsid w:val="000050CF"/>
    <w:rsid w:val="00020D50"/>
    <w:rsid w:val="00023E52"/>
    <w:rsid w:val="0005377C"/>
    <w:rsid w:val="00057E10"/>
    <w:rsid w:val="00075040"/>
    <w:rsid w:val="00083068"/>
    <w:rsid w:val="000928DC"/>
    <w:rsid w:val="000E59A5"/>
    <w:rsid w:val="000F7A9B"/>
    <w:rsid w:val="00106F12"/>
    <w:rsid w:val="00125225"/>
    <w:rsid w:val="00132622"/>
    <w:rsid w:val="00150A13"/>
    <w:rsid w:val="00161399"/>
    <w:rsid w:val="00164848"/>
    <w:rsid w:val="00166266"/>
    <w:rsid w:val="00186000"/>
    <w:rsid w:val="001971F1"/>
    <w:rsid w:val="001B1C8C"/>
    <w:rsid w:val="0021180A"/>
    <w:rsid w:val="00216B05"/>
    <w:rsid w:val="00230C42"/>
    <w:rsid w:val="002A3C39"/>
    <w:rsid w:val="002B1352"/>
    <w:rsid w:val="00305E5C"/>
    <w:rsid w:val="003147CA"/>
    <w:rsid w:val="00331CB4"/>
    <w:rsid w:val="00334C1B"/>
    <w:rsid w:val="00343B1E"/>
    <w:rsid w:val="00350474"/>
    <w:rsid w:val="00355358"/>
    <w:rsid w:val="00364343"/>
    <w:rsid w:val="00372E81"/>
    <w:rsid w:val="00373B2A"/>
    <w:rsid w:val="00375F7E"/>
    <w:rsid w:val="0038462A"/>
    <w:rsid w:val="00385936"/>
    <w:rsid w:val="003966FF"/>
    <w:rsid w:val="003B4A49"/>
    <w:rsid w:val="003B537D"/>
    <w:rsid w:val="004052A5"/>
    <w:rsid w:val="004116FF"/>
    <w:rsid w:val="00420379"/>
    <w:rsid w:val="004210BC"/>
    <w:rsid w:val="00442D7F"/>
    <w:rsid w:val="00455B38"/>
    <w:rsid w:val="0047462E"/>
    <w:rsid w:val="004942F0"/>
    <w:rsid w:val="00496D7F"/>
    <w:rsid w:val="004B0234"/>
    <w:rsid w:val="004D73C9"/>
    <w:rsid w:val="004E74FD"/>
    <w:rsid w:val="005065EE"/>
    <w:rsid w:val="00544349"/>
    <w:rsid w:val="0056330E"/>
    <w:rsid w:val="00563ABA"/>
    <w:rsid w:val="005C0287"/>
    <w:rsid w:val="005C56CD"/>
    <w:rsid w:val="005E431C"/>
    <w:rsid w:val="005E65FE"/>
    <w:rsid w:val="005E6DCD"/>
    <w:rsid w:val="0060489D"/>
    <w:rsid w:val="00637EB8"/>
    <w:rsid w:val="006529BA"/>
    <w:rsid w:val="00683C53"/>
    <w:rsid w:val="006911B0"/>
    <w:rsid w:val="00695C53"/>
    <w:rsid w:val="006B3869"/>
    <w:rsid w:val="006E14BD"/>
    <w:rsid w:val="00702B37"/>
    <w:rsid w:val="007749BF"/>
    <w:rsid w:val="007919F5"/>
    <w:rsid w:val="007E5960"/>
    <w:rsid w:val="008045F2"/>
    <w:rsid w:val="008346D7"/>
    <w:rsid w:val="0084182B"/>
    <w:rsid w:val="0084254D"/>
    <w:rsid w:val="00845A59"/>
    <w:rsid w:val="00846C6A"/>
    <w:rsid w:val="00874BE2"/>
    <w:rsid w:val="00882D92"/>
    <w:rsid w:val="008938DA"/>
    <w:rsid w:val="00893DDB"/>
    <w:rsid w:val="008B6212"/>
    <w:rsid w:val="008C1BCD"/>
    <w:rsid w:val="008E2DF2"/>
    <w:rsid w:val="00916B8B"/>
    <w:rsid w:val="009279F0"/>
    <w:rsid w:val="00953949"/>
    <w:rsid w:val="00953C8E"/>
    <w:rsid w:val="00954D1E"/>
    <w:rsid w:val="009614ED"/>
    <w:rsid w:val="009A4C41"/>
    <w:rsid w:val="009B3206"/>
    <w:rsid w:val="009C2821"/>
    <w:rsid w:val="009E4512"/>
    <w:rsid w:val="009F760B"/>
    <w:rsid w:val="00A0635F"/>
    <w:rsid w:val="00A315D2"/>
    <w:rsid w:val="00A508EB"/>
    <w:rsid w:val="00A766EC"/>
    <w:rsid w:val="00A908F3"/>
    <w:rsid w:val="00AB562A"/>
    <w:rsid w:val="00B3092F"/>
    <w:rsid w:val="00B34F0E"/>
    <w:rsid w:val="00B4055F"/>
    <w:rsid w:val="00B70B58"/>
    <w:rsid w:val="00B97D7C"/>
    <w:rsid w:val="00BC4CBB"/>
    <w:rsid w:val="00BC4DE6"/>
    <w:rsid w:val="00BE62BA"/>
    <w:rsid w:val="00C14511"/>
    <w:rsid w:val="00C3563B"/>
    <w:rsid w:val="00C46A88"/>
    <w:rsid w:val="00C825A1"/>
    <w:rsid w:val="00C97C63"/>
    <w:rsid w:val="00CA7E3A"/>
    <w:rsid w:val="00CC31EF"/>
    <w:rsid w:val="00CD1098"/>
    <w:rsid w:val="00CD56D6"/>
    <w:rsid w:val="00CD5BDE"/>
    <w:rsid w:val="00CD679F"/>
    <w:rsid w:val="00CD77AF"/>
    <w:rsid w:val="00CE4843"/>
    <w:rsid w:val="00CF2D90"/>
    <w:rsid w:val="00CF3547"/>
    <w:rsid w:val="00CF7397"/>
    <w:rsid w:val="00D04C78"/>
    <w:rsid w:val="00D07DF7"/>
    <w:rsid w:val="00D10385"/>
    <w:rsid w:val="00D1298F"/>
    <w:rsid w:val="00D40433"/>
    <w:rsid w:val="00D41136"/>
    <w:rsid w:val="00D51143"/>
    <w:rsid w:val="00D610AD"/>
    <w:rsid w:val="00D67267"/>
    <w:rsid w:val="00D736D3"/>
    <w:rsid w:val="00D857AE"/>
    <w:rsid w:val="00D911ED"/>
    <w:rsid w:val="00D940DC"/>
    <w:rsid w:val="00DA04D4"/>
    <w:rsid w:val="00DA7833"/>
    <w:rsid w:val="00DD58DE"/>
    <w:rsid w:val="00DF4B67"/>
    <w:rsid w:val="00DF4FF0"/>
    <w:rsid w:val="00DF7999"/>
    <w:rsid w:val="00E04064"/>
    <w:rsid w:val="00E04520"/>
    <w:rsid w:val="00E701F5"/>
    <w:rsid w:val="00E7239C"/>
    <w:rsid w:val="00E82355"/>
    <w:rsid w:val="00EB4177"/>
    <w:rsid w:val="00ED30FE"/>
    <w:rsid w:val="00EE47A2"/>
    <w:rsid w:val="00F0288F"/>
    <w:rsid w:val="00F06F16"/>
    <w:rsid w:val="00F15D91"/>
    <w:rsid w:val="00F259CC"/>
    <w:rsid w:val="00F270E1"/>
    <w:rsid w:val="00F3547D"/>
    <w:rsid w:val="00F66B0C"/>
    <w:rsid w:val="00F96DB0"/>
    <w:rsid w:val="00FA16DF"/>
    <w:rsid w:val="00FB2511"/>
    <w:rsid w:val="00FC0399"/>
    <w:rsid w:val="00FD6AAD"/>
    <w:rsid w:val="00FE02C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Emphasis">
    <w:name w:val="Emphasis"/>
    <w:basedOn w:val="DefaultParagraphFont"/>
    <w:uiPriority w:val="20"/>
    <w:qFormat/>
    <w:rsid w:val="00216B05"/>
    <w:rPr>
      <w:i/>
      <w:iCs/>
    </w:rPr>
  </w:style>
  <w:style w:type="character" w:styleId="FollowedHyperlink">
    <w:name w:val="FollowedHyperlink"/>
    <w:basedOn w:val="DefaultParagraphFont"/>
    <w:uiPriority w:val="99"/>
    <w:semiHidden/>
    <w:unhideWhenUsed/>
    <w:rsid w:val="00FE02CE"/>
    <w:rPr>
      <w:color w:val="96607D" w:themeColor="followedHyperlink"/>
      <w:u w:val="single"/>
    </w:rPr>
  </w:style>
  <w:style w:type="paragraph" w:styleId="NormalWeb">
    <w:name w:val="Normal (Web)"/>
    <w:basedOn w:val="Normal"/>
    <w:uiPriority w:val="99"/>
    <w:semiHidden/>
    <w:unhideWhenUsed/>
    <w:rsid w:val="0005377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220</TotalTime>
  <Pages>7</Pages>
  <Words>1877</Words>
  <Characters>10703</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Charles Smith [Student-PECS]</cp:lastModifiedBy>
  <cp:revision>32</cp:revision>
  <dcterms:created xsi:type="dcterms:W3CDTF">2025-10-31T11:57:00Z</dcterms:created>
  <dcterms:modified xsi:type="dcterms:W3CDTF">2025-12-11T12:25:00Z</dcterms:modified>
</cp:coreProperties>
</file>