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84"/>
          <w:shd w:fill="auto" w:val="clear"/>
        </w:rPr>
        <w:t xml:space="preserve">《编译技术》课程设计文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84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84"/>
          <w:shd w:fill="auto" w:val="clear"/>
        </w:rPr>
        <w:t xml:space="preserve">档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学号：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_________16061182___________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姓名：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_________</w:t>
      </w: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苗萌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2554" w:leader="none"/>
          <w:tab w:val="center" w:pos="4153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ab/>
        <w:t xml:space="preserve">2018</w:t>
        <w:tab/>
      </w: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11  </w:t>
      </w: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17  </w:t>
      </w: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日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一．需求说明</w:t>
      </w:r>
    </w:p>
    <w:p>
      <w:pPr>
        <w:keepNext w:val="true"/>
        <w:keepLines w:val="true"/>
        <w:spacing w:before="260" w:after="260" w:line="416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1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．文法说明</w:t>
      </w:r>
    </w:p>
    <w:p>
      <w:pPr>
        <w:spacing w:before="0" w:after="0" w:line="360"/>
        <w:ind w:right="0" w:left="0" w:firstLine="21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文法符合要求。</w:t>
      </w:r>
    </w:p>
    <w:p>
      <w:pPr>
        <w:spacing w:before="0" w:after="0" w:line="360"/>
        <w:ind w:right="0" w:left="0" w:firstLine="21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有些比较简单的非终结符直接在词法分析部分作为单个符号处理，不再作为语法分析的分析函数，这些非终结符已经用红色高亮显示。</w:t>
      </w:r>
    </w:p>
    <w:p>
      <w:pPr>
        <w:spacing w:before="0" w:after="0" w:line="360"/>
        <w:ind w:right="0" w:left="0" w:firstLine="2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此外，为了便于语法分析的分析，新增了一个非终结符＜外部变量说明＞，其文法规则和＜变量说明＞相同，已经用蓝色高亮显示。</w:t>
      </w:r>
    </w:p>
    <w:p>
      <w:pPr>
        <w:spacing w:before="0" w:after="0" w:line="360"/>
        <w:ind w:right="0" w:left="42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＜加法运算符＞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::= +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-</w:t>
        <w:br/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＜乘法运算符＞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*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/</w:t>
        <w:br/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＜关系运算符＞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&lt;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&lt;=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&gt;=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!=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==</w:t>
        <w:br/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＜字母＞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＿｜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｜．．．｜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z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｜．．．｜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Z</w:t>
        <w:br/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＜数字＞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０｜１｜．．．｜９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＜字符＞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'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＜加法运算符＞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'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'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＜乘法运算符＞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'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'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＜字母＞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'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'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＜数字＞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'</w:t>
        <w:br/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＜字符串＞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｛十进制编码为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32,33,35-126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ASCII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字符｝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"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＜程序＞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［＜常量说明＞］［＜变量说明＞］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＜有返回值函数定义＞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|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＜无返回值函数定义＞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}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＜主函数＞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＜常量说明＞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const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＜常量定义＞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;{ const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＜常量定义＞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;}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＜常量定义＞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int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＜标识符＞＝＜整数＞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＜标识符＞＝＜整数＞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}</w:t>
        <w:br/>
        <w:t xml:space="preserve">                               | char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＜标识符＞＝＜字符＞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＜标识符＞＝＜字符＞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}</w:t>
        <w:br/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＜无符号整数＞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＜数字＞｛＜数字＞｝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＜整数＞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［＋｜－］＜无符号整数＞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＜标识符＞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＜字母＞｛＜字母＞｜＜数字＞｝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＜声明头部＞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int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|char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0070C0"/>
          <w:spacing w:val="0"/>
          <w:position w:val="0"/>
          <w:sz w:val="21"/>
          <w:shd w:fill="auto" w:val="clear"/>
        </w:rPr>
        <w:t xml:space="preserve">＜外部变量说明＞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70C0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0070C0"/>
          <w:spacing w:val="0"/>
          <w:position w:val="0"/>
          <w:sz w:val="21"/>
          <w:shd w:fill="auto" w:val="clear"/>
        </w:rPr>
        <w:t xml:space="preserve">＜变量定义＞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1"/>
          <w:shd w:fill="auto" w:val="clear"/>
        </w:rPr>
        <w:t xml:space="preserve">;{</w:t>
      </w:r>
      <w:r>
        <w:rPr>
          <w:rFonts w:ascii="宋体" w:hAnsi="宋体" w:cs="宋体" w:eastAsia="宋体"/>
          <w:color w:val="0070C0"/>
          <w:spacing w:val="0"/>
          <w:position w:val="0"/>
          <w:sz w:val="21"/>
          <w:shd w:fill="auto" w:val="clear"/>
        </w:rPr>
        <w:t xml:space="preserve">＜变量定义＞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1"/>
          <w:shd w:fill="auto" w:val="clear"/>
        </w:rPr>
        <w:t xml:space="preserve">;}</w:t>
      </w:r>
    </w:p>
    <w:p>
      <w:pPr>
        <w:spacing w:before="0" w:after="0" w:line="360"/>
        <w:ind w:right="0" w:left="4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＜变量说明＞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＜变量定义＞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;{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＜变量定义＞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;}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＜变量定义＞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＜类型标识符＞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|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’＜无符号整数＞‘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){,(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|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’＜无符号整数＞‘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)}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＜无符号整数＞表示数组元素的个数，其值需大于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0</w:t>
        <w:br/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＜类型标识符＞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int | char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＜有返回值函数定义＞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＜声明头部＞‘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’＜参数表＞‘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’＜复合语句＞‘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}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|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＜声明头部＞‘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’＜复合语句＞‘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}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第一种选择为有参数的情况，第二种选择为无参数的情况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＜无返回值函数定义＞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void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’＜参数表＞‘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’＜复合语句＞‘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}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| void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’＜复合语句＞‘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}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第一种选择为有参数的情况，第二种选择为无参数的情况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＜复合语句＞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［＜常量说明＞］［＜变量说明＞］＜语句列＞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＜参数表＞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＜类型标识符＞＜标识符＞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＜类型标识符＞＜标识符＞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}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＜主函数＞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void main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’＜复合语句＞‘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}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＜表达式＞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［＋｜－］＜项＞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＜加法运算符＞＜项＞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}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//[+|-]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只作用于第一个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&lt;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&gt;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＜项＞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＜因子＞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＜乘法运算符＞＜因子＞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}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＜因子＞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＜标识符＞｜＜标识符＞‘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’＜表达式＞‘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|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’＜表达式＞‘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’｜＜整数＞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|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＜字符＞｜＜有返回值函数调用语句＞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＜条件语句＞｜＜循环语句＞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|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’＜语句列＞‘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}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|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＜有返回值函数调用语句＞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  <w:t xml:space="preserve">                           |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＜无返回值函数调用语句＞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｜＜赋值语句＞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｜＜读语句＞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｜＜写语句＞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｜＜空＞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;|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＜返回语句＞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;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＜赋值语句＞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＜标识符＞＝＜表达式＞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|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[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’＜表达式＞‘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=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＜表达式＞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＜条件语句＞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if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’＜条件＞‘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[else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]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＜条件＞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＜表达式＞＜关系运算符＞＜表达式＞｜＜表达式＞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表达式为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条件为假，否则为真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＜循环语句＞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while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’＜条件＞‘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|for'('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＜标识符＞＝＜表达式＞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＜条件＞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＜标识符＞＝＜标识符＞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(+|-)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＜步长＞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')'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＜步长＞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＜无符号整数＞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＜有返回值函数调用语句＞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’＜值参数表＞‘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|&lt;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标识符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&gt; 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第一种选择为有参数的情况，第二种选择为无参数的情况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＜无返回值函数调用语句＞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’＜值参数表＞‘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|&lt;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标识符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&gt; 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第一种选择为有参数的情况，第二种选择为无参数的情况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＜值参数表＞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＜表达式＞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＜表达式＞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}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＜语句列＞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｛＜语句＞｝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＜读语句＞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scanf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’＜标识符＞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＜标识符＞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}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＜写语句＞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::= printf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＜字符串＞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＜表达式＞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| printf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’＜字符串＞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| printf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’＜表达式＞‘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＜返回语句＞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::=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return[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’＜表达式＞‘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附加说明：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char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类型的变量或常量，用字符的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ASCII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码对应的整数参加运算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）标识符不区分大小写字母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）写语句中，字符串原样输出，单个字符类型的变量或常量输出字符，其他表达式按整型输出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）数组的下标从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开始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for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语句先执行一次循环体中的语句再进行循环变量是否越界的测试</w:t>
      </w:r>
    </w:p>
    <w:p>
      <w:pPr>
        <w:spacing w:before="0" w:after="0" w:line="360"/>
        <w:ind w:right="0" w:left="4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）允许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++4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--4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+-4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-+4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的表示出现，前两种结果为正整数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，后两种结果为负整数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4</w:t>
      </w:r>
    </w:p>
    <w:p>
      <w:pPr>
        <w:keepLines w:val="true"/>
        <w:spacing w:before="260" w:after="260" w:line="415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2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．目标代码说明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目标代码为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MIPS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指令，种类如下所示（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[$s2]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表示以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为地址保存的字）</w:t>
      </w:r>
    </w:p>
    <w:p>
      <w:pPr>
        <w:numPr>
          <w:ilvl w:val="0"/>
          <w:numId w:val="13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syscall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，系统调用，不同的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$v0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代表不同的功能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li $s1,2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，记录立即数，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$s1 = 2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la $s1,list1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，取地址，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$s1 = list1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的首地址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add $s1,$s2,$s3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，加法，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$s1 = $s2 + $s3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addi $s1,$s2,2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，立即数加法，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$s1= $s2 + 2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sub $s1,$s2,$s3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，减法，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$s1 = $s2 - $s3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subi $s1,$s2,2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，立即数减法，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$s1 = $s2 - 2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mult $s1,$s2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，乘法，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$hi,$lo = $s1 * $s2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div $s1,$s2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，除法，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$lo = $s1 / $s2,$hi = $s1 % $s2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mfhi $s1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$hi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寄存器的值，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$s1 = $hi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mflo $s1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$lo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寄存器的值，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$s1 = $lo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move $s1,$s2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，赋值，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$s1 = s2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lw $s1,0($s2)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，取字，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$s1 = [$s2]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sw $s1,0($s2)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，存字，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[$s2] = $s1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beq $s1,$s2,label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，相等则跳转，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$s1 == $s2 =&gt; goto label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bne $s1,$s2,label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，不等则跳转，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$s1 != $s2 =&gt; goto label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blt $s1,$s2,label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，小于则跳转，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$s1 &lt; $s2 =&gt; goto label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bgt $s1,$s2,label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，大于则跳转，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$s1 &gt; $s2 =&gt; goto label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ble $s1,$s2,label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，小于等于则跳转，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$s1 &lt;= $s2 =&gt; goto label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bge $s1,$s2,label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，大于等于则跳转，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$s1 &gt;=  $s2 =&gt; goto label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j label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，无条件跳转，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goto label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jr $ra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，跳转到指定位置，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pc = $ra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jal label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，无条件跳转并链接，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$ra = pc + 4,goto label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Lines w:val="true"/>
        <w:spacing w:before="260" w:after="260" w:line="415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3.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优化方案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*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、常数合并：表达式计算时，若已知部分操作数的值，可以先对这些值进行预处理，之后再与变量一起计算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、常量替换：在编译的时候把常量替换为数字，之后就不再对其进行取值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、消除公共子表达式：划分基本块，删除公共子表达式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、全局寄存器分配：引用计数算法和着色图算法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、数据流分析：活跃变量分析，定义和使用链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、窥孔优化：在较短的指令序列中，删除冗余或者低效率的指令，保证最终指令序列简洁而高效</w:t>
      </w:r>
    </w:p>
    <w:p>
      <w:pPr>
        <w:spacing w:before="260" w:after="260" w:line="415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二．详细设计</w:t>
      </w:r>
    </w:p>
    <w:p>
      <w:pPr>
        <w:keepLines w:val="true"/>
        <w:spacing w:before="260" w:after="260" w:line="415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1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．程序结构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程序分为六个部分：词法分析、语法和语义分析、中间代码生成、目标代码生成、错误处理、优化。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语法和语义分析部分调用词法分析部分，并调用中间代码生成部分生成中间代码，若在此过程中遇到错误，则调用错误处理部分。之后调用目标代码生成部分来生成目标代码，最后调用优化部分来优化目标代码。</w:t>
      </w:r>
    </w:p>
    <w:p>
      <w:pPr>
        <w:keepLines w:val="true"/>
        <w:spacing w:before="260" w:after="260" w:line="415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2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．类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/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方法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/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函数功能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词法分析：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getch()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，读取单个字符</w:t>
      </w:r>
    </w:p>
    <w:p>
      <w:pPr>
        <w:spacing w:before="0" w:after="0" w:line="240"/>
        <w:ind w:right="0" w:left="42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getsym()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，读取一个符号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语法分析和语义分析：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 xml:space="preserve">    void program(),程序子程序</w:t>
      </w:r>
    </w:p>
    <w:p>
      <w:pPr>
        <w:numPr>
          <w:ilvl w:val="0"/>
          <w:numId w:val="25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deccon()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，常量说明子程序</w:t>
      </w:r>
    </w:p>
    <w:p>
      <w:pPr>
        <w:numPr>
          <w:ilvl w:val="0"/>
          <w:numId w:val="25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defcon()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，常量定义子程序</w:t>
      </w:r>
    </w:p>
    <w:p>
      <w:pPr>
        <w:numPr>
          <w:ilvl w:val="0"/>
          <w:numId w:val="25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integer()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，整数子程序</w:t>
      </w:r>
    </w:p>
    <w:p>
      <w:pPr>
        <w:numPr>
          <w:ilvl w:val="0"/>
          <w:numId w:val="25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decvar_extern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，外部变量说明子程序</w:t>
      </w:r>
    </w:p>
    <w:p>
      <w:pPr>
        <w:numPr>
          <w:ilvl w:val="0"/>
          <w:numId w:val="25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decvar()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，变量说明子程序</w:t>
      </w:r>
    </w:p>
    <w:p>
      <w:pPr>
        <w:numPr>
          <w:ilvl w:val="0"/>
          <w:numId w:val="25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defvar()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，变量定义子程序</w:t>
      </w:r>
    </w:p>
    <w:p>
      <w:pPr>
        <w:numPr>
          <w:ilvl w:val="0"/>
          <w:numId w:val="25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deffunct()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，有返回值函数定义子程序</w:t>
      </w:r>
    </w:p>
    <w:p>
      <w:pPr>
        <w:numPr>
          <w:ilvl w:val="0"/>
          <w:numId w:val="25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deffuncf()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，无返回值函数定义子程序</w:t>
      </w:r>
    </w:p>
    <w:p>
      <w:pPr>
        <w:numPr>
          <w:ilvl w:val="0"/>
          <w:numId w:val="25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multistate()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，复合语句子程序</w:t>
      </w:r>
    </w:p>
    <w:p>
      <w:pPr>
        <w:numPr>
          <w:ilvl w:val="0"/>
          <w:numId w:val="25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paralist()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，参数表子程序</w:t>
      </w:r>
    </w:p>
    <w:p>
      <w:pPr>
        <w:numPr>
          <w:ilvl w:val="0"/>
          <w:numId w:val="25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mainfunc()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，主函数子程序</w:t>
      </w:r>
    </w:p>
    <w:p>
      <w:pPr>
        <w:numPr>
          <w:ilvl w:val="0"/>
          <w:numId w:val="25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expr()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，表达式子程序</w:t>
      </w:r>
    </w:p>
    <w:p>
      <w:pPr>
        <w:numPr>
          <w:ilvl w:val="0"/>
          <w:numId w:val="25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item()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，项子程序</w:t>
      </w:r>
    </w:p>
    <w:p>
      <w:pPr>
        <w:numPr>
          <w:ilvl w:val="0"/>
          <w:numId w:val="25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factor()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，因子子程序</w:t>
      </w:r>
    </w:p>
    <w:p>
      <w:pPr>
        <w:numPr>
          <w:ilvl w:val="0"/>
          <w:numId w:val="25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，语句子程序</w:t>
      </w:r>
    </w:p>
    <w:p>
      <w:pPr>
        <w:numPr>
          <w:ilvl w:val="0"/>
          <w:numId w:val="25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fuzhistate()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，赋值语句子程序</w:t>
      </w:r>
    </w:p>
    <w:p>
      <w:pPr>
        <w:numPr>
          <w:ilvl w:val="0"/>
          <w:numId w:val="25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tiaojianstate()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，条件语句子程序</w:t>
      </w:r>
    </w:p>
    <w:p>
      <w:pPr>
        <w:numPr>
          <w:ilvl w:val="0"/>
          <w:numId w:val="25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tiaojian()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，条件子程序</w:t>
      </w:r>
    </w:p>
    <w:p>
      <w:pPr>
        <w:numPr>
          <w:ilvl w:val="0"/>
          <w:numId w:val="25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xunhuanstate()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，循环语句子程序</w:t>
      </w:r>
    </w:p>
    <w:p>
      <w:pPr>
        <w:numPr>
          <w:ilvl w:val="0"/>
          <w:numId w:val="25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callfunctstate()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，有返回值函数调用语句子程序</w:t>
      </w:r>
    </w:p>
    <w:p>
      <w:pPr>
        <w:numPr>
          <w:ilvl w:val="0"/>
          <w:numId w:val="25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callfuncfstate()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，无返回值函数调用语句子程序</w:t>
      </w:r>
    </w:p>
    <w:p>
      <w:pPr>
        <w:numPr>
          <w:ilvl w:val="0"/>
          <w:numId w:val="25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valueparalist()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，值参数表子程序</w:t>
      </w:r>
    </w:p>
    <w:p>
      <w:pPr>
        <w:numPr>
          <w:ilvl w:val="0"/>
          <w:numId w:val="25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states()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，语句列子程序</w:t>
      </w:r>
    </w:p>
    <w:p>
      <w:pPr>
        <w:numPr>
          <w:ilvl w:val="0"/>
          <w:numId w:val="25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readstate()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，读语句子程序</w:t>
      </w:r>
    </w:p>
    <w:p>
      <w:pPr>
        <w:numPr>
          <w:ilvl w:val="0"/>
          <w:numId w:val="25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writestate()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，写语句子程序</w:t>
      </w:r>
    </w:p>
    <w:p>
      <w:pPr>
        <w:numPr>
          <w:ilvl w:val="0"/>
          <w:numId w:val="25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returnstate()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，返回语句子程序</w:t>
      </w:r>
    </w:p>
    <w:p>
      <w:pPr>
        <w:spacing w:before="0" w:after="0" w:line="240"/>
        <w:ind w:right="0" w:left="4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中间代码生成：</w:t>
      </w:r>
    </w:p>
    <w:p>
      <w:pPr>
        <w:numPr>
          <w:ilvl w:val="0"/>
          <w:numId w:val="27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getmid()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，得到中间代码</w:t>
      </w:r>
    </w:p>
    <w:p>
      <w:pPr>
        <w:spacing w:before="0" w:after="0" w:line="240"/>
        <w:ind w:right="0" w:left="4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优化部分：</w:t>
      </w:r>
    </w:p>
    <w:p>
      <w:pPr>
        <w:numPr>
          <w:ilvl w:val="0"/>
          <w:numId w:val="2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conbcon()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，常数合并</w:t>
      </w:r>
    </w:p>
    <w:p>
      <w:pPr>
        <w:numPr>
          <w:ilvl w:val="0"/>
          <w:numId w:val="2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replcon()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，常数替换</w:t>
      </w:r>
    </w:p>
    <w:p>
      <w:pPr>
        <w:numPr>
          <w:ilvl w:val="0"/>
          <w:numId w:val="2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delexpr()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，删除公共子表达式</w:t>
      </w:r>
    </w:p>
    <w:p>
      <w:pPr>
        <w:numPr>
          <w:ilvl w:val="0"/>
          <w:numId w:val="2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allocreg()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，分配全局寄存器</w:t>
      </w:r>
    </w:p>
    <w:p>
      <w:pPr>
        <w:numPr>
          <w:ilvl w:val="0"/>
          <w:numId w:val="2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datastream()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，数据流分析</w:t>
      </w:r>
    </w:p>
    <w:p>
      <w:pPr>
        <w:numPr>
          <w:ilvl w:val="0"/>
          <w:numId w:val="2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delcode()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，删除无用代码</w:t>
      </w:r>
    </w:p>
    <w:p>
      <w:pPr>
        <w:spacing w:before="0" w:after="0" w:line="240"/>
        <w:ind w:right="0" w:left="4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目标代码生成：</w:t>
      </w:r>
    </w:p>
    <w:p>
      <w:pPr>
        <w:numPr>
          <w:ilvl w:val="0"/>
          <w:numId w:val="31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printcode()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，根据中间代码得到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mips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指令</w:t>
      </w:r>
    </w:p>
    <w:p>
      <w:pPr>
        <w:spacing w:before="0" w:after="0" w:line="240"/>
        <w:ind w:right="0" w:left="4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错误处理：</w:t>
      </w:r>
    </w:p>
    <w:p>
      <w:pPr>
        <w:spacing w:before="0" w:after="0" w:line="240"/>
        <w:ind w:right="0" w:left="4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error()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，错误处理</w:t>
      </w:r>
    </w:p>
    <w:p>
      <w:pPr>
        <w:keepLines w:val="true"/>
        <w:spacing w:before="260" w:after="260" w:line="415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3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．调用依赖关系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语法分析、语义分析函数会调用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getsym()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读取符号，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getsym()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会调用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getch()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读取字符；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getsym()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、语法和词法分析函数报错时会调用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error()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。除此之外，其他函数调用关系如下：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 xml:space="preserve">program()调用deccon()，decvar()，deffunct()，deffuncf()，mainfunc()</w:t>
      </w:r>
    </w:p>
    <w:p>
      <w:pPr>
        <w:numPr>
          <w:ilvl w:val="0"/>
          <w:numId w:val="35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deccon()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defcon()</w:t>
      </w:r>
    </w:p>
    <w:p>
      <w:pPr>
        <w:numPr>
          <w:ilvl w:val="0"/>
          <w:numId w:val="35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defcon()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无</w:t>
      </w:r>
    </w:p>
    <w:p>
      <w:pPr>
        <w:numPr>
          <w:ilvl w:val="0"/>
          <w:numId w:val="35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integer()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无</w:t>
      </w:r>
    </w:p>
    <w:p>
      <w:pPr>
        <w:numPr>
          <w:ilvl w:val="0"/>
          <w:numId w:val="35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decvar_extern()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defvar()</w:t>
      </w:r>
    </w:p>
    <w:p>
      <w:pPr>
        <w:numPr>
          <w:ilvl w:val="0"/>
          <w:numId w:val="35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decvar()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defvar()</w:t>
      </w:r>
    </w:p>
    <w:p>
      <w:pPr>
        <w:numPr>
          <w:ilvl w:val="0"/>
          <w:numId w:val="35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defvar()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无</w:t>
      </w:r>
    </w:p>
    <w:p>
      <w:pPr>
        <w:numPr>
          <w:ilvl w:val="0"/>
          <w:numId w:val="35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deffunct()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dechead()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paralist()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multistate()</w:t>
      </w:r>
    </w:p>
    <w:p>
      <w:pPr>
        <w:numPr>
          <w:ilvl w:val="0"/>
          <w:numId w:val="35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deffuncf()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paralist()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multistate()</w:t>
      </w:r>
    </w:p>
    <w:p>
      <w:pPr>
        <w:numPr>
          <w:ilvl w:val="0"/>
          <w:numId w:val="35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multistate()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deccon()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decvar()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states()</w:t>
      </w:r>
    </w:p>
    <w:p>
      <w:pPr>
        <w:numPr>
          <w:ilvl w:val="0"/>
          <w:numId w:val="35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paralist()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，无</w:t>
      </w:r>
    </w:p>
    <w:p>
      <w:pPr>
        <w:numPr>
          <w:ilvl w:val="0"/>
          <w:numId w:val="35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mainfunc()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multistate()</w:t>
      </w:r>
    </w:p>
    <w:p>
      <w:pPr>
        <w:numPr>
          <w:ilvl w:val="0"/>
          <w:numId w:val="35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expr()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item()</w:t>
      </w:r>
    </w:p>
    <w:p>
      <w:pPr>
        <w:numPr>
          <w:ilvl w:val="0"/>
          <w:numId w:val="35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item()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factor()</w:t>
      </w:r>
    </w:p>
    <w:p>
      <w:pPr>
        <w:numPr>
          <w:ilvl w:val="0"/>
          <w:numId w:val="35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factor()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expr()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integer()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callfunctstate()</w:t>
      </w:r>
    </w:p>
    <w:p>
      <w:pPr>
        <w:numPr>
          <w:ilvl w:val="0"/>
          <w:numId w:val="35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tiaojianstate()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xunhuanstate()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states()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callfunctstate()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callfuncfstate()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fuzhistate()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readstate()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writestate()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returnstate()</w:t>
      </w:r>
    </w:p>
    <w:p>
      <w:pPr>
        <w:numPr>
          <w:ilvl w:val="0"/>
          <w:numId w:val="35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fuzhistate()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expr()</w:t>
      </w:r>
    </w:p>
    <w:p>
      <w:pPr>
        <w:numPr>
          <w:ilvl w:val="0"/>
          <w:numId w:val="35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tiaojianstate()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tiaojian()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state()</w:t>
      </w:r>
    </w:p>
    <w:p>
      <w:pPr>
        <w:numPr>
          <w:ilvl w:val="0"/>
          <w:numId w:val="35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tiaojian()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expr()</w:t>
      </w:r>
    </w:p>
    <w:p>
      <w:pPr>
        <w:numPr>
          <w:ilvl w:val="0"/>
          <w:numId w:val="35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xunhuanstate()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tiaojian()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expr()</w:t>
      </w:r>
    </w:p>
    <w:p>
      <w:pPr>
        <w:numPr>
          <w:ilvl w:val="0"/>
          <w:numId w:val="35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callfunctstate()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valueparalist()</w:t>
      </w:r>
    </w:p>
    <w:p>
      <w:pPr>
        <w:numPr>
          <w:ilvl w:val="0"/>
          <w:numId w:val="35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callfuncfstate()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valueparalist()</w:t>
      </w:r>
    </w:p>
    <w:p>
      <w:pPr>
        <w:numPr>
          <w:ilvl w:val="0"/>
          <w:numId w:val="35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valueparalist()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expr()</w:t>
      </w:r>
    </w:p>
    <w:p>
      <w:pPr>
        <w:numPr>
          <w:ilvl w:val="0"/>
          <w:numId w:val="35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states()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state()</w:t>
      </w:r>
    </w:p>
    <w:p>
      <w:pPr>
        <w:numPr>
          <w:ilvl w:val="0"/>
          <w:numId w:val="35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readstate()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，无</w:t>
      </w:r>
    </w:p>
    <w:p>
      <w:pPr>
        <w:numPr>
          <w:ilvl w:val="0"/>
          <w:numId w:val="35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writestate()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expr()</w:t>
      </w:r>
    </w:p>
    <w:p>
      <w:pPr>
        <w:numPr>
          <w:ilvl w:val="0"/>
          <w:numId w:val="35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returnstate()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，调用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expr()</w:t>
      </w:r>
    </w:p>
    <w:p>
      <w:pPr>
        <w:keepLines w:val="true"/>
        <w:spacing w:before="260" w:after="260" w:line="415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4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．符号表管理方案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符号表的数据结构（无序符号表）：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FFFFFF" w:val="clear"/>
        </w:rPr>
        <w:tab/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typedef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struct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  <w:tab/>
        <w:tab/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char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name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IDENL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符号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  <w:tab/>
        <w:tab/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type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符号种类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,0:const,1:var,2:func,3:para</w:t>
      </w:r>
    </w:p>
    <w:p>
      <w:pPr>
        <w:spacing w:before="0" w:after="0" w:line="240"/>
        <w:ind w:right="0" w:left="420" w:firstLine="42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value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符号值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,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如果符号是函数名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,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则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0: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函数为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型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,1: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函数为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char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型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,2: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函数为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型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  <w:tab/>
        <w:tab/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address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标识符存储地址或者相对地址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  <w:tab/>
        <w:tab/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para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FFFFFF" w:val="clear"/>
        </w:rPr>
        <w:t xml:space="preserve">num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函数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: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表示参数个数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,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数组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: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表示数组大小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  <w:tab/>
        <w:tab/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level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作用域的嵌套层次</w:t>
      </w:r>
    </w:p>
    <w:p>
      <w:pPr>
        <w:spacing w:before="0" w:after="0" w:line="240"/>
        <w:ind w:right="0" w:left="0" w:firstLine="4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symbol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4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typedef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struct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  <w:tab/>
        <w:tab/>
        <w:t xml:space="preserve">symbol 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FFFFFF" w:val="clear"/>
        </w:rPr>
        <w:t xml:space="preserve">symbols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MAXTAB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符号表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  <w:tab/>
        <w:tab/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index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符号表栈顶指针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  <w:tab/>
        <w:tab/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total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FFFFFF" w:val="clear"/>
        </w:rPr>
        <w:t xml:space="preserve">block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记录当前符号表拥有的分程序总数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  <w:tab/>
        <w:tab/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FFFFFF" w:val="clear"/>
        </w:rPr>
        <w:t xml:space="preserve">blockindex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MAXPRE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</w:t>
      </w:r>
      <w:r>
        <w:rPr>
          <w:rFonts w:ascii="宋体" w:hAnsi="宋体" w:cs="宋体" w:eastAsia="宋体"/>
          <w:color w:val="008000"/>
          <w:spacing w:val="0"/>
          <w:position w:val="0"/>
          <w:sz w:val="20"/>
          <w:shd w:fill="FFFFFF" w:val="clear"/>
        </w:rPr>
        <w:t xml:space="preserve">分程序的索引</w:t>
      </w:r>
    </w:p>
    <w:p>
      <w:pPr>
        <w:spacing w:before="0" w:after="0" w:line="240"/>
        <w:ind w:right="0" w:left="0" w:firstLine="42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tab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42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符号表管理算法：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tab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来记录符号表，存储不同层次的符号表，使用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findsym()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函数来判断当前变量是否在符号表中声明过，使用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pushsym()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来将符号插入符号表，另有一系列函数用来给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symbol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的域赋值。</w:t>
      </w:r>
    </w:p>
    <w:p>
      <w:pPr>
        <w:keepLines w:val="true"/>
        <w:spacing w:before="260" w:after="260" w:line="415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5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．存储分配方案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运行栈按照课本示例设计，如下图所示：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>
        <w:tblInd w:w="2943" w:type="dxa"/>
      </w:tblPr>
      <w:tblGrid>
        <w:gridCol w:w="2694"/>
      </w:tblGrid>
      <w:tr>
        <w:trPr>
          <w:trHeight w:val="1" w:hRule="atLeast"/>
          <w:jc w:val="center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局部参数区</w:t>
            </w:r>
          </w:p>
        </w:tc>
      </w:tr>
      <w:tr>
        <w:trPr>
          <w:trHeight w:val="1" w:hRule="atLeast"/>
          <w:jc w:val="center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参数区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形参数据区（显式参数区）</w:t>
            </w:r>
          </w:p>
        </w:tc>
      </w:tr>
      <w:tr>
        <w:trPr>
          <w:trHeight w:val="1" w:hRule="atLeast"/>
          <w:jc w:val="center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prev abp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（调用模块基地址）</w:t>
            </w:r>
          </w:p>
        </w:tc>
      </w:tr>
      <w:tr>
        <w:trPr>
          <w:trHeight w:val="1" w:hRule="atLeast"/>
          <w:jc w:val="center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ret addr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（下一条指令地址）</w:t>
            </w:r>
          </w:p>
        </w:tc>
      </w:tr>
      <w:tr>
        <w:trPr>
          <w:trHeight w:val="1" w:hRule="atLeast"/>
          <w:jc w:val="center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ret value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（返回值）</w:t>
            </w:r>
          </w:p>
        </w:tc>
      </w:tr>
      <w:tr>
        <w:trPr>
          <w:trHeight w:val="1" w:hRule="atLeast"/>
          <w:jc w:val="center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display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区</w:t>
            </w:r>
          </w:p>
        </w:tc>
      </w:tr>
      <w:tr>
        <w:trPr>
          <w:trHeight w:val="1" w:hRule="atLeast"/>
          <w:jc w:val="center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……</w:t>
            </w:r>
          </w:p>
        </w:tc>
      </w:tr>
      <w:tr>
        <w:trPr>
          <w:trHeight w:val="1" w:hRule="atLeast"/>
          <w:jc w:val="center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……</w:t>
            </w:r>
          </w:p>
        </w:tc>
      </w:tr>
      <w:tr>
        <w:trPr>
          <w:trHeight w:val="1" w:hRule="atLeast"/>
          <w:jc w:val="center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主函数变量定义区</w:t>
            </w:r>
          </w:p>
        </w:tc>
      </w:tr>
    </w:tbl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采用固定寄存器分配方案，共使用三个寄存器，两个是从内存中读入的数，一个是计算结果，然后再把计算结果存入内存。</w:t>
      </w:r>
    </w:p>
    <w:p>
      <w:pPr>
        <w:keepLines w:val="true"/>
        <w:spacing w:before="260" w:after="260" w:line="415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6.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解释执行程序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</w:t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【说明解释执行程序的数据结构，关键算法，及解释执行过程】</w:t>
      </w:r>
    </w:p>
    <w:p>
      <w:pPr>
        <w:keepLines w:val="true"/>
        <w:spacing w:before="260" w:after="260" w:line="415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7.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四元式设计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*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四元式是一种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N-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元表示，每条指令由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个域组成：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&lt;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&gt; , &lt;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1&gt; , &lt;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2&gt; , &lt;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结果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例如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(a + b) * (c + d)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可以表示成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+, a, b, t1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+, c, d, t2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*, t1, t2, t3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-, t3, e, t4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其中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&lt;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结果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一项一般为临时变量，可以将其存储在寄存器中。</w:t>
      </w:r>
    </w:p>
    <w:p>
      <w:pPr>
        <w:keepLines w:val="true"/>
        <w:spacing w:before="260" w:after="260" w:line="415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8.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目标代码生成方案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目标代码（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mips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指令）是由中间代码（四元式）生成的。目标代码生成的主要任务包括：从中间代码到目标代码的转换过程中进行指令选择，目标代码地址空间的划分，目标体系结构上寄存器和内存单元的分配和指派，目标代码序列的生成等。</w:t>
      </w:r>
    </w:p>
    <w:p>
      <w:pPr>
        <w:keepLines w:val="true"/>
        <w:spacing w:before="260" w:after="260" w:line="415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9.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优化方案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*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其他优化方案要等到实现时再考虑是否采用，因此先只写一个消除公共子表达式：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1.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初始化一个放置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DAG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图中间结点的队列。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2.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DAG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图中还有中间节点未进入队列，则执行步骤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，否则执行步骤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3.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选取一个尚未进入队列，但其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所有父节点均已进入队列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的中间节点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，将其加入队列；或选取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没有父节点的中间节点，将其加入队列。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4.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的最左子节点符合步骤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的条件，将其加入队列；并沿着当前节点的最左边，循环访问其最左子节点，最左子节点的最左子节点等，将符合步骤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条件的中间节点依次加入队列；如果出现不符合步骤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条件的最左子节点，执行步骤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5.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将中间节点队列逆序输出，便得到中间节点的计算顺序，将其整理成中间代码序列。</w:t>
      </w:r>
    </w:p>
    <w:p>
      <w:pPr>
        <w:keepLines w:val="true"/>
        <w:spacing w:before="260" w:after="260" w:line="415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10.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出错处理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处理方式：输出错误发生的位置和错误的种类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错误种类如下：</w:t>
      </w:r>
    </w:p>
    <w:p>
      <w:pPr>
        <w:numPr>
          <w:ilvl w:val="0"/>
          <w:numId w:val="7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文件打开失败</w:t>
      </w:r>
    </w:p>
    <w:p>
      <w:pPr>
        <w:numPr>
          <w:ilvl w:val="0"/>
          <w:numId w:val="7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引用未定义函数名</w:t>
      </w:r>
    </w:p>
    <w:p>
      <w:pPr>
        <w:numPr>
          <w:ilvl w:val="0"/>
          <w:numId w:val="7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引用未定义标识符</w:t>
      </w:r>
    </w:p>
    <w:p>
      <w:pPr>
        <w:numPr>
          <w:ilvl w:val="0"/>
          <w:numId w:val="7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表达式语法错误</w:t>
      </w:r>
    </w:p>
    <w:p>
      <w:pPr>
        <w:numPr>
          <w:ilvl w:val="0"/>
          <w:numId w:val="7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数值应该是整数</w:t>
      </w:r>
    </w:p>
    <w:p>
      <w:pPr>
        <w:numPr>
          <w:ilvl w:val="0"/>
          <w:numId w:val="7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缺少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;</w:t>
      </w:r>
    </w:p>
    <w:p>
      <w:pPr>
        <w:numPr>
          <w:ilvl w:val="0"/>
          <w:numId w:val="7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缺少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numPr>
          <w:ilvl w:val="0"/>
          <w:numId w:val="7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缺少一对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()</w:t>
      </w:r>
    </w:p>
    <w:p>
      <w:pPr>
        <w:numPr>
          <w:ilvl w:val="0"/>
          <w:numId w:val="7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缺少一对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[]</w:t>
      </w:r>
    </w:p>
    <w:p>
      <w:pPr>
        <w:numPr>
          <w:ilvl w:val="0"/>
          <w:numId w:val="7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缺少一对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{}</w:t>
      </w:r>
    </w:p>
    <w:p>
      <w:pPr>
        <w:numPr>
          <w:ilvl w:val="0"/>
          <w:numId w:val="7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缺少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</w:t>
      </w:r>
    </w:p>
    <w:p>
      <w:pPr>
        <w:numPr>
          <w:ilvl w:val="0"/>
          <w:numId w:val="7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缺少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numPr>
          <w:ilvl w:val="0"/>
          <w:numId w:val="7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缺少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[</w:t>
      </w:r>
    </w:p>
    <w:p>
      <w:pPr>
        <w:numPr>
          <w:ilvl w:val="0"/>
          <w:numId w:val="7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缺少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]</w:t>
      </w:r>
    </w:p>
    <w:p>
      <w:pPr>
        <w:numPr>
          <w:ilvl w:val="0"/>
          <w:numId w:val="7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缺少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numPr>
          <w:ilvl w:val="0"/>
          <w:numId w:val="7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缺少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numPr>
          <w:ilvl w:val="0"/>
          <w:numId w:val="7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数组越界</w:t>
      </w:r>
    </w:p>
    <w:p>
      <w:pPr>
        <w:numPr>
          <w:ilvl w:val="0"/>
          <w:numId w:val="7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数组长度为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0</w:t>
      </w:r>
    </w:p>
    <w:p>
      <w:pPr>
        <w:numPr>
          <w:ilvl w:val="0"/>
          <w:numId w:val="7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函数名冲突</w:t>
      </w:r>
    </w:p>
    <w:p>
      <w:pPr>
        <w:numPr>
          <w:ilvl w:val="0"/>
          <w:numId w:val="7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变量名冲突</w:t>
      </w:r>
    </w:p>
    <w:p>
      <w:pPr>
        <w:numPr>
          <w:ilvl w:val="0"/>
          <w:numId w:val="7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局部变量名和宏定义冲突</w:t>
      </w:r>
    </w:p>
    <w:p>
      <w:pPr>
        <w:numPr>
          <w:ilvl w:val="0"/>
          <w:numId w:val="7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在函数的声明头部部分没有参数名</w:t>
      </w:r>
    </w:p>
    <w:p>
      <w:pPr>
        <w:numPr>
          <w:ilvl w:val="0"/>
          <w:numId w:val="7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在常量声明时没有给常量赋值</w:t>
      </w:r>
    </w:p>
    <w:p>
      <w:pPr>
        <w:numPr>
          <w:ilvl w:val="0"/>
          <w:numId w:val="7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常量或变量声明时类型不为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int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char</w:t>
      </w:r>
    </w:p>
    <w:p>
      <w:pPr>
        <w:numPr>
          <w:ilvl w:val="0"/>
          <w:numId w:val="7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常量或变量声明时缺省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int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char</w:t>
      </w:r>
    </w:p>
    <w:p>
      <w:pPr>
        <w:numPr>
          <w:ilvl w:val="0"/>
          <w:numId w:val="7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非法字符</w:t>
      </w:r>
    </w:p>
    <w:p>
      <w:pPr>
        <w:numPr>
          <w:ilvl w:val="0"/>
          <w:numId w:val="7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缺少预定义关键字</w:t>
      </w:r>
    </w:p>
    <w:p>
      <w:pPr>
        <w:numPr>
          <w:ilvl w:val="0"/>
          <w:numId w:val="7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除数为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0</w:t>
      </w:r>
    </w:p>
    <w:p>
      <w:pPr>
        <w:numPr>
          <w:ilvl w:val="0"/>
          <w:numId w:val="7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缺少返回语句</w:t>
      </w:r>
    </w:p>
    <w:p>
      <w:pPr>
        <w:numPr>
          <w:ilvl w:val="0"/>
          <w:numId w:val="7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函数返回值类型错误</w:t>
      </w:r>
    </w:p>
    <w:p>
      <w:pPr>
        <w:numPr>
          <w:ilvl w:val="0"/>
          <w:numId w:val="7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赋值时等号两边类型不匹配或类型错误</w:t>
      </w:r>
    </w:p>
    <w:p>
      <w:pPr>
        <w:numPr>
          <w:ilvl w:val="0"/>
          <w:numId w:val="79"/>
        </w:numPr>
        <w:spacing w:before="0" w:after="0" w:line="240"/>
        <w:ind w:right="0" w:left="12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函数调用时传入的参数错误</w:t>
      </w:r>
    </w:p>
    <w:p>
      <w:pPr>
        <w:keepLines w:val="true"/>
        <w:spacing w:before="260" w:after="260" w:line="415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三．操作说明</w:t>
      </w:r>
    </w:p>
    <w:p>
      <w:pPr>
        <w:keepLines w:val="true"/>
        <w:spacing w:before="260" w:after="260" w:line="415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1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．运行环境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【说明搭建运行环境的步骤】</w:t>
      </w:r>
    </w:p>
    <w:p>
      <w:pPr>
        <w:keepLines w:val="true"/>
        <w:spacing w:before="260" w:after="260" w:line="415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2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．操作步骤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【详细说明操作步骤】</w:t>
      </w:r>
    </w:p>
    <w:p>
      <w:pPr>
        <w:keepLines w:val="true"/>
        <w:spacing w:before="260" w:after="260" w:line="415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四．测试报告</w:t>
      </w:r>
    </w:p>
    <w:p>
      <w:pPr>
        <w:keepLines w:val="true"/>
        <w:spacing w:before="260" w:after="260" w:line="415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1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．测试程序及测试结果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【给出提供的测试程序以及每个程序的测试结果，至少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个正确程序，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个错误程序，无需截屏】</w:t>
      </w:r>
    </w:p>
    <w:p>
      <w:pPr>
        <w:keepLines w:val="true"/>
        <w:spacing w:before="260" w:after="260" w:line="415"/>
        <w:ind w:right="0" w:left="21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．测试结果分析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【说明上述测试程序对语法成分的覆盖情况】</w:t>
      </w:r>
    </w:p>
    <w:p>
      <w:pPr>
        <w:keepLines w:val="true"/>
        <w:spacing w:before="260" w:after="260" w:line="415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五．总结感想</w:t>
      </w:r>
    </w:p>
    <w:p>
      <w:pPr>
        <w:spacing w:before="0" w:after="0" w:line="240"/>
        <w:ind w:right="0" w:left="0" w:firstLine="31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【说明在完成课程设计中的收获、认识，感想】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注：【】内的文字为文档模板说明，完成的作业中需去掉。</w:t>
      </w:r>
    </w:p>
    <w:p>
      <w:pPr>
        <w:spacing w:before="0" w:after="0" w:line="36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*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的章节需根据题目的难度进行取舍。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3">
    <w:abstractNumId w:val="36"/>
  </w:num>
  <w:num w:numId="25">
    <w:abstractNumId w:val="30"/>
  </w:num>
  <w:num w:numId="27">
    <w:abstractNumId w:val="24"/>
  </w:num>
  <w:num w:numId="29">
    <w:abstractNumId w:val="18"/>
  </w:num>
  <w:num w:numId="31">
    <w:abstractNumId w:val="12"/>
  </w:num>
  <w:num w:numId="35">
    <w:abstractNumId w:val="6"/>
  </w:num>
  <w:num w:numId="7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