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轻阅文档阅读测试</w:t>
      </w:r>
    </w:p>
    <w:p>
      <w:r>
        <w:t>中文、English、标点，编号 001234567890123456。</w:t>
      </w:r>
    </w:p>
    <w:p>
      <w:r>
        <w:t>第一段用于核对文字完整性。第二段用于检查换行和字体。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项目</w:t>
            </w:r>
          </w:p>
        </w:tc>
        <w:tc>
          <w:tcPr>
            <w:tcW w:type="dxa" w:w="2880"/>
          </w:tcPr>
          <w:p>
            <w:r>
              <w:t>数量</w:t>
            </w:r>
          </w:p>
        </w:tc>
        <w:tc>
          <w:tcPr>
            <w:tcW w:type="dxa" w:w="2880"/>
          </w:tcPr>
          <w:p>
            <w:r>
              <w:t>备注</w:t>
            </w:r>
          </w:p>
        </w:tc>
      </w:tr>
      <w:tr>
        <w:tc>
          <w:tcPr>
            <w:tcW w:type="dxa" w:w="2880"/>
          </w:tcPr>
          <w:p>
            <w:r>
              <w:t>苹果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普通表格</w:t>
            </w:r>
          </w:p>
        </w:tc>
      </w:tr>
      <w:tr>
        <w:tc>
          <w:tcPr>
            <w:tcW w:type="dxa" w:w="2880"/>
          </w:tcPr>
          <w:p>
            <w:r>
              <w:t>香蕉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中文显示</w:t>
            </w:r>
          </w:p>
        </w:tc>
      </w:tr>
      <w:tr>
        <w:tc>
          <w:tcPr>
            <w:tcW w:type="dxa" w:w="2880"/>
          </w:tcPr>
          <w:p>
            <w:r>
              <w:t>合计</w:t>
            </w:r>
          </w:p>
        </w:tc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核对数字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206240" cy="26172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片样本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26172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第二页检查</w:t>
      </w:r>
    </w:p>
    <w:p>
      <w:r>
        <w:t>分页内容应在第二页。搜索词：小熊读书。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 · 所有内容由测试脚本生成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轻阅测试样本 · 页眉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