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1008_原文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我从哪里来？湖南是中华文明的重要发祥地，至少在50万年前，湖南先民便在此繁衍生息。进入文明时期后，原住民与不同时期迁入的外来移民相互融合，逐渐形成当今汉族的主体。湘西、湘南等山区的居民，由于特殊的地理环境和机密土司制的治理方式，保留了自己的语言，并形成独特的风俗习惯，各族人民在这里和谐共处，组成了今天的民族大家庭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E6636BB100BBAFBB4581D91E6DDB8FE4516DBE3C03DDD10D7AA6463F44DFE53A6E6B9DEC4A5EE4D4A81F3708031F40090C68F4C3130B28D2567CAC705E08CE31A83BB35</vt:lpwstr>
  </property>
</Properties>
</file>