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1033_原文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高庙及汤家岗遗址出土陶器随着技术的逐渐成熟，陶器的制作也日趋精美，并出现神秘的太阳纹、八角星纹、龙纹、兽面纹、凤鸟纹、山纹、水纹等纹饰。这些图案是有一定符号象征意义的，可能传递着某种信息。带有这些图案的陶器也被认为是祭祀时使用的器物，特别是底部带有象征太阳崇拜的八角星纹白陶盘，只有在祭祀高举时才能看到，反映了原始先民已有宗教观念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2024-07-09T07:37:34Z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E6636BB100BBAFBB4581D91E6DDB8FE4E1C9BE3C53DDD06D0AA6463F44DFE53AFE4B9DEC4450E4D4A81F3788381F40A50F68F4C3120B28D2557C9C705108CEF5A93BB35</vt:lpwstr>
  </property>
</Properties>
</file>