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信期绣香囊盛装香料的香囊，古时又被称为香包、香袋等，新追墓中的浅册将其记为熏囊。香囊具有避邪、避虫、叮咬等功用，古人佩戴香囊的历史可以追溯到先秦时代。新追墓中一共发现有香囊六个，两短、四长短的香囊用于随身携带，符合古楚地昼配香囊，夜用香椿的习俗。长的香囊挂于内饰围帐之间，符合乐府古诗孔雀东南飞中红罗复斗帐，四角垂香囊的记载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E6636BB100BBAFBB4581D91E6DDB8FF4C1B3BE3C63DDD45DCAA3463F44DFE53AAEDB9DEC4A5FE4D4A81E37E8121F408B0263F4C31C0B282255735C705408CE23A338B35</vt:lpwstr>
  </property>
</Properties>
</file>