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0074_原文</w:t>
      </w:r>
    </w:p>
    <w:p>
      <w:pPr>
        <w:jc w:val="center"/>
      </w:pPr>
      <w:r>
        <w:rPr>
          <w:rFonts w:ascii="等线(中文正文)" w:hAnsi="等线(中文正文)" w:cs="等线(中文正文)" w:eastAsia="等线(中文正文)"/>
          <w:b w:val="false"/>
          <w:i w:val="false"/>
          <w:sz w:val="20"/>
        </w:rPr>
        <w:t>2024年07月09日 15:14</w:t>
      </w:r>
    </w:p>
    <w:p>
      <w:r>
        <w:rPr>
          <w:rFonts w:ascii="等线(中文正文)" w:hAnsi="等线(中文正文)" w:cs="等线(中文正文)" w:eastAsia="等线(中文正文)"/>
          <w:b w:val="false"/>
          <w:i w:val="false"/>
          <w:sz w:val="20"/>
        </w:rPr>
        <w:t>帛书52病方，这是一部迄今所见最早、最完整的古医方专著。全书一万余字，记载了52类疾病的治病、医方和疗法。书中有一方280个药名，254种内容，主要涉及内科、外科、妇科、儿科和5官科。其中记载最多的是外科疾病，诸如外伤、动物咬伤、拥挤、溃烂、肿瘤、皮肤病致病等等。博书所记的医方中以药疗为主，也有治法、砭石及外科手术搁置等。值得注意的是，该书记载的某种疾病往往有几种不同疗法，同一药物也常见几个不同的名称，证明这部医书是古人长期搜集积累的成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帛书接表后分为24页，多有残破。我们为您展示了其中的4页，上面分别记载着不同的病方。第一页有一套完整且成熟的割除痔疮的外科手术案例，第二页记载有当时刀伤患者使用的药物为续断、黄芪、甘草，这些都是常见的强筋骨、行血脉、杀菌消炎的有效药物。第三页记述有用水银和其他药物混合外敷患处来治疗脓病。这种用水银软膏制剂治疗臃肿和皮肤病的记录，比西方医学史上的记载要早一千多年。第四页记载有大量用巫术心理暗示治疗法来治疗皮肤肿瘤有病的一方。这些食用巫术方揭示了公元前3世纪的湖南地区依旧保持着一屋一体的医学模式。这部医书中的医方比较真实的反映了西汉初期以前的临床医学和方药学的发展水平，是古代劳动人民长期与疾病斗争积累起来的宝贵经验，在中国医学史上有着重要的地位和研究价值。</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2024-07-09T07:30:14Z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E6636BB100BBAFBB4581D91E6DDB8FF47169BE3C63DDD84D2AA3463F44DFE53A0ECB9DEC4150E4D4A81E37D8EF1F40AA0863F4C31C0B282253762C705408CEFAA638B35</vt:lpwstr>
  </property>
</Properties>
</file>