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利息木梯形薄化，您可能对利息木出土的帛画没有那么熟悉。实际上利息木出土的梯形摹画比心锥木的梯形博画制作年代更早，画幅更大，图像内涵更丰富。博画主题和心椎木博画一样，也是用以引魂升天的，只是两者的布局和结构略有差别。与星锥木博画中的一轮弯月和9个太阳的天上世界不同，利息木博化的天上世界是一个太阳和满天的星斗，象征天国入口的天门下移到了文化的中部，守卫天门的仙人穿着清秀的黑色长袍，相向对坐。画面正中的墓主人利希身穿红袍，头戴长冠，腰配长剑，在侍从护卫下缓缓升天，他的家人正在旁边进行着祭祀。利息地下世界的左右两侧是两条相互缠绕的巨龙，它们一手向上，一手向下，张口吐舌，交互穿过画面中间的巨型古文币向上盘绕，画面中的巨人双手擒龙，控制着巨龙，保护着大地，使人间不受侵扰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如果您将两幅帛画对比着看一下，会发现这幅幅画在绘画技巧和色彩布局上没有新锥木帛画成熟。我们认为很有可能是因为利息的突然死亡，是博画制作时间紧迫所以仓促而就的。虽然利希木博画的艺术价值稍逊一筹，但他仍有助于我们研究古代绘画思想和古代绘画史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E6636BB100BBAFBB4581D91E6DDB8FA461E8BE3C33DDD54DDAA3463F44DFE53ADE7B9DEC4151E4D4A81E3798E91F40190662F4C31D0B28225C766C705B08CEC7AB37B35</vt:lpwstr>
  </property>
</Properties>
</file>