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0094_原文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羽毛贴花绢这幅羽毛贴花绢是仅是内关盖板和4壁的装饰品，在我国属于首次发现。它的菱形图案是用绢条和棕红各色羽毛毛贴在素绢面上制成的，有着羽化生仙的美好寓意。它与博画所绘生鲜图景相呼应，寄托了人们追求死后永恒的美好愿望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2024-07-09T07:30:58Z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E6636BB100BBAFBB4581D91E6DDB8FA4219DBE3C33DDDA0D1AA3463F44DFE53ADE4B9DEC475CE4D4A81E37185A1F40040C62F4C31D0B282255724C705B08CE3AA737B35</vt:lpwstr>
  </property>
</Properties>
</file>