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6DB86" w14:textId="792FF993" w:rsidR="0034667D" w:rsidRPr="0034667D" w:rsidRDefault="0034667D" w:rsidP="0034667D">
      <w:pPr>
        <w:pStyle w:val="a8"/>
        <w:spacing w:line="360" w:lineRule="auto"/>
        <w:ind w:firstLine="562"/>
        <w:jc w:val="both"/>
        <w:rPr>
          <w:rFonts w:hint="eastAsia"/>
        </w:rPr>
      </w:pPr>
      <w:r w:rsidRPr="0034667D">
        <w:t>本发明属于计算机网络拥塞控制领域，公开了一种结合客户端实时ping探测往返时延抖动,对现有的支持显式拥塞通知（ECN）的拥塞控制算法的改进方法。针对现有拥塞控制算法中，客户端参与度低、部分新型拥塞控制算法对客户端改动较大，难以实际部署等问题，本发明提出通过客户端探测模块，实时测量并计算链路近期的RTT抖动，并使用ACK包中，IP头部的两个保留比特位，向服务器反馈客户端实时探测的拥塞信号。该方法适用于多种网络环境，特别适用于无线网络、数据中心网络。纯软件实现，无需依赖专用硬件，易于在现有的网络协议</w:t>
      </w:r>
      <w:proofErr w:type="gramStart"/>
      <w:r w:rsidRPr="0034667D">
        <w:t>栈</w:t>
      </w:r>
      <w:proofErr w:type="gramEnd"/>
      <w:r w:rsidRPr="0034667D">
        <w:t>中部署，方便集成到各</w:t>
      </w:r>
      <w:proofErr w:type="gramStart"/>
      <w:r w:rsidRPr="0034667D">
        <w:t>类支持显</w:t>
      </w:r>
      <w:proofErr w:type="gramEnd"/>
      <w:r w:rsidRPr="0034667D">
        <w:t>式拥塞通知的拥塞控制算法中，例如DCTCP和BBRv2等。基于网络模拟器ns3的测试结果表明，本发明方法能够有效提升网络传输性能，增加吞吐量的同时，降低往返时延和丢包率，具有良好的实际应用前景。</w:t>
      </w:r>
    </w:p>
    <w:p w14:paraId="637EA99D" w14:textId="16808012" w:rsidR="009A771F" w:rsidRDefault="009A771F" w:rsidP="0034667D">
      <w:pPr>
        <w:pStyle w:val="a8"/>
        <w:spacing w:line="360" w:lineRule="auto"/>
        <w:ind w:firstLine="562"/>
        <w:jc w:val="both"/>
        <w:rPr>
          <w:rFonts w:ascii="Times New Roman" w:hAnsi="Times New Roman" w:cs="Times New Roman"/>
        </w:rPr>
      </w:pPr>
    </w:p>
    <w:p w14:paraId="2FC712E9" w14:textId="01978F48" w:rsidR="00A8482F" w:rsidRPr="00217C4B" w:rsidRDefault="00A8482F" w:rsidP="00BB5DC4">
      <w:pPr>
        <w:pStyle w:val="a8"/>
        <w:shd w:val="clear" w:color="auto" w:fill="FFFFFF"/>
        <w:spacing w:before="0" w:beforeAutospacing="0" w:after="0" w:afterAutospacing="0" w:line="360" w:lineRule="auto"/>
        <w:ind w:firstLine="562"/>
        <w:jc w:val="both"/>
        <w:rPr>
          <w:rFonts w:ascii="Times New Roman" w:hAnsi="Times New Roman" w:cs="Times New Roman"/>
        </w:rPr>
        <w:sectPr w:rsidR="00A8482F" w:rsidRPr="00217C4B">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418" w:header="567" w:footer="567" w:gutter="0"/>
          <w:pgNumType w:start="1"/>
          <w:cols w:space="720"/>
          <w:docGrid w:type="lines" w:linePitch="381"/>
        </w:sectPr>
      </w:pPr>
    </w:p>
    <w:p w14:paraId="032D365C" w14:textId="5E66EA77" w:rsidR="009A771F" w:rsidRDefault="00920DA1" w:rsidP="00920DA1">
      <w:pPr>
        <w:widowControl/>
        <w:ind w:firstLineChars="0" w:firstLine="0"/>
        <w:jc w:val="center"/>
        <w:rPr>
          <w:szCs w:val="24"/>
        </w:rPr>
      </w:pPr>
      <w:r>
        <w:rPr>
          <w:noProof/>
        </w:rPr>
        <w:lastRenderedPageBreak/>
        <w:drawing>
          <wp:inline distT="0" distB="0" distL="0" distR="0" wp14:anchorId="2D3DCC92" wp14:editId="36DDC1C0">
            <wp:extent cx="1734185" cy="4010660"/>
            <wp:effectExtent l="0" t="0" r="0" b="0"/>
            <wp:docPr id="18270293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4185" cy="4010660"/>
                    </a:xfrm>
                    <a:prstGeom prst="rect">
                      <a:avLst/>
                    </a:prstGeom>
                    <a:noFill/>
                    <a:ln>
                      <a:noFill/>
                    </a:ln>
                  </pic:spPr>
                </pic:pic>
              </a:graphicData>
            </a:graphic>
          </wp:inline>
        </w:drawing>
      </w:r>
    </w:p>
    <w:p w14:paraId="2A1DCEF4" w14:textId="73E7E0BF" w:rsidR="00346D62" w:rsidRDefault="00346D62" w:rsidP="00346D62">
      <w:pPr>
        <w:widowControl/>
        <w:ind w:firstLineChars="0" w:firstLine="0"/>
        <w:jc w:val="center"/>
        <w:rPr>
          <w:szCs w:val="24"/>
        </w:rPr>
      </w:pPr>
      <w:r>
        <w:rPr>
          <w:rFonts w:hint="eastAsia"/>
          <w:szCs w:val="24"/>
        </w:rPr>
        <w:t>图</w:t>
      </w:r>
      <w:r>
        <w:rPr>
          <w:rFonts w:hint="eastAsia"/>
          <w:szCs w:val="24"/>
        </w:rPr>
        <w:t>1</w:t>
      </w:r>
    </w:p>
    <w:p w14:paraId="1285ABD0" w14:textId="77777777" w:rsidR="00346D62" w:rsidRPr="00217C4B" w:rsidRDefault="00346D62" w:rsidP="00BB5DC4">
      <w:pPr>
        <w:widowControl/>
        <w:ind w:firstLineChars="0" w:firstLine="0"/>
        <w:rPr>
          <w:szCs w:val="24"/>
        </w:rPr>
      </w:pPr>
    </w:p>
    <w:p w14:paraId="788B265C" w14:textId="0D77CD73" w:rsidR="009A771F" w:rsidRPr="00217C4B" w:rsidRDefault="009A771F" w:rsidP="00BB5DC4">
      <w:pPr>
        <w:widowControl/>
        <w:ind w:firstLineChars="0" w:firstLine="0"/>
        <w:jc w:val="center"/>
        <w:rPr>
          <w:kern w:val="0"/>
          <w:szCs w:val="24"/>
        </w:rPr>
        <w:sectPr w:rsidR="009A771F" w:rsidRPr="00217C4B">
          <w:headerReference w:type="default" r:id="rId15"/>
          <w:footerReference w:type="default" r:id="rId16"/>
          <w:pgSz w:w="11906" w:h="16838"/>
          <w:pgMar w:top="1418" w:right="1134" w:bottom="1134" w:left="1418" w:header="567" w:footer="567" w:gutter="0"/>
          <w:pgNumType w:start="1"/>
          <w:cols w:space="720"/>
          <w:docGrid w:type="lines" w:linePitch="381"/>
        </w:sectPr>
      </w:pPr>
    </w:p>
    <w:p w14:paraId="532F32FB" w14:textId="40866D18" w:rsidR="0034667D" w:rsidRPr="0034667D" w:rsidRDefault="0034667D" w:rsidP="0034667D">
      <w:pPr>
        <w:ind w:firstLine="480"/>
      </w:pPr>
      <w:r w:rsidRPr="0034667D">
        <w:lastRenderedPageBreak/>
        <w:t>1.</w:t>
      </w:r>
      <w:r w:rsidRPr="0034667D">
        <w:t>一种基于客户端主动探测的拥塞控制改进方法，其特征在于，包括以下步骤：</w:t>
      </w:r>
    </w:p>
    <w:p w14:paraId="54C3BC38" w14:textId="77144E7E" w:rsidR="0034667D" w:rsidRPr="0034667D" w:rsidRDefault="0034667D" w:rsidP="0034667D">
      <w:pPr>
        <w:ind w:firstLine="480"/>
      </w:pPr>
      <w:r w:rsidRPr="0034667D">
        <w:t>步骤</w:t>
      </w:r>
      <w:r w:rsidRPr="0034667D">
        <w:t>1</w:t>
      </w:r>
      <w:r w:rsidRPr="0034667D">
        <w:t>、客户端测量与计算：客户端启动一个探测模块，该探测模块周期性的发送</w:t>
      </w:r>
      <w:proofErr w:type="gramStart"/>
      <w:r w:rsidRPr="0034667D">
        <w:t>探测包并接收</w:t>
      </w:r>
      <w:proofErr w:type="gramEnd"/>
      <w:r w:rsidRPr="0034667D">
        <w:t>响应包，以实时测量链路的往返时延。基于所述探测模块测量得到的一组</w:t>
      </w:r>
      <w:r w:rsidRPr="0034667D">
        <w:t>RTT</w:t>
      </w:r>
      <w:r w:rsidRPr="0034667D">
        <w:t>值，计算反映近期链路拥塞程度的往返时延抖动（</w:t>
      </w:r>
      <w:proofErr w:type="spellStart"/>
      <w:r w:rsidRPr="0034667D">
        <w:t>RTTJitter</w:t>
      </w:r>
      <w:proofErr w:type="spellEnd"/>
      <w:r w:rsidRPr="0034667D">
        <w:t>）指标。</w:t>
      </w:r>
    </w:p>
    <w:p w14:paraId="7418A5E7" w14:textId="2AC4886F" w:rsidR="0034667D" w:rsidRPr="0034667D" w:rsidRDefault="0034667D" w:rsidP="0034667D">
      <w:pPr>
        <w:ind w:firstLine="480"/>
      </w:pPr>
      <w:r w:rsidRPr="0034667D">
        <w:t>步骤</w:t>
      </w:r>
      <w:r w:rsidRPr="0034667D">
        <w:t>2</w:t>
      </w:r>
      <w:r w:rsidRPr="0034667D">
        <w:t>、客户端反馈信号生成：根据步骤</w:t>
      </w:r>
      <w:r w:rsidRPr="0034667D">
        <w:t>1</w:t>
      </w:r>
      <w:r w:rsidRPr="0034667D">
        <w:t>计算的往返时延抖动指标，对等待返回给服务器的</w:t>
      </w:r>
      <w:r w:rsidRPr="0034667D">
        <w:t>ACK</w:t>
      </w:r>
      <w:r w:rsidRPr="0034667D">
        <w:t>包中，</w:t>
      </w:r>
      <w:r w:rsidRPr="0034667D">
        <w:t>IP</w:t>
      </w:r>
      <w:r w:rsidRPr="0034667D">
        <w:t>头部的两个保留</w:t>
      </w:r>
      <w:proofErr w:type="gramStart"/>
      <w:r w:rsidRPr="0034667D">
        <w:t>比特位</w:t>
      </w:r>
      <w:proofErr w:type="gramEnd"/>
      <w:r w:rsidRPr="0034667D">
        <w:t>进行编码，以生成携带客户端探测链路拥塞程度的反馈信号。</w:t>
      </w:r>
    </w:p>
    <w:p w14:paraId="70A18EE5" w14:textId="31BE99F4" w:rsidR="0034667D" w:rsidRPr="0034667D" w:rsidRDefault="0034667D" w:rsidP="0034667D">
      <w:pPr>
        <w:ind w:firstLine="480"/>
      </w:pPr>
      <w:r w:rsidRPr="0034667D">
        <w:t>步骤</w:t>
      </w:r>
      <w:r w:rsidRPr="0034667D">
        <w:t>3</w:t>
      </w:r>
      <w:r w:rsidRPr="0034667D">
        <w:t>、服务器发送速率调整：服务器端接收并解析所述携带客户端探测的拥塞信号的</w:t>
      </w:r>
      <w:r w:rsidRPr="0034667D">
        <w:t>ACK</w:t>
      </w:r>
      <w:r w:rsidRPr="0034667D">
        <w:t>包，根据所述</w:t>
      </w:r>
      <w:r w:rsidRPr="0034667D">
        <w:t>ACK</w:t>
      </w:r>
      <w:r w:rsidRPr="0034667D">
        <w:t>包</w:t>
      </w:r>
      <w:r w:rsidRPr="0034667D">
        <w:t>IP</w:t>
      </w:r>
      <w:r w:rsidRPr="0034667D">
        <w:t>头部的两个保留</w:t>
      </w:r>
      <w:proofErr w:type="gramStart"/>
      <w:r w:rsidRPr="0034667D">
        <w:t>比特位</w:t>
      </w:r>
      <w:proofErr w:type="gramEnd"/>
      <w:r w:rsidRPr="0034667D">
        <w:t>的编码值，结合服务器自身的拥塞控制算法逻辑和显式拥塞通知算法，对发送速率进行实时调整</w:t>
      </w:r>
    </w:p>
    <w:p w14:paraId="00F3CA53" w14:textId="6643D032" w:rsidR="0034667D" w:rsidRPr="0034667D" w:rsidRDefault="0034667D" w:rsidP="0034667D">
      <w:pPr>
        <w:ind w:firstLine="480"/>
      </w:pPr>
      <w:r w:rsidRPr="0034667D">
        <w:t>2.</w:t>
      </w:r>
      <w:r w:rsidRPr="0034667D">
        <w:t>根据权利要求</w:t>
      </w:r>
      <w:r w:rsidRPr="0034667D">
        <w:t>1</w:t>
      </w:r>
      <w:r w:rsidRPr="0034667D">
        <w:t>所述的方法，其特征在于，所述步骤</w:t>
      </w:r>
      <w:r w:rsidRPr="0034667D">
        <w:t>2</w:t>
      </w:r>
      <w:r w:rsidRPr="0034667D">
        <w:t>中，往返时延抖动指标的计算具体包括以下步骤：</w:t>
      </w:r>
    </w:p>
    <w:p w14:paraId="23A5919E" w14:textId="59F4D6F5" w:rsidR="0034667D" w:rsidRPr="0034667D" w:rsidRDefault="0034667D" w:rsidP="0034667D">
      <w:pPr>
        <w:ind w:firstLine="480"/>
      </w:pPr>
      <w:r w:rsidRPr="0034667D">
        <w:t>步骤</w:t>
      </w:r>
      <w:r w:rsidRPr="0034667D">
        <w:t>1</w:t>
      </w:r>
      <w:r w:rsidRPr="0034667D">
        <w:t>、在客户端维护一个具有预设容量的</w:t>
      </w:r>
      <w:r w:rsidRPr="0034667D">
        <w:t>RTT</w:t>
      </w:r>
      <w:r w:rsidRPr="0034667D">
        <w:t>样本缓冲队列，缓存所述探测模块近期测量的一组</w:t>
      </w:r>
      <w:r w:rsidRPr="0034667D">
        <w:t>RTT</w:t>
      </w:r>
      <w:r w:rsidRPr="0034667D">
        <w:t>值</w:t>
      </w:r>
    </w:p>
    <w:p w14:paraId="21D02E79" w14:textId="553B43FD" w:rsidR="0034667D" w:rsidRPr="0034667D" w:rsidRDefault="0034667D" w:rsidP="0034667D">
      <w:pPr>
        <w:ind w:firstLine="480"/>
      </w:pPr>
      <w:r w:rsidRPr="0034667D">
        <w:t>步骤</w:t>
      </w:r>
      <w:r w:rsidRPr="0034667D">
        <w:t>2</w:t>
      </w:r>
      <w:r w:rsidRPr="0034667D">
        <w:t>、基于所述</w:t>
      </w:r>
      <w:r w:rsidRPr="0034667D">
        <w:t>RTT</w:t>
      </w:r>
      <w:r w:rsidRPr="0034667D">
        <w:t>样本缓冲队列中的一组</w:t>
      </w:r>
      <w:r w:rsidRPr="0034667D">
        <w:t>RTT</w:t>
      </w:r>
      <w:r w:rsidRPr="0034667D">
        <w:t>值，平滑处理后得到一个反映近期</w:t>
      </w:r>
      <w:r w:rsidRPr="0034667D">
        <w:t>RTT</w:t>
      </w:r>
      <w:r w:rsidRPr="0034667D">
        <w:t>抖动程度的平滑值</w:t>
      </w:r>
    </w:p>
    <w:p w14:paraId="4A938F4B" w14:textId="575E7EAF" w:rsidR="0034667D" w:rsidRPr="0034667D" w:rsidRDefault="0034667D" w:rsidP="0034667D">
      <w:pPr>
        <w:ind w:firstLine="480"/>
      </w:pPr>
      <w:r w:rsidRPr="0034667D">
        <w:t>3.</w:t>
      </w:r>
      <w:r w:rsidRPr="0034667D">
        <w:t>根据权利要求</w:t>
      </w:r>
      <w:r w:rsidRPr="0034667D">
        <w:t>1</w:t>
      </w:r>
      <w:r w:rsidRPr="0034667D">
        <w:t>所述的方法，其特征在于，所述步骤</w:t>
      </w:r>
      <w:r w:rsidRPr="0034667D">
        <w:t>2</w:t>
      </w:r>
      <w:r w:rsidRPr="0034667D">
        <w:t>中，对</w:t>
      </w:r>
      <w:r w:rsidRPr="0034667D">
        <w:t>ACK</w:t>
      </w:r>
      <w:r w:rsidRPr="0034667D">
        <w:t>包</w:t>
      </w:r>
      <w:r w:rsidRPr="0034667D">
        <w:t>IP</w:t>
      </w:r>
      <w:r w:rsidRPr="0034667D">
        <w:t>头部的两个保留</w:t>
      </w:r>
      <w:proofErr w:type="gramStart"/>
      <w:r w:rsidRPr="0034667D">
        <w:t>比特位</w:t>
      </w:r>
      <w:proofErr w:type="gramEnd"/>
      <w:r w:rsidRPr="0034667D">
        <w:t>进行编码的具体逻辑是：将步骤</w:t>
      </w:r>
      <w:r w:rsidRPr="0034667D">
        <w:t>1</w:t>
      </w:r>
      <w:r w:rsidRPr="0034667D">
        <w:t>计算的</w:t>
      </w:r>
      <w:r w:rsidRPr="0034667D">
        <w:t>RTT</w:t>
      </w:r>
      <w:r w:rsidRPr="0034667D">
        <w:t>抖动指标与该链路预设的抖动阈值上限进行对比。如果所述</w:t>
      </w:r>
      <w:r w:rsidRPr="0034667D">
        <w:t>RTT</w:t>
      </w:r>
      <w:r w:rsidRPr="0034667D">
        <w:t>抖动指标大于所述抖动阈值上限，</w:t>
      </w:r>
      <w:proofErr w:type="gramStart"/>
      <w:r w:rsidRPr="0034667D">
        <w:t>则判断</w:t>
      </w:r>
      <w:proofErr w:type="gramEnd"/>
      <w:r w:rsidRPr="0034667D">
        <w:t>链路的拥塞风险增加，并将</w:t>
      </w:r>
      <w:r w:rsidRPr="0034667D">
        <w:t>ACK</w:t>
      </w:r>
      <w:r w:rsidRPr="0034667D">
        <w:t>包</w:t>
      </w:r>
      <w:r w:rsidRPr="0034667D">
        <w:t>IP</w:t>
      </w:r>
      <w:r w:rsidRPr="0034667D">
        <w:t>头部的两个保留</w:t>
      </w:r>
      <w:proofErr w:type="gramStart"/>
      <w:r w:rsidRPr="0034667D">
        <w:t>比特位</w:t>
      </w:r>
      <w:proofErr w:type="gramEnd"/>
      <w:r w:rsidRPr="0034667D">
        <w:t>编码为</w:t>
      </w:r>
      <w:r w:rsidRPr="0034667D">
        <w:t>01</w:t>
      </w:r>
      <w:r w:rsidRPr="0034667D">
        <w:t>；如果所述</w:t>
      </w:r>
      <w:r w:rsidRPr="0034667D">
        <w:t>RTT</w:t>
      </w:r>
      <w:r w:rsidRPr="0034667D">
        <w:t>抖动指标小于等于所述抖动阈值下限，则判定链路状态稳定，并将</w:t>
      </w:r>
      <w:r w:rsidRPr="0034667D">
        <w:t>ACK</w:t>
      </w:r>
      <w:r w:rsidRPr="0034667D">
        <w:t>包</w:t>
      </w:r>
      <w:r w:rsidRPr="0034667D">
        <w:t>IP</w:t>
      </w:r>
      <w:r w:rsidRPr="0034667D">
        <w:t>头部的两个保留</w:t>
      </w:r>
      <w:proofErr w:type="gramStart"/>
      <w:r w:rsidRPr="0034667D">
        <w:t>比特位</w:t>
      </w:r>
      <w:proofErr w:type="gramEnd"/>
      <w:r w:rsidRPr="0034667D">
        <w:t>编码为</w:t>
      </w:r>
      <w:r w:rsidRPr="0034667D">
        <w:t>10</w:t>
      </w:r>
      <w:r w:rsidRPr="0034667D">
        <w:t>，</w:t>
      </w:r>
      <w:r w:rsidRPr="0034667D">
        <w:t>00</w:t>
      </w:r>
      <w:r w:rsidRPr="0034667D">
        <w:t>和</w:t>
      </w:r>
      <w:r w:rsidRPr="0034667D">
        <w:t>11</w:t>
      </w:r>
      <w:r w:rsidRPr="0034667D">
        <w:t>编码</w:t>
      </w:r>
      <w:proofErr w:type="gramStart"/>
      <w:r w:rsidRPr="0034667D">
        <w:t>保留原显式</w:t>
      </w:r>
      <w:proofErr w:type="gramEnd"/>
      <w:r w:rsidRPr="0034667D">
        <w:t>拥塞通知语义</w:t>
      </w:r>
    </w:p>
    <w:p w14:paraId="19ECFC57" w14:textId="235F2A3D" w:rsidR="0034667D" w:rsidRPr="0034667D" w:rsidRDefault="0034667D" w:rsidP="0034667D">
      <w:pPr>
        <w:ind w:firstLine="480"/>
      </w:pPr>
      <w:r w:rsidRPr="0034667D">
        <w:t>4.</w:t>
      </w:r>
      <w:r w:rsidRPr="0034667D">
        <w:t>根据权利要求</w:t>
      </w:r>
      <w:r w:rsidRPr="0034667D">
        <w:t>1</w:t>
      </w:r>
      <w:r w:rsidRPr="0034667D">
        <w:t>和</w:t>
      </w:r>
      <w:r w:rsidRPr="0034667D">
        <w:t>3</w:t>
      </w:r>
      <w:r w:rsidRPr="0034667D">
        <w:t>所述的方法，其特征在于，服务器</w:t>
      </w:r>
      <w:proofErr w:type="gramStart"/>
      <w:r w:rsidRPr="0034667D">
        <w:t>端根据</w:t>
      </w:r>
      <w:proofErr w:type="gramEnd"/>
      <w:r w:rsidRPr="0034667D">
        <w:t>ACK</w:t>
      </w:r>
      <w:r w:rsidRPr="0034667D">
        <w:t>包</w:t>
      </w:r>
      <w:r w:rsidRPr="0034667D">
        <w:t>IP</w:t>
      </w:r>
      <w:r w:rsidRPr="0034667D">
        <w:t>头部的两个保留</w:t>
      </w:r>
      <w:proofErr w:type="gramStart"/>
      <w:r w:rsidRPr="0034667D">
        <w:t>比特位</w:t>
      </w:r>
      <w:proofErr w:type="gramEnd"/>
      <w:r w:rsidRPr="0034667D">
        <w:t>标记，调整发送速率的逻辑为：如果收到的</w:t>
      </w:r>
      <w:r w:rsidRPr="0034667D">
        <w:t>ACK</w:t>
      </w:r>
      <w:r w:rsidRPr="0034667D">
        <w:t>包中，</w:t>
      </w:r>
      <w:r w:rsidRPr="0034667D">
        <w:t>IP</w:t>
      </w:r>
      <w:r w:rsidRPr="0034667D">
        <w:t>头部的两个</w:t>
      </w:r>
      <w:proofErr w:type="gramStart"/>
      <w:r w:rsidRPr="0034667D">
        <w:t>比特位</w:t>
      </w:r>
      <w:proofErr w:type="gramEnd"/>
      <w:r w:rsidRPr="0034667D">
        <w:t>编码为</w:t>
      </w:r>
      <w:r w:rsidRPr="0034667D">
        <w:t>01</w:t>
      </w:r>
      <w:r w:rsidRPr="0034667D">
        <w:t>，且服务器</w:t>
      </w:r>
      <w:proofErr w:type="gramStart"/>
      <w:r w:rsidRPr="0034667D">
        <w:t>端当前</w:t>
      </w:r>
      <w:proofErr w:type="gramEnd"/>
      <w:r w:rsidRPr="0034667D">
        <w:t>拥塞窗口大于预设的拥塞窗口大小下限，则减小拥塞窗口</w:t>
      </w:r>
      <w:r w:rsidRPr="0034667D">
        <w:lastRenderedPageBreak/>
        <w:t>（</w:t>
      </w:r>
      <w:r w:rsidRPr="0034667D">
        <w:t>CWND</w:t>
      </w:r>
      <w:r w:rsidRPr="0034667D">
        <w:t>）；如果收到的</w:t>
      </w:r>
      <w:r w:rsidRPr="0034667D">
        <w:t>ACK</w:t>
      </w:r>
      <w:r w:rsidRPr="0034667D">
        <w:t>包中，</w:t>
      </w:r>
      <w:r w:rsidRPr="0034667D">
        <w:t>IP</w:t>
      </w:r>
      <w:r w:rsidRPr="0034667D">
        <w:t>头部的两个</w:t>
      </w:r>
      <w:proofErr w:type="gramStart"/>
      <w:r w:rsidRPr="0034667D">
        <w:t>比特位</w:t>
      </w:r>
      <w:proofErr w:type="gramEnd"/>
      <w:r w:rsidRPr="0034667D">
        <w:t>编码为</w:t>
      </w:r>
      <w:r w:rsidRPr="0034667D">
        <w:t>10</w:t>
      </w:r>
      <w:r w:rsidRPr="0034667D">
        <w:t>，且服务器</w:t>
      </w:r>
      <w:proofErr w:type="gramStart"/>
      <w:r w:rsidRPr="0034667D">
        <w:t>端当前</w:t>
      </w:r>
      <w:proofErr w:type="gramEnd"/>
      <w:r w:rsidRPr="0034667D">
        <w:t>拥塞窗口小于预设的拥塞窗口大小上限，则增大拥塞窗口</w:t>
      </w:r>
    </w:p>
    <w:p w14:paraId="3399475C" w14:textId="77962B7D" w:rsidR="0034667D" w:rsidRPr="0034667D" w:rsidRDefault="0034667D" w:rsidP="0034667D">
      <w:pPr>
        <w:ind w:firstLine="480"/>
      </w:pPr>
      <w:r w:rsidRPr="0034667D">
        <w:t>5.</w:t>
      </w:r>
      <w:r w:rsidRPr="0034667D">
        <w:t>根据权利要求</w:t>
      </w:r>
      <w:r w:rsidRPr="0034667D">
        <w:t>1</w:t>
      </w:r>
      <w:r w:rsidRPr="0034667D">
        <w:t>至</w:t>
      </w:r>
      <w:r w:rsidRPr="0034667D">
        <w:t>4</w:t>
      </w:r>
      <w:r w:rsidRPr="0034667D">
        <w:t>任意一项所述的方法，其特征在于，所述方法兼容显式拥塞通知算法，具体表现在：所述</w:t>
      </w:r>
      <w:r w:rsidRPr="0034667D">
        <w:t>ACK</w:t>
      </w:r>
      <w:r w:rsidRPr="0034667D">
        <w:t>包</w:t>
      </w:r>
      <w:r w:rsidRPr="0034667D">
        <w:t>IP</w:t>
      </w:r>
      <w:r w:rsidRPr="0034667D">
        <w:t>头部的两个保留</w:t>
      </w:r>
      <w:proofErr w:type="gramStart"/>
      <w:r w:rsidRPr="0034667D">
        <w:t>比特位直接</w:t>
      </w:r>
      <w:proofErr w:type="gramEnd"/>
      <w:r w:rsidRPr="0034667D">
        <w:t>使用</w:t>
      </w:r>
      <w:r w:rsidRPr="0034667D">
        <w:t>ECN</w:t>
      </w:r>
      <w:r w:rsidRPr="0034667D">
        <w:t>字段。当传输路径上的路由器或交换机中，数据包队列堆积程度超过一定阈值，也即检测到拥塞时，标记该数据包，表示拥塞经历（</w:t>
      </w:r>
      <w:proofErr w:type="spellStart"/>
      <w:r w:rsidRPr="0034667D">
        <w:t>CongestionExperienced,CE</w:t>
      </w:r>
      <w:proofErr w:type="spellEnd"/>
      <w:r w:rsidRPr="0034667D">
        <w:t>），客户端收到携带</w:t>
      </w:r>
      <w:r w:rsidRPr="0034667D">
        <w:t>CE</w:t>
      </w:r>
      <w:r w:rsidRPr="0034667D">
        <w:t>标记的数据包后，将确认该数据包的</w:t>
      </w:r>
      <w:r w:rsidRPr="0034667D">
        <w:t>ACK</w:t>
      </w:r>
      <w:r w:rsidRPr="0034667D">
        <w:t>包的</w:t>
      </w:r>
      <w:r w:rsidRPr="0034667D">
        <w:t>ECN</w:t>
      </w:r>
      <w:r w:rsidRPr="0034667D">
        <w:t>字段编码为</w:t>
      </w:r>
      <w:r w:rsidRPr="0034667D">
        <w:t>11</w:t>
      </w:r>
      <w:r w:rsidRPr="0034667D">
        <w:t>，表示</w:t>
      </w:r>
      <w:proofErr w:type="gramStart"/>
      <w:r w:rsidRPr="0034667D">
        <w:t>拥塞回显</w:t>
      </w:r>
      <w:proofErr w:type="gramEnd"/>
      <w:r w:rsidRPr="0034667D">
        <w:t>（</w:t>
      </w:r>
      <w:r w:rsidRPr="0034667D">
        <w:t>ECN-</w:t>
      </w:r>
      <w:proofErr w:type="spellStart"/>
      <w:r w:rsidRPr="0034667D">
        <w:t>Echo,ECE</w:t>
      </w:r>
      <w:proofErr w:type="spellEnd"/>
      <w:r w:rsidRPr="0034667D">
        <w:t>），以向服务器回显传输路径上的网络设备检测到的拥塞信号，服务器根据</w:t>
      </w:r>
      <w:r w:rsidRPr="0034667D">
        <w:t>ECN</w:t>
      </w:r>
      <w:r w:rsidRPr="0034667D">
        <w:t>算法逻辑降低发送速率；当传输路径上的路由器或交换机未检测到拥塞时，</w:t>
      </w:r>
      <w:r w:rsidRPr="0034667D">
        <w:t>ECN</w:t>
      </w:r>
      <w:r w:rsidRPr="0034667D">
        <w:t>字段编码保持为</w:t>
      </w:r>
      <w:r w:rsidRPr="0034667D">
        <w:t>00</w:t>
      </w:r>
      <w:r w:rsidRPr="0034667D">
        <w:t>（</w:t>
      </w:r>
      <w:r w:rsidRPr="0034667D">
        <w:t>Not-ECT</w:t>
      </w:r>
      <w:r w:rsidRPr="0034667D">
        <w:t>），不会与本发明提出的编码逻辑冲突</w:t>
      </w:r>
    </w:p>
    <w:p w14:paraId="0B7AEBE1" w14:textId="570F4A0D" w:rsidR="0034667D" w:rsidRPr="0034667D" w:rsidRDefault="0034667D" w:rsidP="0034667D">
      <w:pPr>
        <w:ind w:firstLine="480"/>
      </w:pPr>
      <w:r w:rsidRPr="0034667D">
        <w:t>6.</w:t>
      </w:r>
      <w:r w:rsidRPr="0034667D">
        <w:t>一种基于客户端主动探测的拥塞控制改进系统，其特征在于，该系统包括</w:t>
      </w:r>
    </w:p>
    <w:p w14:paraId="6637F7D1" w14:textId="0D5FF38B" w:rsidR="0034667D" w:rsidRPr="0034667D" w:rsidRDefault="0034667D" w:rsidP="0034667D">
      <w:pPr>
        <w:ind w:firstLine="480"/>
      </w:pPr>
      <w:r w:rsidRPr="0034667D">
        <w:t>一个客户端设备，所述客户端设备配置有</w:t>
      </w:r>
      <w:r>
        <w:rPr>
          <w:rFonts w:hint="eastAsia"/>
        </w:rPr>
        <w:t>：</w:t>
      </w:r>
      <w:r w:rsidRPr="0034667D">
        <w:t>探测模块，用于实时测量链路的往返时延（</w:t>
      </w:r>
      <w:r w:rsidRPr="0034667D">
        <w:t>RTT</w:t>
      </w:r>
      <w:r w:rsidRPr="0034667D">
        <w:t>）</w:t>
      </w:r>
      <w:r>
        <w:rPr>
          <w:rFonts w:hint="eastAsia"/>
        </w:rPr>
        <w:t>、</w:t>
      </w:r>
      <w:r w:rsidRPr="0034667D">
        <w:t>计算模块，用于根据所述探测模块测量的多个</w:t>
      </w:r>
      <w:r w:rsidRPr="0034667D">
        <w:t>RTT</w:t>
      </w:r>
      <w:r w:rsidRPr="0034667D">
        <w:t>值，计算反映近期链路拥塞程度的</w:t>
      </w:r>
      <w:r w:rsidRPr="0034667D">
        <w:t>RTT</w:t>
      </w:r>
      <w:r w:rsidRPr="0034667D">
        <w:t>抖动指标</w:t>
      </w:r>
      <w:r>
        <w:rPr>
          <w:rFonts w:hint="eastAsia"/>
        </w:rPr>
        <w:t>、</w:t>
      </w:r>
      <w:r w:rsidRPr="0034667D">
        <w:t>标记模块，用于根据所述</w:t>
      </w:r>
      <w:r w:rsidRPr="0034667D">
        <w:t>RTT</w:t>
      </w:r>
      <w:r w:rsidRPr="0034667D">
        <w:t>抖动指标，对发送到服务器的</w:t>
      </w:r>
      <w:r w:rsidRPr="0034667D">
        <w:t>ACK</w:t>
      </w:r>
      <w:r w:rsidRPr="0034667D">
        <w:t>包</w:t>
      </w:r>
      <w:r w:rsidRPr="0034667D">
        <w:t>IP</w:t>
      </w:r>
      <w:r w:rsidRPr="0034667D">
        <w:t>头部的</w:t>
      </w:r>
      <w:r w:rsidRPr="0034667D">
        <w:t>ECN</w:t>
      </w:r>
      <w:r w:rsidRPr="0034667D">
        <w:t>字段进行标记</w:t>
      </w:r>
    </w:p>
    <w:p w14:paraId="6F5D0BAD" w14:textId="63672325" w:rsidR="0034667D" w:rsidRPr="0034667D" w:rsidRDefault="0034667D" w:rsidP="0034667D">
      <w:pPr>
        <w:ind w:firstLine="480"/>
      </w:pPr>
      <w:r w:rsidRPr="0034667D">
        <w:t>一个服务器设备，所述服务器设备配置有</w:t>
      </w:r>
      <w:r>
        <w:rPr>
          <w:rFonts w:hint="eastAsia"/>
        </w:rPr>
        <w:t>：</w:t>
      </w:r>
      <w:r w:rsidRPr="0034667D">
        <w:t>解析模块，用于接收并解析所述客户端发送的</w:t>
      </w:r>
      <w:r w:rsidRPr="0034667D">
        <w:t>ACK</w:t>
      </w:r>
      <w:r w:rsidRPr="0034667D">
        <w:t>包头部的</w:t>
      </w:r>
      <w:r w:rsidRPr="0034667D">
        <w:t>ECN</w:t>
      </w:r>
      <w:r w:rsidRPr="0034667D">
        <w:t>字段值</w:t>
      </w:r>
      <w:r>
        <w:rPr>
          <w:rFonts w:hint="eastAsia"/>
        </w:rPr>
        <w:t>、</w:t>
      </w:r>
      <w:r w:rsidRPr="0034667D">
        <w:t>发送速率调整模块，用于根据所述</w:t>
      </w:r>
      <w:r w:rsidRPr="0034667D">
        <w:t>ACK</w:t>
      </w:r>
      <w:r w:rsidRPr="0034667D">
        <w:t>包头部的</w:t>
      </w:r>
      <w:r w:rsidRPr="0034667D">
        <w:t>ECN</w:t>
      </w:r>
      <w:r w:rsidRPr="0034667D">
        <w:t>字段值，增大或减小拥塞窗口，以调整发送速率</w:t>
      </w:r>
    </w:p>
    <w:p w14:paraId="7BDF7A07" w14:textId="6C2152FD" w:rsidR="0034667D" w:rsidRPr="0034667D" w:rsidRDefault="0034667D" w:rsidP="0034667D">
      <w:pPr>
        <w:ind w:firstLine="480"/>
      </w:pPr>
      <w:r w:rsidRPr="0034667D">
        <w:t>7.</w:t>
      </w:r>
      <w:r w:rsidRPr="0034667D">
        <w:t>根据权利要求</w:t>
      </w:r>
      <w:r w:rsidRPr="0034667D">
        <w:t>6</w:t>
      </w:r>
      <w:r w:rsidRPr="0034667D">
        <w:t>所述的系统，其特征在于，所述客户端设备的计算模块维护一个具有预设容量的</w:t>
      </w:r>
      <w:r w:rsidRPr="0034667D">
        <w:t>RTT</w:t>
      </w:r>
      <w:r w:rsidRPr="0034667D">
        <w:t>样本缓冲队列，采用先进先出（</w:t>
      </w:r>
      <w:r w:rsidRPr="0034667D">
        <w:t>FIFO</w:t>
      </w:r>
      <w:r w:rsidRPr="0034667D">
        <w:t>）策略更新缓存的</w:t>
      </w:r>
      <w:r w:rsidRPr="0034667D">
        <w:t>RTT</w:t>
      </w:r>
      <w:r w:rsidRPr="0034667D">
        <w:t>样本</w:t>
      </w:r>
      <w:r>
        <w:rPr>
          <w:rFonts w:hint="eastAsia"/>
        </w:rPr>
        <w:t>。</w:t>
      </w:r>
      <w:r w:rsidRPr="0034667D">
        <w:t>采用指数加权平均（</w:t>
      </w:r>
      <w:r w:rsidRPr="0034667D">
        <w:t>EWMA</w:t>
      </w:r>
      <w:r w:rsidRPr="0034667D">
        <w:t>）算法，平滑处理所述缓冲队列中的</w:t>
      </w:r>
      <w:r w:rsidRPr="0034667D">
        <w:t>RTT</w:t>
      </w:r>
      <w:r w:rsidRPr="0034667D">
        <w:t>样本，以计算反映近期</w:t>
      </w:r>
      <w:r w:rsidRPr="0034667D">
        <w:t>RTT</w:t>
      </w:r>
      <w:r w:rsidRPr="0034667D">
        <w:t>抖动程度的平滑值，作为所述</w:t>
      </w:r>
      <w:r w:rsidRPr="0034667D">
        <w:t>RTT</w:t>
      </w:r>
      <w:r w:rsidRPr="0034667D">
        <w:t>抖动指标</w:t>
      </w:r>
    </w:p>
    <w:p w14:paraId="191E22BB" w14:textId="47594711" w:rsidR="00E14C07" w:rsidRPr="00217C4B" w:rsidRDefault="00E14C07" w:rsidP="0034667D">
      <w:pPr>
        <w:ind w:firstLine="480"/>
        <w:rPr>
          <w:szCs w:val="24"/>
        </w:rPr>
      </w:pPr>
    </w:p>
    <w:p w14:paraId="6309BCAA" w14:textId="1471EF05" w:rsidR="009A771F" w:rsidRPr="00217C4B" w:rsidRDefault="009A771F" w:rsidP="00BB5DC4">
      <w:pPr>
        <w:ind w:firstLineChars="0" w:firstLine="0"/>
        <w:rPr>
          <w:szCs w:val="24"/>
        </w:rPr>
        <w:sectPr w:rsidR="009A771F" w:rsidRPr="00217C4B">
          <w:headerReference w:type="default" r:id="rId17"/>
          <w:footerReference w:type="default" r:id="rId18"/>
          <w:pgSz w:w="11906" w:h="16838"/>
          <w:pgMar w:top="1418" w:right="1134" w:bottom="1134" w:left="1418" w:header="567" w:footer="567" w:gutter="0"/>
          <w:pgNumType w:start="1"/>
          <w:cols w:space="720"/>
          <w:docGrid w:type="lines" w:linePitch="381"/>
        </w:sectPr>
      </w:pPr>
    </w:p>
    <w:p w14:paraId="07979FD3" w14:textId="24EDF85B" w:rsidR="009A771F" w:rsidRPr="00217C4B" w:rsidRDefault="00B86232" w:rsidP="00BB5DC4">
      <w:pPr>
        <w:ind w:firstLineChars="0" w:firstLine="0"/>
        <w:jc w:val="center"/>
        <w:rPr>
          <w:b/>
          <w:szCs w:val="24"/>
        </w:rPr>
      </w:pPr>
      <w:r>
        <w:rPr>
          <w:rFonts w:hint="eastAsia"/>
          <w:b/>
          <w:szCs w:val="24"/>
        </w:rPr>
        <w:lastRenderedPageBreak/>
        <w:t>结合客户端探测对支持显式拥塞通知的拥塞控制算法的改进方法</w:t>
      </w:r>
    </w:p>
    <w:p w14:paraId="5EDB21DD" w14:textId="77777777" w:rsidR="009A771F" w:rsidRPr="00217C4B" w:rsidRDefault="009A771F" w:rsidP="00BB5DC4">
      <w:pPr>
        <w:ind w:firstLineChars="0" w:firstLine="0"/>
        <w:rPr>
          <w:b/>
          <w:szCs w:val="24"/>
        </w:rPr>
      </w:pPr>
      <w:r w:rsidRPr="00217C4B">
        <w:rPr>
          <w:b/>
          <w:szCs w:val="24"/>
        </w:rPr>
        <w:t>技术领域</w:t>
      </w:r>
    </w:p>
    <w:p w14:paraId="3B8F1C20" w14:textId="3556AF07" w:rsidR="00275FC5" w:rsidRPr="0034667D" w:rsidRDefault="0034667D" w:rsidP="0034667D">
      <w:pPr>
        <w:ind w:firstLine="480"/>
        <w:rPr>
          <w:szCs w:val="24"/>
        </w:rPr>
      </w:pPr>
      <w:r w:rsidRPr="0034667D">
        <w:rPr>
          <w:szCs w:val="24"/>
        </w:rPr>
        <w:t>本发明属于计算机网络拥塞控制领域，尤其涉及对现有的支持显式拥塞通知（</w:t>
      </w:r>
      <w:proofErr w:type="spellStart"/>
      <w:r w:rsidRPr="0034667D">
        <w:rPr>
          <w:szCs w:val="24"/>
        </w:rPr>
        <w:t>ExplicitCongestionNotification,ECN</w:t>
      </w:r>
      <w:proofErr w:type="spellEnd"/>
      <w:r w:rsidRPr="0034667D">
        <w:rPr>
          <w:szCs w:val="24"/>
        </w:rPr>
        <w:t>）的拥塞控制算法的改进方法。具体的，本发明提出了一种客户端与服务器端的双端协同拥塞控制模型，该模型通过引入客户端的主动探测能力，以辅助和优化服务器端的拥塞控制决策。进一步的，本发明涉及对支持显式拥塞通知的拥塞控制算法的改进，例如</w:t>
      </w:r>
      <w:r w:rsidRPr="0034667D">
        <w:rPr>
          <w:szCs w:val="24"/>
        </w:rPr>
        <w:t>DCTCP</w:t>
      </w:r>
      <w:r w:rsidRPr="0034667D">
        <w:rPr>
          <w:szCs w:val="24"/>
        </w:rPr>
        <w:t>和</w:t>
      </w:r>
      <w:r w:rsidRPr="0034667D">
        <w:rPr>
          <w:szCs w:val="24"/>
        </w:rPr>
        <w:t>BBRv2</w:t>
      </w:r>
      <w:r w:rsidRPr="0034667D">
        <w:rPr>
          <w:szCs w:val="24"/>
        </w:rPr>
        <w:t>中的显式拥塞通知算法主要依赖传输路径上的路由器或交换机标记数据包，以感知拥塞。本发明通过增加一个由客户端驱动的、基于往返时延测量的拥塞信号，为此类算法提供了一个补充性的、更低延迟的拥塞感知。本发明的实施涉及对网络协议</w:t>
      </w:r>
      <w:proofErr w:type="gramStart"/>
      <w:r w:rsidRPr="0034667D">
        <w:rPr>
          <w:szCs w:val="24"/>
        </w:rPr>
        <w:t>栈</w:t>
      </w:r>
      <w:proofErr w:type="gramEnd"/>
      <w:r w:rsidRPr="0034667D">
        <w:rPr>
          <w:szCs w:val="24"/>
        </w:rPr>
        <w:t>中，传输层和网络层的修改，以实现客户端主动探测、拥塞信号编码、以及服务器端对复合拥塞信号的解析与响应。</w:t>
      </w:r>
    </w:p>
    <w:p w14:paraId="362C94B3" w14:textId="7C36C420" w:rsidR="009A0E11" w:rsidRPr="00217C4B" w:rsidRDefault="009A771F" w:rsidP="00BB5DC4">
      <w:pPr>
        <w:ind w:firstLineChars="0" w:firstLine="0"/>
        <w:rPr>
          <w:b/>
          <w:bCs/>
          <w:szCs w:val="24"/>
        </w:rPr>
      </w:pPr>
      <w:r w:rsidRPr="00217C4B">
        <w:rPr>
          <w:b/>
          <w:bCs/>
          <w:szCs w:val="24"/>
        </w:rPr>
        <w:t>背景技术</w:t>
      </w:r>
    </w:p>
    <w:p w14:paraId="546EC348" w14:textId="5A446462" w:rsidR="0034667D" w:rsidRPr="0034667D" w:rsidRDefault="0034667D" w:rsidP="0034667D">
      <w:pPr>
        <w:ind w:firstLine="480"/>
      </w:pPr>
      <w:r w:rsidRPr="0034667D">
        <w:t>多数现代拥塞控制算法中，显式拥塞通知（</w:t>
      </w:r>
      <w:proofErr w:type="spellStart"/>
      <w:r w:rsidRPr="0034667D">
        <w:t>ExplicitCongestionNotification,ECN</w:t>
      </w:r>
      <w:proofErr w:type="spellEnd"/>
      <w:r w:rsidRPr="0034667D">
        <w:t>）是一种被广泛应用的拥塞感知技术。与传统的基于丢包判断拥塞的被动感知不同，</w:t>
      </w:r>
      <w:r w:rsidRPr="0034667D">
        <w:t>ECN</w:t>
      </w:r>
      <w:r w:rsidRPr="0034667D">
        <w:t>允许传输路径中的路由器或交换机检测到数据包队列长度超过一定阈值时，在</w:t>
      </w:r>
      <w:r w:rsidRPr="0034667D">
        <w:t>IP</w:t>
      </w:r>
      <w:r w:rsidRPr="0034667D">
        <w:t>头部设置拥塞经历（</w:t>
      </w:r>
      <w:proofErr w:type="spellStart"/>
      <w:r w:rsidRPr="0034667D">
        <w:t>CongestionExperienced,CE</w:t>
      </w:r>
      <w:proofErr w:type="spellEnd"/>
      <w:r w:rsidRPr="0034667D">
        <w:t>）标记，而非直接转发或丢弃数据包。接受</w:t>
      </w:r>
      <w:proofErr w:type="gramStart"/>
      <w:r w:rsidRPr="0034667D">
        <w:t>端收到</w:t>
      </w:r>
      <w:proofErr w:type="gramEnd"/>
      <w:r w:rsidRPr="0034667D">
        <w:t>携带</w:t>
      </w:r>
      <w:r w:rsidRPr="0034667D">
        <w:t>CE</w:t>
      </w:r>
      <w:r w:rsidRPr="0034667D">
        <w:t>标记的数据包后，通过</w:t>
      </w:r>
      <w:r w:rsidRPr="0034667D">
        <w:t>ACK</w:t>
      </w:r>
      <w:r w:rsidRPr="0034667D">
        <w:t>包</w:t>
      </w:r>
      <w:r w:rsidRPr="0034667D">
        <w:t>IP</w:t>
      </w:r>
      <w:r w:rsidRPr="0034667D">
        <w:t>头部的</w:t>
      </w:r>
      <w:r w:rsidRPr="0034667D">
        <w:t>ECN</w:t>
      </w:r>
      <w:r w:rsidRPr="0034667D">
        <w:t>字段将拥塞信号反馈给发送端，使得发送端可以在初期拥塞时，提前降低发送速率，实现对网络拥塞的早期感知和避免。</w:t>
      </w:r>
      <w:r w:rsidRPr="0034667D">
        <w:t>IP</w:t>
      </w:r>
      <w:r w:rsidRPr="0034667D">
        <w:t>头部的</w:t>
      </w:r>
      <w:r w:rsidRPr="0034667D">
        <w:t>ECN</w:t>
      </w:r>
      <w:r w:rsidRPr="0034667D">
        <w:t>字段使用两个比特位，定义了四种编码值（</w:t>
      </w:r>
      <w:r w:rsidRPr="0034667D">
        <w:t>Codepoint</w:t>
      </w:r>
      <w:r w:rsidRPr="0034667D">
        <w:t>）：</w:t>
      </w:r>
      <w:r w:rsidRPr="0034667D">
        <w:t>00</w:t>
      </w:r>
      <w:r w:rsidRPr="0034667D">
        <w:t>码点表示非</w:t>
      </w:r>
      <w:r w:rsidRPr="0034667D">
        <w:t>ECN</w:t>
      </w:r>
      <w:r w:rsidRPr="0034667D">
        <w:t>能力传输、</w:t>
      </w:r>
      <w:r w:rsidRPr="0034667D">
        <w:t>01</w:t>
      </w:r>
      <w:r w:rsidRPr="0034667D">
        <w:t>码点表示</w:t>
      </w:r>
      <w:r w:rsidRPr="0034667D">
        <w:t>ECN</w:t>
      </w:r>
      <w:r w:rsidRPr="0034667D">
        <w:t>能力传输</w:t>
      </w:r>
      <w:r w:rsidRPr="0034667D">
        <w:t>ECT(0)</w:t>
      </w:r>
      <w:r w:rsidRPr="0034667D">
        <w:t>、</w:t>
      </w:r>
      <w:r w:rsidRPr="0034667D">
        <w:t>10</w:t>
      </w:r>
      <w:r w:rsidRPr="0034667D">
        <w:t>码点表示</w:t>
      </w:r>
      <w:r w:rsidRPr="0034667D">
        <w:t>ECN</w:t>
      </w:r>
      <w:r w:rsidRPr="0034667D">
        <w:t>能力传输</w:t>
      </w:r>
      <w:r w:rsidRPr="0034667D">
        <w:t>ECT(1)</w:t>
      </w:r>
      <w:r w:rsidRPr="0034667D">
        <w:t>、</w:t>
      </w:r>
      <w:r w:rsidRPr="0034667D">
        <w:t>11</w:t>
      </w:r>
      <w:r w:rsidRPr="0034667D">
        <w:t>码点表示拥塞经历。然而，当前的网络实践中，例如数据中心网络广泛使用的</w:t>
      </w:r>
      <w:r w:rsidRPr="0034667D">
        <w:t>DCTCP</w:t>
      </w:r>
      <w:r w:rsidRPr="0034667D">
        <w:t>算法，仅区分</w:t>
      </w:r>
      <w:r w:rsidRPr="0034667D">
        <w:t>00</w:t>
      </w:r>
      <w:r w:rsidRPr="0034667D">
        <w:t>非</w:t>
      </w:r>
      <w:r w:rsidRPr="0034667D">
        <w:t>ECN</w:t>
      </w:r>
      <w:r w:rsidRPr="0034667D">
        <w:t>能力传输和</w:t>
      </w:r>
      <w:r w:rsidRPr="0034667D">
        <w:t>11</w:t>
      </w:r>
      <w:r w:rsidRPr="0034667D">
        <w:t>拥塞经历，</w:t>
      </w:r>
      <w:r w:rsidRPr="0034667D">
        <w:t>01</w:t>
      </w:r>
      <w:r w:rsidRPr="0034667D">
        <w:t>和</w:t>
      </w:r>
      <w:r w:rsidRPr="0034667D">
        <w:t>10</w:t>
      </w:r>
      <w:proofErr w:type="gramStart"/>
      <w:r w:rsidRPr="0034667D">
        <w:t>两个</w:t>
      </w:r>
      <w:proofErr w:type="gramEnd"/>
      <w:r w:rsidRPr="0034667D">
        <w:t>编码值未被充分利用以传递更丰富的拥塞信号。</w:t>
      </w:r>
    </w:p>
    <w:p w14:paraId="38468C61" w14:textId="77777777" w:rsidR="0034667D" w:rsidRPr="0034667D" w:rsidRDefault="0034667D" w:rsidP="0034667D">
      <w:pPr>
        <w:ind w:firstLine="480"/>
      </w:pPr>
      <w:r w:rsidRPr="0034667D">
        <w:t>尽管显式拥塞通知算法有效提升了初期拥塞感知能力，但现有技术方案仍存在以下三个方面的不足：</w:t>
      </w:r>
    </w:p>
    <w:p w14:paraId="05843C4F" w14:textId="7E58C535" w:rsidR="0034667D" w:rsidRPr="0034667D" w:rsidRDefault="0034667D" w:rsidP="0034667D">
      <w:pPr>
        <w:ind w:firstLine="480"/>
      </w:pPr>
      <w:r w:rsidRPr="0034667D">
        <w:lastRenderedPageBreak/>
        <w:t>第一、发送端感知拥塞存在固有滞后性。显式拥塞通知算法严重依赖传输路径上的中间网络设备（例如路由器、交换机）对数据包的拥塞标记。一个完整的拥塞信号传递路径为：发送端发送数据包</w:t>
      </w:r>
      <w:r w:rsidRPr="0034667D">
        <w:t>-&gt;</w:t>
      </w:r>
      <w:r w:rsidRPr="0034667D">
        <w:t>传输路径上的网络设备的数据包队列长度超过阈值，网络设备标记数据包</w:t>
      </w:r>
      <w:r w:rsidRPr="0034667D">
        <w:t>-&gt;</w:t>
      </w:r>
      <w:r w:rsidRPr="0034667D">
        <w:t>接收端接收到被标记的数据包，将响应</w:t>
      </w:r>
      <w:r w:rsidRPr="0034667D">
        <w:t>ACK</w:t>
      </w:r>
      <w:r w:rsidRPr="0034667D">
        <w:t>包</w:t>
      </w:r>
      <w:r w:rsidRPr="0034667D">
        <w:t>IP</w:t>
      </w:r>
      <w:r w:rsidRPr="0034667D">
        <w:t>头部的</w:t>
      </w:r>
      <w:r w:rsidRPr="0034667D">
        <w:t>ECN</w:t>
      </w:r>
      <w:r w:rsidRPr="0034667D">
        <w:t>字段值编码为</w:t>
      </w:r>
      <w:r w:rsidRPr="0034667D">
        <w:t>11-&gt;</w:t>
      </w:r>
      <w:r w:rsidRPr="0034667D">
        <w:t>发送端接收到该</w:t>
      </w:r>
      <w:r w:rsidRPr="0034667D">
        <w:t>ACK</w:t>
      </w:r>
      <w:r w:rsidRPr="0034667D">
        <w:t>包，解析</w:t>
      </w:r>
      <w:r w:rsidRPr="0034667D">
        <w:t>ECN</w:t>
      </w:r>
      <w:r w:rsidRPr="0034667D">
        <w:t>字段值后降低发送速率。较长的拥塞信号传递路径会致发送端对拥塞的感知和响应相对滞后，尤其是在高带宽、长时延的网络环境下，这种滞后可能导致链路质量的进一步劣化。</w:t>
      </w:r>
    </w:p>
    <w:p w14:paraId="3D0A58B9" w14:textId="2E926CF4" w:rsidR="0034667D" w:rsidRPr="0034667D" w:rsidRDefault="0034667D" w:rsidP="0034667D">
      <w:pPr>
        <w:ind w:firstLine="480"/>
      </w:pPr>
      <w:r w:rsidRPr="0034667D">
        <w:t>第二、主流拥塞控制算法中，客户端在拥塞控制回路的参与度严重不足。主流的拥塞控制模型中，接收</w:t>
      </w:r>
      <w:proofErr w:type="gramStart"/>
      <w:r w:rsidRPr="0034667D">
        <w:t>端只是</w:t>
      </w:r>
      <w:proofErr w:type="gramEnd"/>
      <w:r w:rsidRPr="0034667D">
        <w:t>被动确认收到的数据。然而，客户端通常会先于服务器观测到网络链路状态的变化。例如，由数据包排队导致的时延增加会直接体现在客户端实时测量的</w:t>
      </w:r>
      <w:r w:rsidRPr="0034667D">
        <w:t>RTT</w:t>
      </w:r>
      <w:r w:rsidRPr="0034667D">
        <w:t>。主流拥塞控制算法大多忽略了客户端可以作为链路状态探针的优势，未能有效利用客户端能够提供的实时链路状态信息，导致拥塞控制决策的信息维度单一。</w:t>
      </w:r>
    </w:p>
    <w:p w14:paraId="50FA899F" w14:textId="77777777" w:rsidR="0034667D" w:rsidRPr="0034667D" w:rsidRDefault="0034667D" w:rsidP="0034667D">
      <w:pPr>
        <w:ind w:firstLine="480"/>
      </w:pPr>
      <w:r w:rsidRPr="0034667D">
        <w:t>第三、部分新型拥塞控制算法对客户端试图增强客户端的功能，对客户端的改动较大，要求对客户端的网络协议</w:t>
      </w:r>
      <w:proofErr w:type="gramStart"/>
      <w:r w:rsidRPr="0034667D">
        <w:t>栈</w:t>
      </w:r>
      <w:proofErr w:type="gramEnd"/>
      <w:r w:rsidRPr="0034667D">
        <w:t>、操作系统内核进行修改。这种</w:t>
      </w:r>
      <w:r w:rsidRPr="0034667D">
        <w:t>“</w:t>
      </w:r>
      <w:r w:rsidRPr="0034667D">
        <w:t>侵入式</w:t>
      </w:r>
      <w:r w:rsidRPr="0034667D">
        <w:t>”</w:t>
      </w:r>
      <w:r w:rsidRPr="0034667D">
        <w:t>改动使得生产环境中难以规模化部署与维护。改动较小的、向后兼容性强的、易于部署的增量式改进方案更具有技术落地优势。</w:t>
      </w:r>
    </w:p>
    <w:p w14:paraId="2DEDB960" w14:textId="0E87A51F" w:rsidR="0034667D" w:rsidRPr="0034667D" w:rsidRDefault="0034667D" w:rsidP="0034667D">
      <w:pPr>
        <w:ind w:firstLine="480"/>
      </w:pPr>
      <w:r w:rsidRPr="0034667D">
        <w:t>综上所述，如何设计一种能够充分利用现有网络协议框架（例如</w:t>
      </w:r>
      <w:r w:rsidRPr="0034667D">
        <w:t>ECN</w:t>
      </w:r>
      <w:r w:rsidRPr="0034667D">
        <w:t>字段的两个保留比特位），使得客户端以一种轻量级的、非侵入式的方式主动参与到拥塞控制中，进而改善服务器端由于拥塞信号滞后导致的拥塞响应不及时、链路质量劣化等问题，已成为当前计算机网络拥塞控制领域中的技术热点。</w:t>
      </w:r>
    </w:p>
    <w:p w14:paraId="72526298" w14:textId="13ED5EFC" w:rsidR="009A771F" w:rsidRPr="00217C4B" w:rsidRDefault="009A771F" w:rsidP="001E13B6">
      <w:pPr>
        <w:ind w:firstLineChars="0" w:firstLine="0"/>
        <w:rPr>
          <w:b/>
          <w:szCs w:val="24"/>
        </w:rPr>
      </w:pPr>
      <w:r w:rsidRPr="00217C4B">
        <w:rPr>
          <w:b/>
          <w:szCs w:val="24"/>
        </w:rPr>
        <w:t>发明内容</w:t>
      </w:r>
    </w:p>
    <w:p w14:paraId="3F695027" w14:textId="7A0D5B10" w:rsidR="007B7B50" w:rsidRPr="007B7B50" w:rsidRDefault="007B7B50" w:rsidP="007B7B50">
      <w:pPr>
        <w:ind w:firstLine="480"/>
        <w:rPr>
          <w:kern w:val="0"/>
          <w:szCs w:val="24"/>
        </w:rPr>
      </w:pPr>
      <w:r w:rsidRPr="007B7B50">
        <w:rPr>
          <w:kern w:val="0"/>
          <w:szCs w:val="24"/>
        </w:rPr>
        <w:t>主流的拥塞控制算法，例如</w:t>
      </w:r>
      <w:r w:rsidRPr="007B7B50">
        <w:rPr>
          <w:kern w:val="0"/>
          <w:szCs w:val="24"/>
        </w:rPr>
        <w:t>CUBIC</w:t>
      </w:r>
      <w:r w:rsidRPr="007B7B50">
        <w:rPr>
          <w:kern w:val="0"/>
          <w:szCs w:val="24"/>
        </w:rPr>
        <w:t>，主要依赖丢包作为拥塞信号。基于丢包的拥塞控制算法的固有缺陷在于其</w:t>
      </w:r>
      <w:r w:rsidRPr="007B7B50">
        <w:rPr>
          <w:kern w:val="0"/>
          <w:szCs w:val="24"/>
        </w:rPr>
        <w:t>“</w:t>
      </w:r>
      <w:r w:rsidRPr="007B7B50">
        <w:rPr>
          <w:kern w:val="0"/>
          <w:szCs w:val="24"/>
        </w:rPr>
        <w:t>事后响应</w:t>
      </w:r>
      <w:r w:rsidRPr="007B7B50">
        <w:rPr>
          <w:kern w:val="0"/>
          <w:szCs w:val="24"/>
        </w:rPr>
        <w:t>”</w:t>
      </w:r>
      <w:r w:rsidRPr="007B7B50">
        <w:rPr>
          <w:kern w:val="0"/>
          <w:szCs w:val="24"/>
        </w:rPr>
        <w:t>特性：即只有当网络设备的缓冲区（数据包队列）溢出，导致数据包丢失时，发送端才能感知到拥塞，但此时网络质量可能已经劣化。为解决此问题，显式拥塞通知算法（</w:t>
      </w:r>
      <w:proofErr w:type="spellStart"/>
      <w:r w:rsidRPr="007B7B50">
        <w:rPr>
          <w:kern w:val="0"/>
          <w:szCs w:val="24"/>
        </w:rPr>
        <w:t>ExplicitCongestionNotification,ECN</w:t>
      </w:r>
      <w:proofErr w:type="spellEnd"/>
      <w:r w:rsidRPr="007B7B50">
        <w:rPr>
          <w:kern w:val="0"/>
          <w:szCs w:val="24"/>
        </w:rPr>
        <w:t>）被引入。</w:t>
      </w:r>
      <w:r w:rsidRPr="007B7B50">
        <w:rPr>
          <w:kern w:val="0"/>
          <w:szCs w:val="24"/>
        </w:rPr>
        <w:t>ECN</w:t>
      </w:r>
      <w:r w:rsidRPr="007B7B50">
        <w:rPr>
          <w:kern w:val="0"/>
          <w:szCs w:val="24"/>
        </w:rPr>
        <w:t>算法允许</w:t>
      </w:r>
      <w:r w:rsidRPr="007B7B50">
        <w:rPr>
          <w:kern w:val="0"/>
          <w:szCs w:val="24"/>
        </w:rPr>
        <w:lastRenderedPageBreak/>
        <w:t>中间网络设备检测到数据包队列长度积压超过阈值时，标记数据包头部的</w:t>
      </w:r>
      <w:r w:rsidRPr="007B7B50">
        <w:rPr>
          <w:kern w:val="0"/>
          <w:szCs w:val="24"/>
        </w:rPr>
        <w:t>ECN</w:t>
      </w:r>
      <w:r w:rsidRPr="007B7B50">
        <w:rPr>
          <w:kern w:val="0"/>
          <w:szCs w:val="24"/>
        </w:rPr>
        <w:t>字段以提前预警。支持</w:t>
      </w:r>
      <w:r w:rsidRPr="007B7B50">
        <w:rPr>
          <w:kern w:val="0"/>
          <w:szCs w:val="24"/>
        </w:rPr>
        <w:t>ECN</w:t>
      </w:r>
      <w:r w:rsidRPr="007B7B50">
        <w:rPr>
          <w:kern w:val="0"/>
          <w:szCs w:val="24"/>
        </w:rPr>
        <w:t>算法的算法，例如</w:t>
      </w:r>
      <w:r w:rsidRPr="007B7B50">
        <w:rPr>
          <w:kern w:val="0"/>
          <w:szCs w:val="24"/>
        </w:rPr>
        <w:t>DCTCP</w:t>
      </w:r>
      <w:r w:rsidRPr="007B7B50">
        <w:rPr>
          <w:kern w:val="0"/>
          <w:szCs w:val="24"/>
        </w:rPr>
        <w:t>、</w:t>
      </w:r>
      <w:r w:rsidRPr="007B7B50">
        <w:rPr>
          <w:kern w:val="0"/>
          <w:szCs w:val="24"/>
        </w:rPr>
        <w:t>BBRv2</w:t>
      </w:r>
      <w:r w:rsidRPr="007B7B50">
        <w:rPr>
          <w:kern w:val="0"/>
          <w:szCs w:val="24"/>
        </w:rPr>
        <w:t>等，能够更早的响应拥塞。然而，现有的</w:t>
      </w:r>
      <w:r w:rsidRPr="007B7B50">
        <w:rPr>
          <w:kern w:val="0"/>
          <w:szCs w:val="24"/>
        </w:rPr>
        <w:t>ECN</w:t>
      </w:r>
      <w:r w:rsidRPr="007B7B50">
        <w:rPr>
          <w:kern w:val="0"/>
          <w:szCs w:val="24"/>
        </w:rPr>
        <w:t>算法仍存在以下技术上的不足：</w:t>
      </w:r>
    </w:p>
    <w:p w14:paraId="4634B27F" w14:textId="3E23909F" w:rsidR="007B7B50" w:rsidRPr="007B7B50" w:rsidRDefault="007B7B50" w:rsidP="007B7B50">
      <w:pPr>
        <w:ind w:firstLine="480"/>
        <w:rPr>
          <w:kern w:val="0"/>
          <w:szCs w:val="24"/>
        </w:rPr>
      </w:pPr>
      <w:r w:rsidRPr="007B7B50">
        <w:rPr>
          <w:kern w:val="0"/>
          <w:szCs w:val="24"/>
        </w:rPr>
        <w:t>一、拥塞信号粒度粗糙：标准</w:t>
      </w:r>
      <w:r w:rsidRPr="007B7B50">
        <w:rPr>
          <w:kern w:val="0"/>
          <w:szCs w:val="24"/>
        </w:rPr>
        <w:t>ECN</w:t>
      </w:r>
      <w:r w:rsidRPr="007B7B50">
        <w:rPr>
          <w:kern w:val="0"/>
          <w:szCs w:val="24"/>
        </w:rPr>
        <w:t>算法提供的是一个二元信号：非</w:t>
      </w:r>
      <w:r w:rsidRPr="007B7B50">
        <w:rPr>
          <w:kern w:val="0"/>
          <w:szCs w:val="24"/>
        </w:rPr>
        <w:t>ECN</w:t>
      </w:r>
      <w:r w:rsidRPr="007B7B50">
        <w:rPr>
          <w:kern w:val="0"/>
          <w:szCs w:val="24"/>
        </w:rPr>
        <w:t>能力传输或拥塞经历，仅能在瓶颈缓冲区堆积时通知发送端降速，无法在带宽利用率较低时通知发送端增速。</w:t>
      </w:r>
    </w:p>
    <w:p w14:paraId="6EB0932B" w14:textId="77777777" w:rsidR="007B7B50" w:rsidRPr="007B7B50" w:rsidRDefault="007B7B50" w:rsidP="007B7B50">
      <w:pPr>
        <w:ind w:firstLine="480"/>
        <w:rPr>
          <w:kern w:val="0"/>
          <w:szCs w:val="24"/>
        </w:rPr>
      </w:pPr>
      <w:r w:rsidRPr="007B7B50">
        <w:rPr>
          <w:kern w:val="0"/>
          <w:szCs w:val="24"/>
        </w:rPr>
        <w:t>二、拥塞观测维度单一：拥塞判断和控制决策完全由中间网络设备和发送端主导，接受端仅作为拥塞经历标记的被动回显者，其自身对链路拥塞程度的观测价值被完全忽略。</w:t>
      </w:r>
    </w:p>
    <w:p w14:paraId="070ABB15" w14:textId="40832C13" w:rsidR="007B7B50" w:rsidRPr="007B7B50" w:rsidRDefault="007B7B50" w:rsidP="007B7B50">
      <w:pPr>
        <w:ind w:firstLine="480"/>
        <w:rPr>
          <w:kern w:val="0"/>
          <w:szCs w:val="24"/>
        </w:rPr>
      </w:pPr>
      <w:r w:rsidRPr="007B7B50">
        <w:rPr>
          <w:kern w:val="0"/>
          <w:szCs w:val="24"/>
        </w:rPr>
        <w:t>三、</w:t>
      </w:r>
      <w:r w:rsidRPr="007B7B50">
        <w:rPr>
          <w:kern w:val="0"/>
          <w:szCs w:val="24"/>
        </w:rPr>
        <w:t>ECN</w:t>
      </w:r>
      <w:r w:rsidRPr="007B7B50">
        <w:rPr>
          <w:kern w:val="0"/>
          <w:szCs w:val="24"/>
        </w:rPr>
        <w:t>字段语义冗余：</w:t>
      </w:r>
      <w:r w:rsidRPr="007B7B50">
        <w:rPr>
          <w:kern w:val="0"/>
          <w:szCs w:val="24"/>
        </w:rPr>
        <w:t>RFC3168</w:t>
      </w:r>
      <w:r w:rsidRPr="007B7B50">
        <w:rPr>
          <w:kern w:val="0"/>
          <w:szCs w:val="24"/>
        </w:rPr>
        <w:t>定义了两个</w:t>
      </w:r>
      <w:r w:rsidRPr="007B7B50">
        <w:rPr>
          <w:kern w:val="0"/>
          <w:szCs w:val="24"/>
        </w:rPr>
        <w:t>ECN</w:t>
      </w:r>
      <w:r w:rsidRPr="007B7B50">
        <w:rPr>
          <w:kern w:val="0"/>
          <w:szCs w:val="24"/>
        </w:rPr>
        <w:t>能力传输码点：编码值</w:t>
      </w:r>
      <w:r w:rsidRPr="007B7B50">
        <w:rPr>
          <w:kern w:val="0"/>
          <w:szCs w:val="24"/>
        </w:rPr>
        <w:t>10</w:t>
      </w:r>
      <w:r w:rsidRPr="007B7B50">
        <w:rPr>
          <w:kern w:val="0"/>
          <w:szCs w:val="24"/>
        </w:rPr>
        <w:t>的</w:t>
      </w:r>
      <w:r w:rsidRPr="007B7B50">
        <w:rPr>
          <w:kern w:val="0"/>
          <w:szCs w:val="24"/>
        </w:rPr>
        <w:t>ECT(0)</w:t>
      </w:r>
      <w:r w:rsidRPr="007B7B50">
        <w:rPr>
          <w:kern w:val="0"/>
          <w:szCs w:val="24"/>
        </w:rPr>
        <w:t>和编码值</w:t>
      </w:r>
      <w:r w:rsidRPr="007B7B50">
        <w:rPr>
          <w:kern w:val="0"/>
          <w:szCs w:val="24"/>
        </w:rPr>
        <w:t>01</w:t>
      </w:r>
      <w:r w:rsidRPr="007B7B50">
        <w:rPr>
          <w:kern w:val="0"/>
          <w:szCs w:val="24"/>
        </w:rPr>
        <w:t>的</w:t>
      </w:r>
      <w:r w:rsidRPr="007B7B50">
        <w:rPr>
          <w:kern w:val="0"/>
          <w:szCs w:val="24"/>
        </w:rPr>
        <w:t>ECT(1)</w:t>
      </w:r>
      <w:r w:rsidRPr="007B7B50">
        <w:rPr>
          <w:kern w:val="0"/>
          <w:szCs w:val="24"/>
        </w:rPr>
        <w:t>，此设计旨在为端到端实验预留空间，但是在现有的主流网络实践中，该语义空间并未得到有效利用。</w:t>
      </w:r>
    </w:p>
    <w:p w14:paraId="41B7BBD1" w14:textId="63EBDC1F" w:rsidR="007B7B50" w:rsidRPr="007B7B50" w:rsidRDefault="007B7B50" w:rsidP="007B7B50">
      <w:pPr>
        <w:ind w:firstLine="480"/>
        <w:rPr>
          <w:kern w:val="0"/>
          <w:szCs w:val="24"/>
        </w:rPr>
      </w:pPr>
      <w:r w:rsidRPr="007B7B50">
        <w:rPr>
          <w:kern w:val="0"/>
          <w:szCs w:val="24"/>
        </w:rPr>
        <w:t>本发明提出了一种结合客户端实时</w:t>
      </w:r>
      <w:r w:rsidRPr="007B7B50">
        <w:rPr>
          <w:kern w:val="0"/>
          <w:szCs w:val="24"/>
        </w:rPr>
        <w:t>ping</w:t>
      </w:r>
      <w:r w:rsidRPr="007B7B50">
        <w:rPr>
          <w:kern w:val="0"/>
          <w:szCs w:val="24"/>
        </w:rPr>
        <w:t>探测往返时延抖动</w:t>
      </w:r>
      <w:r w:rsidRPr="007B7B50">
        <w:rPr>
          <w:kern w:val="0"/>
          <w:szCs w:val="24"/>
        </w:rPr>
        <w:t>,</w:t>
      </w:r>
      <w:r w:rsidRPr="007B7B50">
        <w:rPr>
          <w:kern w:val="0"/>
          <w:szCs w:val="24"/>
        </w:rPr>
        <w:t>对现有的支持显式拥塞通知（</w:t>
      </w:r>
      <w:r w:rsidRPr="007B7B50">
        <w:rPr>
          <w:kern w:val="0"/>
          <w:szCs w:val="24"/>
        </w:rPr>
        <w:t>ECN</w:t>
      </w:r>
      <w:r w:rsidRPr="007B7B50">
        <w:rPr>
          <w:kern w:val="0"/>
          <w:szCs w:val="24"/>
        </w:rPr>
        <w:t>）的拥塞控制算法的改进方法。具体而言，本发明旨在实现以下目标：</w:t>
      </w:r>
    </w:p>
    <w:p w14:paraId="40AD1AB1" w14:textId="480BDAA1" w:rsidR="007B7B50" w:rsidRPr="007B7B50" w:rsidRDefault="007B7B50" w:rsidP="007B7B50">
      <w:pPr>
        <w:ind w:firstLine="480"/>
        <w:rPr>
          <w:kern w:val="0"/>
          <w:szCs w:val="24"/>
        </w:rPr>
      </w:pPr>
      <w:r w:rsidRPr="007B7B50">
        <w:rPr>
          <w:kern w:val="0"/>
          <w:szCs w:val="24"/>
        </w:rPr>
        <w:t>一、建立一个由客户端驱动的、基于</w:t>
      </w:r>
      <w:r w:rsidRPr="007B7B50">
        <w:rPr>
          <w:kern w:val="0"/>
          <w:szCs w:val="24"/>
        </w:rPr>
        <w:t>RTT</w:t>
      </w:r>
      <w:r w:rsidRPr="007B7B50">
        <w:rPr>
          <w:kern w:val="0"/>
          <w:szCs w:val="24"/>
        </w:rPr>
        <w:t>抖动的早期拥塞预警模型，以获得时效性更高的拥塞信号。</w:t>
      </w:r>
    </w:p>
    <w:p w14:paraId="4BE5C301" w14:textId="05D669F4" w:rsidR="007B7B50" w:rsidRPr="007B7B50" w:rsidRDefault="007B7B50" w:rsidP="007B7B50">
      <w:pPr>
        <w:ind w:firstLine="480"/>
        <w:rPr>
          <w:kern w:val="0"/>
          <w:szCs w:val="24"/>
        </w:rPr>
      </w:pPr>
      <w:r w:rsidRPr="007B7B50">
        <w:rPr>
          <w:kern w:val="0"/>
          <w:szCs w:val="24"/>
        </w:rPr>
        <w:t>二、基于标准</w:t>
      </w:r>
      <w:r w:rsidRPr="007B7B50">
        <w:rPr>
          <w:kern w:val="0"/>
          <w:szCs w:val="24"/>
        </w:rPr>
        <w:t>ECN</w:t>
      </w:r>
      <w:r w:rsidRPr="007B7B50">
        <w:rPr>
          <w:kern w:val="0"/>
          <w:szCs w:val="24"/>
        </w:rPr>
        <w:t>算法，创新的覆盖</w:t>
      </w:r>
      <w:r w:rsidRPr="007B7B50">
        <w:rPr>
          <w:kern w:val="0"/>
          <w:szCs w:val="24"/>
        </w:rPr>
        <w:t>ACK</w:t>
      </w:r>
      <w:r w:rsidRPr="007B7B50">
        <w:rPr>
          <w:kern w:val="0"/>
          <w:szCs w:val="24"/>
        </w:rPr>
        <w:t>包</w:t>
      </w:r>
      <w:r w:rsidRPr="007B7B50">
        <w:rPr>
          <w:kern w:val="0"/>
          <w:szCs w:val="24"/>
        </w:rPr>
        <w:t>IP</w:t>
      </w:r>
      <w:r w:rsidRPr="007B7B50">
        <w:rPr>
          <w:kern w:val="0"/>
          <w:szCs w:val="24"/>
        </w:rPr>
        <w:t>头部的</w:t>
      </w:r>
      <w:r w:rsidRPr="007B7B50">
        <w:rPr>
          <w:kern w:val="0"/>
          <w:szCs w:val="24"/>
        </w:rPr>
        <w:t>ECN</w:t>
      </w:r>
      <w:r w:rsidRPr="007B7B50">
        <w:rPr>
          <w:kern w:val="0"/>
          <w:szCs w:val="24"/>
        </w:rPr>
        <w:t>字段中，</w:t>
      </w:r>
      <w:r w:rsidRPr="007B7B50">
        <w:rPr>
          <w:kern w:val="0"/>
          <w:szCs w:val="24"/>
        </w:rPr>
        <w:t>01</w:t>
      </w:r>
      <w:r w:rsidRPr="007B7B50">
        <w:rPr>
          <w:kern w:val="0"/>
          <w:szCs w:val="24"/>
        </w:rPr>
        <w:t>码点和</w:t>
      </w:r>
      <w:r w:rsidRPr="007B7B50">
        <w:rPr>
          <w:kern w:val="0"/>
          <w:szCs w:val="24"/>
        </w:rPr>
        <w:t>10</w:t>
      </w:r>
      <w:r w:rsidRPr="007B7B50">
        <w:rPr>
          <w:kern w:val="0"/>
          <w:szCs w:val="24"/>
        </w:rPr>
        <w:t>码点的冗余语义，构建一个能够传递更丰富的拥塞信息的、客户端到服务器端的反馈信道，实现客户端与服务器端的双端协同拥塞控制，多维</w:t>
      </w:r>
      <w:proofErr w:type="gramStart"/>
      <w:r w:rsidRPr="007B7B50">
        <w:rPr>
          <w:kern w:val="0"/>
          <w:szCs w:val="24"/>
        </w:rPr>
        <w:t>度判断</w:t>
      </w:r>
      <w:proofErr w:type="gramEnd"/>
      <w:r w:rsidRPr="007B7B50">
        <w:rPr>
          <w:kern w:val="0"/>
          <w:szCs w:val="24"/>
        </w:rPr>
        <w:t>链路的拥塞程度，以对服务器的发送速率进行更精细的实时调整。</w:t>
      </w:r>
    </w:p>
    <w:p w14:paraId="4876DAE0" w14:textId="0633FB52" w:rsidR="007B7B50" w:rsidRPr="007B7B50" w:rsidRDefault="007B7B50" w:rsidP="007B7B50">
      <w:pPr>
        <w:ind w:firstLine="480"/>
        <w:rPr>
          <w:kern w:val="0"/>
          <w:szCs w:val="24"/>
        </w:rPr>
      </w:pPr>
      <w:r w:rsidRPr="007B7B50">
        <w:rPr>
          <w:kern w:val="0"/>
          <w:szCs w:val="24"/>
        </w:rPr>
        <w:t>三、提供一种纯软件、轻量级、易于部署，并且与标准</w:t>
      </w:r>
      <w:r w:rsidRPr="007B7B50">
        <w:rPr>
          <w:kern w:val="0"/>
          <w:szCs w:val="24"/>
        </w:rPr>
        <w:t>ECN</w:t>
      </w:r>
      <w:r w:rsidRPr="007B7B50">
        <w:rPr>
          <w:kern w:val="0"/>
          <w:szCs w:val="24"/>
        </w:rPr>
        <w:t>算法兼容的解决方案，以提升网络吞吐量，降低端到端时延和丢包率。</w:t>
      </w:r>
    </w:p>
    <w:p w14:paraId="12B7913B" w14:textId="77777777" w:rsidR="007B7B50" w:rsidRPr="007B7B50" w:rsidRDefault="007B7B50" w:rsidP="007B7B50">
      <w:pPr>
        <w:ind w:firstLine="480"/>
        <w:rPr>
          <w:kern w:val="0"/>
          <w:szCs w:val="24"/>
        </w:rPr>
      </w:pPr>
      <w:r w:rsidRPr="007B7B50">
        <w:rPr>
          <w:kern w:val="0"/>
          <w:szCs w:val="24"/>
        </w:rPr>
        <w:t>为了达到上述目的，本发明是通过以下技术方案实现的：</w:t>
      </w:r>
    </w:p>
    <w:p w14:paraId="274B2D59" w14:textId="77777777" w:rsidR="007B7B50" w:rsidRPr="007B7B50" w:rsidRDefault="007B7B50" w:rsidP="007B7B50">
      <w:pPr>
        <w:ind w:firstLine="480"/>
        <w:rPr>
          <w:kern w:val="0"/>
          <w:szCs w:val="24"/>
        </w:rPr>
      </w:pPr>
      <w:r w:rsidRPr="007B7B50">
        <w:rPr>
          <w:kern w:val="0"/>
          <w:szCs w:val="24"/>
        </w:rPr>
        <w:t>本发明的技术方案是一个闭环的双端协同拥塞控制系统，包括客户端的</w:t>
      </w:r>
      <w:r w:rsidRPr="007B7B50">
        <w:rPr>
          <w:kern w:val="0"/>
          <w:szCs w:val="24"/>
        </w:rPr>
        <w:t>“</w:t>
      </w:r>
      <w:r w:rsidRPr="007B7B50">
        <w:rPr>
          <w:kern w:val="0"/>
          <w:szCs w:val="24"/>
        </w:rPr>
        <w:t>探测</w:t>
      </w:r>
      <w:r w:rsidRPr="007B7B50">
        <w:rPr>
          <w:kern w:val="0"/>
          <w:szCs w:val="24"/>
        </w:rPr>
        <w:t>-</w:t>
      </w:r>
      <w:r w:rsidRPr="007B7B50">
        <w:rPr>
          <w:kern w:val="0"/>
          <w:szCs w:val="24"/>
        </w:rPr>
        <w:t>计算</w:t>
      </w:r>
      <w:r w:rsidRPr="007B7B50">
        <w:rPr>
          <w:kern w:val="0"/>
          <w:szCs w:val="24"/>
        </w:rPr>
        <w:t>-</w:t>
      </w:r>
      <w:r w:rsidRPr="007B7B50">
        <w:rPr>
          <w:kern w:val="0"/>
          <w:szCs w:val="24"/>
        </w:rPr>
        <w:t>编码</w:t>
      </w:r>
      <w:r w:rsidRPr="007B7B50">
        <w:rPr>
          <w:kern w:val="0"/>
          <w:szCs w:val="24"/>
        </w:rPr>
        <w:t>”</w:t>
      </w:r>
      <w:r w:rsidRPr="007B7B50">
        <w:rPr>
          <w:kern w:val="0"/>
          <w:szCs w:val="24"/>
        </w:rPr>
        <w:t>过程和服务器端的</w:t>
      </w:r>
      <w:r w:rsidRPr="007B7B50">
        <w:rPr>
          <w:kern w:val="0"/>
          <w:szCs w:val="24"/>
        </w:rPr>
        <w:t>“</w:t>
      </w:r>
      <w:r w:rsidRPr="007B7B50">
        <w:rPr>
          <w:kern w:val="0"/>
          <w:szCs w:val="24"/>
        </w:rPr>
        <w:t>解析</w:t>
      </w:r>
      <w:r w:rsidRPr="007B7B50">
        <w:rPr>
          <w:kern w:val="0"/>
          <w:szCs w:val="24"/>
        </w:rPr>
        <w:t>-</w:t>
      </w:r>
      <w:r w:rsidRPr="007B7B50">
        <w:rPr>
          <w:kern w:val="0"/>
          <w:szCs w:val="24"/>
        </w:rPr>
        <w:t>响应</w:t>
      </w:r>
      <w:r w:rsidRPr="007B7B50">
        <w:rPr>
          <w:kern w:val="0"/>
          <w:szCs w:val="24"/>
        </w:rPr>
        <w:t>”</w:t>
      </w:r>
      <w:r w:rsidRPr="007B7B50">
        <w:rPr>
          <w:kern w:val="0"/>
          <w:szCs w:val="24"/>
        </w:rPr>
        <w:t>过程。</w:t>
      </w:r>
    </w:p>
    <w:p w14:paraId="0A17698E" w14:textId="0AAFAAE6" w:rsidR="007B7B50" w:rsidRPr="007B7B50" w:rsidRDefault="007B7B50" w:rsidP="007B7B50">
      <w:pPr>
        <w:ind w:firstLine="480"/>
        <w:rPr>
          <w:kern w:val="0"/>
          <w:szCs w:val="24"/>
        </w:rPr>
      </w:pPr>
      <w:r w:rsidRPr="007B7B50">
        <w:rPr>
          <w:kern w:val="0"/>
          <w:szCs w:val="24"/>
        </w:rPr>
        <w:t>步骤一、客户端主动探测和拥塞量化。在客户端部署探测模块和计算模块，负责生成</w:t>
      </w:r>
      <w:r w:rsidRPr="007B7B50">
        <w:rPr>
          <w:kern w:val="0"/>
          <w:szCs w:val="24"/>
        </w:rPr>
        <w:lastRenderedPageBreak/>
        <w:t>链路拥塞程度的量化指标。探测模块周期性的使用</w:t>
      </w:r>
      <w:r w:rsidRPr="007B7B50">
        <w:rPr>
          <w:kern w:val="0"/>
          <w:szCs w:val="24"/>
        </w:rPr>
        <w:t>ping</w:t>
      </w:r>
      <w:r w:rsidRPr="007B7B50">
        <w:rPr>
          <w:kern w:val="0"/>
          <w:szCs w:val="24"/>
        </w:rPr>
        <w:t>发送轻量级</w:t>
      </w:r>
      <w:r w:rsidRPr="007B7B50">
        <w:rPr>
          <w:kern w:val="0"/>
          <w:szCs w:val="24"/>
        </w:rPr>
        <w:t>ICMP</w:t>
      </w:r>
      <w:r w:rsidRPr="007B7B50">
        <w:rPr>
          <w:kern w:val="0"/>
          <w:szCs w:val="24"/>
        </w:rPr>
        <w:t>探测包，实时测量往返时延。计算模块缓存测量的</w:t>
      </w:r>
      <w:r w:rsidRPr="007B7B50">
        <w:rPr>
          <w:kern w:val="0"/>
          <w:szCs w:val="24"/>
        </w:rPr>
        <w:t>RTT</w:t>
      </w:r>
      <w:r w:rsidRPr="007B7B50">
        <w:rPr>
          <w:kern w:val="0"/>
          <w:szCs w:val="24"/>
        </w:rPr>
        <w:t>样本队列并量化链路的拥塞程度，具体的，在客户端内存中维护一个具有预设容量</w:t>
      </w:r>
      <w:r w:rsidRPr="007B7B50">
        <w:rPr>
          <w:kern w:val="0"/>
          <w:szCs w:val="24"/>
        </w:rPr>
        <w:t>N</w:t>
      </w:r>
      <w:r w:rsidRPr="007B7B50">
        <w:rPr>
          <w:kern w:val="0"/>
          <w:szCs w:val="24"/>
        </w:rPr>
        <w:t>的先进先出（</w:t>
      </w:r>
      <w:r w:rsidRPr="007B7B50">
        <w:rPr>
          <w:kern w:val="0"/>
          <w:szCs w:val="24"/>
        </w:rPr>
        <w:t>FIFO</w:t>
      </w:r>
      <w:r w:rsidRPr="007B7B50">
        <w:rPr>
          <w:kern w:val="0"/>
          <w:szCs w:val="24"/>
        </w:rPr>
        <w:t>）队列，缓存近期</w:t>
      </w:r>
      <w:r w:rsidRPr="007B7B50">
        <w:rPr>
          <w:kern w:val="0"/>
          <w:szCs w:val="24"/>
        </w:rPr>
        <w:t>N</w:t>
      </w:r>
      <w:proofErr w:type="gramStart"/>
      <w:r w:rsidRPr="007B7B50">
        <w:rPr>
          <w:kern w:val="0"/>
          <w:szCs w:val="24"/>
        </w:rPr>
        <w:t>个</w:t>
      </w:r>
      <w:proofErr w:type="gramEnd"/>
      <w:r w:rsidRPr="007B7B50">
        <w:rPr>
          <w:kern w:val="0"/>
          <w:szCs w:val="24"/>
        </w:rPr>
        <w:t>有效的</w:t>
      </w:r>
      <w:r w:rsidRPr="007B7B50">
        <w:rPr>
          <w:kern w:val="0"/>
          <w:szCs w:val="24"/>
        </w:rPr>
        <w:t>RTT</w:t>
      </w:r>
      <w:r w:rsidRPr="007B7B50">
        <w:rPr>
          <w:kern w:val="0"/>
          <w:szCs w:val="24"/>
        </w:rPr>
        <w:t>测量值。本发明认为，</w:t>
      </w:r>
      <w:r w:rsidRPr="007B7B50">
        <w:rPr>
          <w:kern w:val="0"/>
          <w:szCs w:val="24"/>
        </w:rPr>
        <w:t>RTT</w:t>
      </w:r>
      <w:r w:rsidRPr="007B7B50">
        <w:rPr>
          <w:kern w:val="0"/>
          <w:szCs w:val="24"/>
        </w:rPr>
        <w:t>抖动加剧是瓶颈队列积压的直接体现，使用指数加权平均（</w:t>
      </w:r>
      <w:r w:rsidRPr="007B7B50">
        <w:rPr>
          <w:kern w:val="0"/>
          <w:szCs w:val="24"/>
        </w:rPr>
        <w:t>EWMA</w:t>
      </w:r>
      <w:r w:rsidRPr="007B7B50">
        <w:rPr>
          <w:kern w:val="0"/>
          <w:szCs w:val="24"/>
        </w:rPr>
        <w:t>）算法，计算得到平滑处理的</w:t>
      </w:r>
      <w:r w:rsidRPr="007B7B50">
        <w:rPr>
          <w:kern w:val="0"/>
          <w:szCs w:val="24"/>
        </w:rPr>
        <w:t>RTT</w:t>
      </w:r>
      <w:proofErr w:type="gramStart"/>
      <w:r w:rsidRPr="007B7B50">
        <w:rPr>
          <w:kern w:val="0"/>
          <w:szCs w:val="24"/>
        </w:rPr>
        <w:t>抖动值</w:t>
      </w:r>
      <w:proofErr w:type="spellStart"/>
      <w:proofErr w:type="gramEnd"/>
      <w:r w:rsidRPr="007B7B50">
        <w:rPr>
          <w:kern w:val="0"/>
          <w:szCs w:val="24"/>
        </w:rPr>
        <w:t>RTT_Jitter</w:t>
      </w:r>
      <w:proofErr w:type="spellEnd"/>
      <w:r w:rsidRPr="007B7B50">
        <w:rPr>
          <w:kern w:val="0"/>
          <w:szCs w:val="24"/>
        </w:rPr>
        <w:t>，以反映近期的链路拥塞程度，并作为客户端判断拥塞风险的参考指标。</w:t>
      </w:r>
    </w:p>
    <w:p w14:paraId="3F39253B" w14:textId="7EA044CA" w:rsidR="007B7B50" w:rsidRPr="007B7B50" w:rsidRDefault="007B7B50" w:rsidP="007B7B50">
      <w:pPr>
        <w:ind w:firstLine="480"/>
        <w:rPr>
          <w:kern w:val="0"/>
          <w:szCs w:val="24"/>
        </w:rPr>
      </w:pPr>
      <w:r w:rsidRPr="007B7B50">
        <w:rPr>
          <w:kern w:val="0"/>
          <w:szCs w:val="24"/>
        </w:rPr>
        <w:t>步骤二、基于</w:t>
      </w:r>
      <w:r w:rsidRPr="007B7B50">
        <w:rPr>
          <w:kern w:val="0"/>
          <w:szCs w:val="24"/>
        </w:rPr>
        <w:t>ECN</w:t>
      </w:r>
      <w:proofErr w:type="gramStart"/>
      <w:r w:rsidRPr="007B7B50">
        <w:rPr>
          <w:kern w:val="0"/>
          <w:szCs w:val="24"/>
        </w:rPr>
        <w:t>码点复用</w:t>
      </w:r>
      <w:proofErr w:type="gramEnd"/>
      <w:r w:rsidRPr="007B7B50">
        <w:rPr>
          <w:kern w:val="0"/>
          <w:szCs w:val="24"/>
        </w:rPr>
        <w:t>的反馈信号编码。在客户端，本发明的标记模块负责将</w:t>
      </w:r>
      <w:r w:rsidRPr="007B7B50">
        <w:rPr>
          <w:kern w:val="0"/>
          <w:szCs w:val="24"/>
        </w:rPr>
        <w:t>RTT</w:t>
      </w:r>
      <w:proofErr w:type="gramStart"/>
      <w:r w:rsidRPr="007B7B50">
        <w:rPr>
          <w:kern w:val="0"/>
          <w:szCs w:val="24"/>
        </w:rPr>
        <w:t>抖动值</w:t>
      </w:r>
      <w:proofErr w:type="gramEnd"/>
      <w:r w:rsidRPr="007B7B50">
        <w:rPr>
          <w:kern w:val="0"/>
          <w:szCs w:val="24"/>
        </w:rPr>
        <w:t>编码至</w:t>
      </w:r>
      <w:r w:rsidRPr="007B7B50">
        <w:rPr>
          <w:kern w:val="0"/>
          <w:szCs w:val="24"/>
        </w:rPr>
        <w:t>ACK</w:t>
      </w:r>
      <w:r w:rsidRPr="007B7B50">
        <w:rPr>
          <w:kern w:val="0"/>
          <w:szCs w:val="24"/>
        </w:rPr>
        <w:t>包。本发明对</w:t>
      </w:r>
      <w:r w:rsidRPr="007B7B50">
        <w:rPr>
          <w:kern w:val="0"/>
          <w:szCs w:val="24"/>
        </w:rPr>
        <w:t>ACK</w:t>
      </w:r>
      <w:r w:rsidRPr="007B7B50">
        <w:rPr>
          <w:kern w:val="0"/>
          <w:szCs w:val="24"/>
        </w:rPr>
        <w:t>包</w:t>
      </w:r>
      <w:r w:rsidRPr="007B7B50">
        <w:rPr>
          <w:kern w:val="0"/>
          <w:szCs w:val="24"/>
        </w:rPr>
        <w:t>IP</w:t>
      </w:r>
      <w:r w:rsidRPr="007B7B50">
        <w:rPr>
          <w:kern w:val="0"/>
          <w:szCs w:val="24"/>
        </w:rPr>
        <w:t>头部的</w:t>
      </w:r>
      <w:r w:rsidRPr="007B7B50">
        <w:rPr>
          <w:kern w:val="0"/>
          <w:szCs w:val="24"/>
        </w:rPr>
        <w:t>ECN</w:t>
      </w:r>
      <w:r w:rsidRPr="007B7B50">
        <w:rPr>
          <w:kern w:val="0"/>
          <w:szCs w:val="24"/>
        </w:rPr>
        <w:t>字段中，</w:t>
      </w:r>
      <w:r w:rsidRPr="007B7B50">
        <w:rPr>
          <w:kern w:val="0"/>
          <w:szCs w:val="24"/>
        </w:rPr>
        <w:t>01</w:t>
      </w:r>
      <w:r w:rsidRPr="007B7B50">
        <w:rPr>
          <w:kern w:val="0"/>
          <w:szCs w:val="24"/>
        </w:rPr>
        <w:t>码点和</w:t>
      </w:r>
      <w:r w:rsidRPr="007B7B50">
        <w:rPr>
          <w:kern w:val="0"/>
          <w:szCs w:val="24"/>
        </w:rPr>
        <w:t>10</w:t>
      </w:r>
      <w:r w:rsidRPr="007B7B50">
        <w:rPr>
          <w:kern w:val="0"/>
          <w:szCs w:val="24"/>
        </w:rPr>
        <w:t>码点的语义进行覆盖。在兼容标准</w:t>
      </w:r>
      <w:r w:rsidRPr="007B7B50">
        <w:rPr>
          <w:kern w:val="0"/>
          <w:szCs w:val="24"/>
        </w:rPr>
        <w:t>ECN</w:t>
      </w:r>
      <w:r w:rsidRPr="007B7B50">
        <w:rPr>
          <w:kern w:val="0"/>
          <w:szCs w:val="24"/>
        </w:rPr>
        <w:t>算法的</w:t>
      </w:r>
      <w:r w:rsidRPr="007B7B50">
        <w:rPr>
          <w:kern w:val="0"/>
          <w:szCs w:val="24"/>
        </w:rPr>
        <w:t>00</w:t>
      </w:r>
      <w:r w:rsidRPr="007B7B50">
        <w:rPr>
          <w:kern w:val="0"/>
          <w:szCs w:val="24"/>
        </w:rPr>
        <w:t>码点和</w:t>
      </w:r>
      <w:r w:rsidRPr="007B7B50">
        <w:rPr>
          <w:kern w:val="0"/>
          <w:szCs w:val="24"/>
        </w:rPr>
        <w:t>11</w:t>
      </w:r>
      <w:r w:rsidRPr="007B7B50">
        <w:rPr>
          <w:kern w:val="0"/>
          <w:szCs w:val="24"/>
        </w:rPr>
        <w:t>码点的原生语义的前提下，赋予</w:t>
      </w:r>
      <w:r w:rsidRPr="007B7B50">
        <w:rPr>
          <w:kern w:val="0"/>
          <w:szCs w:val="24"/>
        </w:rPr>
        <w:t>01</w:t>
      </w:r>
      <w:r w:rsidRPr="007B7B50">
        <w:rPr>
          <w:kern w:val="0"/>
          <w:szCs w:val="24"/>
        </w:rPr>
        <w:t>码点和</w:t>
      </w:r>
      <w:r w:rsidRPr="007B7B50">
        <w:rPr>
          <w:kern w:val="0"/>
          <w:szCs w:val="24"/>
        </w:rPr>
        <w:t>10</w:t>
      </w:r>
      <w:r w:rsidRPr="007B7B50">
        <w:rPr>
          <w:kern w:val="0"/>
          <w:szCs w:val="24"/>
        </w:rPr>
        <w:t>码点全新的端到端拥塞控制语义：</w:t>
      </w:r>
      <w:r w:rsidRPr="007B7B50">
        <w:rPr>
          <w:kern w:val="0"/>
          <w:szCs w:val="24"/>
        </w:rPr>
        <w:t>01</w:t>
      </w:r>
      <w:r w:rsidRPr="007B7B50">
        <w:rPr>
          <w:kern w:val="0"/>
          <w:szCs w:val="24"/>
        </w:rPr>
        <w:t>码点定义为</w:t>
      </w:r>
      <w:r w:rsidRPr="007B7B50">
        <w:rPr>
          <w:kern w:val="0"/>
          <w:szCs w:val="24"/>
        </w:rPr>
        <w:t>“</w:t>
      </w:r>
      <w:r w:rsidRPr="007B7B50">
        <w:rPr>
          <w:kern w:val="0"/>
          <w:szCs w:val="24"/>
        </w:rPr>
        <w:t>客户端侧链路预拥塞警告</w:t>
      </w:r>
      <w:r w:rsidRPr="007B7B50">
        <w:rPr>
          <w:kern w:val="0"/>
          <w:szCs w:val="24"/>
        </w:rPr>
        <w:t>”</w:t>
      </w:r>
      <w:r w:rsidRPr="007B7B50">
        <w:rPr>
          <w:kern w:val="0"/>
          <w:szCs w:val="24"/>
        </w:rPr>
        <w:t>，</w:t>
      </w:r>
      <w:r w:rsidRPr="007B7B50">
        <w:rPr>
          <w:kern w:val="0"/>
          <w:szCs w:val="24"/>
        </w:rPr>
        <w:t>10</w:t>
      </w:r>
      <w:r w:rsidRPr="007B7B50">
        <w:rPr>
          <w:kern w:val="0"/>
          <w:szCs w:val="24"/>
        </w:rPr>
        <w:t>码点定义为</w:t>
      </w:r>
      <w:r w:rsidRPr="007B7B50">
        <w:rPr>
          <w:kern w:val="0"/>
          <w:szCs w:val="24"/>
        </w:rPr>
        <w:t>“</w:t>
      </w:r>
      <w:r w:rsidRPr="007B7B50">
        <w:rPr>
          <w:kern w:val="0"/>
          <w:szCs w:val="24"/>
        </w:rPr>
        <w:t>客户端侧链路通畅确认</w:t>
      </w:r>
      <w:r w:rsidRPr="007B7B50">
        <w:rPr>
          <w:kern w:val="0"/>
          <w:szCs w:val="24"/>
        </w:rPr>
        <w:t>”</w:t>
      </w:r>
      <w:r w:rsidRPr="007B7B50">
        <w:rPr>
          <w:kern w:val="0"/>
          <w:szCs w:val="24"/>
        </w:rPr>
        <w:t>。此外，标记模块的编码逻辑采用双阈值机制，客户端预设两个抖动阈值：高抖动阈值</w:t>
      </w:r>
      <w:r w:rsidRPr="007B7B50">
        <w:rPr>
          <w:kern w:val="0"/>
          <w:szCs w:val="24"/>
        </w:rPr>
        <w:t>CEIL_THRESHOLD</w:t>
      </w:r>
      <w:r w:rsidRPr="007B7B50">
        <w:rPr>
          <w:kern w:val="0"/>
          <w:szCs w:val="24"/>
        </w:rPr>
        <w:t>和低抖动阈值</w:t>
      </w:r>
      <w:r w:rsidRPr="007B7B50">
        <w:rPr>
          <w:kern w:val="0"/>
          <w:szCs w:val="24"/>
        </w:rPr>
        <w:t>FLOOR_THRESHOLD</w:t>
      </w:r>
      <w:r w:rsidRPr="007B7B50">
        <w:rPr>
          <w:kern w:val="0"/>
          <w:szCs w:val="24"/>
        </w:rPr>
        <w:t>。当</w:t>
      </w:r>
      <w:r w:rsidRPr="007B7B50">
        <w:rPr>
          <w:kern w:val="0"/>
          <w:szCs w:val="24"/>
        </w:rPr>
        <w:t>RTT</w:t>
      </w:r>
      <w:proofErr w:type="gramStart"/>
      <w:r w:rsidRPr="007B7B50">
        <w:rPr>
          <w:kern w:val="0"/>
          <w:szCs w:val="24"/>
        </w:rPr>
        <w:t>抖动值</w:t>
      </w:r>
      <w:proofErr w:type="gramEnd"/>
      <w:r w:rsidRPr="007B7B50">
        <w:rPr>
          <w:kern w:val="0"/>
          <w:szCs w:val="24"/>
        </w:rPr>
        <w:t>大于高抖动阈值</w:t>
      </w:r>
      <w:r w:rsidRPr="007B7B50">
        <w:rPr>
          <w:kern w:val="0"/>
          <w:szCs w:val="24"/>
        </w:rPr>
        <w:t>CEIL_THRESHOLD</w:t>
      </w:r>
      <w:r w:rsidRPr="007B7B50">
        <w:rPr>
          <w:kern w:val="0"/>
          <w:szCs w:val="24"/>
        </w:rPr>
        <w:t>时，表示近期</w:t>
      </w:r>
      <w:r w:rsidRPr="007B7B50">
        <w:rPr>
          <w:kern w:val="0"/>
          <w:szCs w:val="24"/>
        </w:rPr>
        <w:t>RTT</w:t>
      </w:r>
      <w:r w:rsidRPr="007B7B50">
        <w:rPr>
          <w:kern w:val="0"/>
          <w:szCs w:val="24"/>
        </w:rPr>
        <w:t>抖动剧烈，客户端判断链路预拥塞，将</w:t>
      </w:r>
      <w:r w:rsidRPr="007B7B50">
        <w:rPr>
          <w:kern w:val="0"/>
          <w:szCs w:val="24"/>
        </w:rPr>
        <w:t>ACK</w:t>
      </w:r>
      <w:r w:rsidRPr="007B7B50">
        <w:rPr>
          <w:kern w:val="0"/>
          <w:szCs w:val="24"/>
        </w:rPr>
        <w:t>包</w:t>
      </w:r>
      <w:r w:rsidRPr="007B7B50">
        <w:rPr>
          <w:kern w:val="0"/>
          <w:szCs w:val="24"/>
        </w:rPr>
        <w:t>IP</w:t>
      </w:r>
      <w:r w:rsidRPr="007B7B50">
        <w:rPr>
          <w:kern w:val="0"/>
          <w:szCs w:val="24"/>
        </w:rPr>
        <w:t>头部的</w:t>
      </w:r>
      <w:r w:rsidRPr="007B7B50">
        <w:rPr>
          <w:kern w:val="0"/>
          <w:szCs w:val="24"/>
        </w:rPr>
        <w:t>ECN</w:t>
      </w:r>
      <w:r w:rsidRPr="007B7B50">
        <w:rPr>
          <w:kern w:val="0"/>
          <w:szCs w:val="24"/>
        </w:rPr>
        <w:t>字段值编码为</w:t>
      </w:r>
      <w:r w:rsidRPr="007B7B50">
        <w:rPr>
          <w:kern w:val="0"/>
          <w:szCs w:val="24"/>
        </w:rPr>
        <w:t>01</w:t>
      </w:r>
      <w:r w:rsidRPr="007B7B50">
        <w:rPr>
          <w:kern w:val="0"/>
          <w:szCs w:val="24"/>
        </w:rPr>
        <w:t>，以通知服务器降低发送速率，以避免链路质量劣化；当</w:t>
      </w:r>
      <w:r w:rsidRPr="007B7B50">
        <w:rPr>
          <w:kern w:val="0"/>
          <w:szCs w:val="24"/>
        </w:rPr>
        <w:t>RTT</w:t>
      </w:r>
      <w:proofErr w:type="gramStart"/>
      <w:r w:rsidRPr="007B7B50">
        <w:rPr>
          <w:kern w:val="0"/>
          <w:szCs w:val="24"/>
        </w:rPr>
        <w:t>抖动值小于低</w:t>
      </w:r>
      <w:proofErr w:type="gramEnd"/>
      <w:r w:rsidRPr="007B7B50">
        <w:rPr>
          <w:kern w:val="0"/>
          <w:szCs w:val="24"/>
        </w:rPr>
        <w:t>抖动阈值</w:t>
      </w:r>
      <w:r w:rsidRPr="007B7B50">
        <w:rPr>
          <w:kern w:val="0"/>
          <w:szCs w:val="24"/>
        </w:rPr>
        <w:t>FLOOR_THRESHOLD</w:t>
      </w:r>
      <w:r w:rsidRPr="007B7B50">
        <w:rPr>
          <w:kern w:val="0"/>
          <w:szCs w:val="24"/>
        </w:rPr>
        <w:t>时，客户端判断链路通畅，将</w:t>
      </w:r>
      <w:r w:rsidRPr="007B7B50">
        <w:rPr>
          <w:kern w:val="0"/>
          <w:szCs w:val="24"/>
        </w:rPr>
        <w:t>ACK</w:t>
      </w:r>
      <w:r w:rsidRPr="007B7B50">
        <w:rPr>
          <w:kern w:val="0"/>
          <w:szCs w:val="24"/>
        </w:rPr>
        <w:t>包</w:t>
      </w:r>
      <w:r w:rsidRPr="007B7B50">
        <w:rPr>
          <w:kern w:val="0"/>
          <w:szCs w:val="24"/>
        </w:rPr>
        <w:t>IP</w:t>
      </w:r>
      <w:r w:rsidRPr="007B7B50">
        <w:rPr>
          <w:kern w:val="0"/>
          <w:szCs w:val="24"/>
        </w:rPr>
        <w:t>头部的</w:t>
      </w:r>
      <w:r w:rsidRPr="007B7B50">
        <w:rPr>
          <w:kern w:val="0"/>
          <w:szCs w:val="24"/>
        </w:rPr>
        <w:t>ECN</w:t>
      </w:r>
      <w:r w:rsidRPr="007B7B50">
        <w:rPr>
          <w:kern w:val="0"/>
          <w:szCs w:val="24"/>
        </w:rPr>
        <w:t>字段值编码为</w:t>
      </w:r>
      <w:r w:rsidRPr="007B7B50">
        <w:rPr>
          <w:kern w:val="0"/>
          <w:szCs w:val="24"/>
        </w:rPr>
        <w:t>01</w:t>
      </w:r>
      <w:r w:rsidRPr="007B7B50">
        <w:rPr>
          <w:kern w:val="0"/>
          <w:szCs w:val="24"/>
        </w:rPr>
        <w:t>，以通知服务器可以适当增大发送速率，快速收敛到链路的瓶颈带宽。</w:t>
      </w:r>
      <w:r w:rsidRPr="007B7B50">
        <w:rPr>
          <w:kern w:val="0"/>
          <w:szCs w:val="24"/>
        </w:rPr>
        <w:t>00</w:t>
      </w:r>
      <w:r w:rsidRPr="007B7B50">
        <w:rPr>
          <w:kern w:val="0"/>
          <w:szCs w:val="24"/>
        </w:rPr>
        <w:t>码点和</w:t>
      </w:r>
      <w:r w:rsidRPr="007B7B50">
        <w:rPr>
          <w:kern w:val="0"/>
          <w:szCs w:val="24"/>
        </w:rPr>
        <w:t>11</w:t>
      </w:r>
      <w:r w:rsidRPr="007B7B50">
        <w:rPr>
          <w:kern w:val="0"/>
          <w:szCs w:val="24"/>
        </w:rPr>
        <w:t>码点保留</w:t>
      </w:r>
      <w:r w:rsidRPr="007B7B50">
        <w:rPr>
          <w:kern w:val="0"/>
          <w:szCs w:val="24"/>
        </w:rPr>
        <w:t>RFC3168</w:t>
      </w:r>
      <w:r w:rsidRPr="007B7B50">
        <w:rPr>
          <w:kern w:val="0"/>
          <w:szCs w:val="24"/>
        </w:rPr>
        <w:t>中的原生语义，即</w:t>
      </w:r>
      <w:r w:rsidRPr="007B7B50">
        <w:rPr>
          <w:kern w:val="0"/>
          <w:szCs w:val="24"/>
        </w:rPr>
        <w:t>00</w:t>
      </w:r>
      <w:r w:rsidRPr="007B7B50">
        <w:rPr>
          <w:kern w:val="0"/>
          <w:szCs w:val="24"/>
        </w:rPr>
        <w:t>码点表示</w:t>
      </w:r>
      <w:r w:rsidRPr="007B7B50">
        <w:rPr>
          <w:kern w:val="0"/>
          <w:szCs w:val="24"/>
        </w:rPr>
        <w:t>“</w:t>
      </w:r>
      <w:r w:rsidRPr="007B7B50">
        <w:rPr>
          <w:kern w:val="0"/>
          <w:szCs w:val="24"/>
        </w:rPr>
        <w:t>非</w:t>
      </w:r>
      <w:r w:rsidRPr="007B7B50">
        <w:rPr>
          <w:kern w:val="0"/>
          <w:szCs w:val="24"/>
        </w:rPr>
        <w:t>ECN</w:t>
      </w:r>
      <w:r w:rsidRPr="007B7B50">
        <w:rPr>
          <w:kern w:val="0"/>
          <w:szCs w:val="24"/>
        </w:rPr>
        <w:t>能力传输</w:t>
      </w:r>
      <w:r w:rsidRPr="007B7B50">
        <w:rPr>
          <w:kern w:val="0"/>
          <w:szCs w:val="24"/>
        </w:rPr>
        <w:t>”</w:t>
      </w:r>
      <w:r w:rsidRPr="007B7B50">
        <w:rPr>
          <w:kern w:val="0"/>
          <w:szCs w:val="24"/>
        </w:rPr>
        <w:t>，</w:t>
      </w:r>
      <w:r w:rsidRPr="007B7B50">
        <w:rPr>
          <w:kern w:val="0"/>
          <w:szCs w:val="24"/>
        </w:rPr>
        <w:t>11</w:t>
      </w:r>
      <w:r w:rsidRPr="007B7B50">
        <w:rPr>
          <w:kern w:val="0"/>
          <w:szCs w:val="24"/>
        </w:rPr>
        <w:t>码点表示</w:t>
      </w:r>
      <w:r w:rsidRPr="007B7B50">
        <w:rPr>
          <w:kern w:val="0"/>
          <w:szCs w:val="24"/>
        </w:rPr>
        <w:t>“</w:t>
      </w:r>
      <w:r w:rsidRPr="007B7B50">
        <w:rPr>
          <w:kern w:val="0"/>
          <w:szCs w:val="24"/>
        </w:rPr>
        <w:t>拥塞经历</w:t>
      </w:r>
      <w:r w:rsidRPr="007B7B50">
        <w:rPr>
          <w:kern w:val="0"/>
          <w:szCs w:val="24"/>
        </w:rPr>
        <w:t>”</w:t>
      </w:r>
      <w:r w:rsidRPr="007B7B50">
        <w:rPr>
          <w:kern w:val="0"/>
          <w:szCs w:val="24"/>
        </w:rPr>
        <w:t>，方便集成到各</w:t>
      </w:r>
      <w:proofErr w:type="gramStart"/>
      <w:r w:rsidRPr="007B7B50">
        <w:rPr>
          <w:kern w:val="0"/>
          <w:szCs w:val="24"/>
        </w:rPr>
        <w:t>类支持显</w:t>
      </w:r>
      <w:proofErr w:type="gramEnd"/>
      <w:r w:rsidRPr="007B7B50">
        <w:rPr>
          <w:kern w:val="0"/>
          <w:szCs w:val="24"/>
        </w:rPr>
        <w:t>式拥塞通知的拥塞控制算法，例如</w:t>
      </w:r>
      <w:r w:rsidRPr="007B7B50">
        <w:rPr>
          <w:kern w:val="0"/>
          <w:szCs w:val="24"/>
        </w:rPr>
        <w:t>DCTCP</w:t>
      </w:r>
      <w:r w:rsidRPr="007B7B50">
        <w:rPr>
          <w:kern w:val="0"/>
          <w:szCs w:val="24"/>
        </w:rPr>
        <w:t>和</w:t>
      </w:r>
      <w:r w:rsidRPr="007B7B50">
        <w:rPr>
          <w:kern w:val="0"/>
          <w:szCs w:val="24"/>
        </w:rPr>
        <w:t>BBRv2</w:t>
      </w:r>
      <w:r w:rsidRPr="007B7B50">
        <w:rPr>
          <w:kern w:val="0"/>
          <w:szCs w:val="24"/>
        </w:rPr>
        <w:t>等。</w:t>
      </w:r>
    </w:p>
    <w:p w14:paraId="1B4513E5" w14:textId="3C0E4258" w:rsidR="007B7B50" w:rsidRPr="007B7B50" w:rsidRDefault="007B7B50" w:rsidP="007B7B50">
      <w:pPr>
        <w:ind w:firstLine="480"/>
        <w:rPr>
          <w:kern w:val="0"/>
          <w:szCs w:val="24"/>
        </w:rPr>
      </w:pPr>
      <w:r w:rsidRPr="007B7B50">
        <w:rPr>
          <w:kern w:val="0"/>
          <w:szCs w:val="24"/>
        </w:rPr>
        <w:t>步骤三：服务器端解析和发送速率调整。服务器端的解析模块检查</w:t>
      </w:r>
      <w:r w:rsidRPr="007B7B50">
        <w:rPr>
          <w:kern w:val="0"/>
          <w:szCs w:val="24"/>
        </w:rPr>
        <w:t>ACK</w:t>
      </w:r>
      <w:r w:rsidRPr="007B7B50">
        <w:rPr>
          <w:kern w:val="0"/>
          <w:szCs w:val="24"/>
        </w:rPr>
        <w:t>包</w:t>
      </w:r>
      <w:r w:rsidRPr="007B7B50">
        <w:rPr>
          <w:kern w:val="0"/>
          <w:szCs w:val="24"/>
        </w:rPr>
        <w:t>IP</w:t>
      </w:r>
      <w:r w:rsidRPr="007B7B50">
        <w:rPr>
          <w:kern w:val="0"/>
          <w:szCs w:val="24"/>
        </w:rPr>
        <w:t>头部的</w:t>
      </w:r>
      <w:r w:rsidRPr="007B7B50">
        <w:rPr>
          <w:kern w:val="0"/>
          <w:szCs w:val="24"/>
        </w:rPr>
        <w:t>ECN</w:t>
      </w:r>
      <w:r w:rsidRPr="007B7B50">
        <w:rPr>
          <w:kern w:val="0"/>
          <w:szCs w:val="24"/>
        </w:rPr>
        <w:t>编码值：如果编码值为</w:t>
      </w:r>
      <w:r w:rsidRPr="007B7B50">
        <w:rPr>
          <w:kern w:val="0"/>
          <w:szCs w:val="24"/>
        </w:rPr>
        <w:t>00</w:t>
      </w:r>
      <w:r w:rsidRPr="007B7B50">
        <w:rPr>
          <w:kern w:val="0"/>
          <w:szCs w:val="24"/>
        </w:rPr>
        <w:t>，则是非</w:t>
      </w:r>
      <w:r w:rsidRPr="007B7B50">
        <w:rPr>
          <w:kern w:val="0"/>
          <w:szCs w:val="24"/>
        </w:rPr>
        <w:t>ECN</w:t>
      </w:r>
      <w:r w:rsidRPr="007B7B50">
        <w:rPr>
          <w:kern w:val="0"/>
          <w:szCs w:val="24"/>
        </w:rPr>
        <w:t>能力传输；如果编码值为</w:t>
      </w:r>
      <w:r w:rsidRPr="007B7B50">
        <w:rPr>
          <w:kern w:val="0"/>
          <w:szCs w:val="24"/>
        </w:rPr>
        <w:t>10</w:t>
      </w:r>
      <w:r w:rsidRPr="007B7B50">
        <w:rPr>
          <w:kern w:val="0"/>
          <w:szCs w:val="24"/>
        </w:rPr>
        <w:t>，则是来自客户端的早期拥塞预警信号；如果编码值为</w:t>
      </w:r>
      <w:r w:rsidRPr="007B7B50">
        <w:rPr>
          <w:kern w:val="0"/>
          <w:szCs w:val="24"/>
        </w:rPr>
        <w:t>10</w:t>
      </w:r>
      <w:r w:rsidRPr="007B7B50">
        <w:rPr>
          <w:kern w:val="0"/>
          <w:szCs w:val="24"/>
        </w:rPr>
        <w:t>，则是来自客户端的链路通畅确认信号；如果编码值是</w:t>
      </w:r>
      <w:r w:rsidRPr="007B7B50">
        <w:rPr>
          <w:kern w:val="0"/>
          <w:szCs w:val="24"/>
        </w:rPr>
        <w:t>10</w:t>
      </w:r>
      <w:r w:rsidRPr="007B7B50">
        <w:rPr>
          <w:kern w:val="0"/>
          <w:szCs w:val="24"/>
        </w:rPr>
        <w:t>，则是来自中间网络设备的拥塞经历信号。服务器端的发送速率调整模块根据解析结果，配合服务器自身的拥塞控制算法，例如</w:t>
      </w:r>
      <w:r w:rsidRPr="007B7B50">
        <w:rPr>
          <w:kern w:val="0"/>
          <w:szCs w:val="24"/>
        </w:rPr>
        <w:t>DCTCP</w:t>
      </w:r>
      <w:r w:rsidRPr="007B7B50">
        <w:rPr>
          <w:kern w:val="0"/>
          <w:szCs w:val="24"/>
        </w:rPr>
        <w:t>，</w:t>
      </w:r>
      <w:r w:rsidRPr="007B7B50">
        <w:rPr>
          <w:kern w:val="0"/>
          <w:szCs w:val="24"/>
        </w:rPr>
        <w:t>BBRv2</w:t>
      </w:r>
      <w:r w:rsidRPr="007B7B50">
        <w:rPr>
          <w:kern w:val="0"/>
          <w:szCs w:val="24"/>
        </w:rPr>
        <w:t>，精细的调整发送速率：当解析结果是</w:t>
      </w:r>
      <w:r w:rsidRPr="007B7B50">
        <w:rPr>
          <w:kern w:val="0"/>
          <w:szCs w:val="24"/>
        </w:rPr>
        <w:t>01</w:t>
      </w:r>
      <w:r w:rsidRPr="007B7B50">
        <w:rPr>
          <w:kern w:val="0"/>
          <w:szCs w:val="24"/>
        </w:rPr>
        <w:t>码点时，执行预防性降速。具体的，服务器对拥塞窗口（</w:t>
      </w:r>
      <w:r w:rsidRPr="007B7B50">
        <w:rPr>
          <w:kern w:val="0"/>
          <w:szCs w:val="24"/>
        </w:rPr>
        <w:t>CWND</w:t>
      </w:r>
      <w:r w:rsidRPr="007B7B50">
        <w:rPr>
          <w:kern w:val="0"/>
          <w:szCs w:val="24"/>
        </w:rPr>
        <w:t>）施加一</w:t>
      </w:r>
      <w:r w:rsidRPr="007B7B50">
        <w:rPr>
          <w:kern w:val="0"/>
          <w:szCs w:val="24"/>
        </w:rPr>
        <w:lastRenderedPageBreak/>
        <w:t>个温和性乘性减小，在网络拥塞前主动削峰，避免链路质量劣化；当解析结果是</w:t>
      </w:r>
      <w:r w:rsidRPr="007B7B50">
        <w:rPr>
          <w:kern w:val="0"/>
          <w:szCs w:val="24"/>
        </w:rPr>
        <w:t>10</w:t>
      </w:r>
      <w:r w:rsidRPr="007B7B50">
        <w:rPr>
          <w:kern w:val="0"/>
          <w:szCs w:val="24"/>
        </w:rPr>
        <w:t>码点时，执行确认性增速。具体的，服务器对拥塞窗口施加一个温和性乘性增大，快速的向上收敛到链路的瓶颈带宽，提高带宽利用率；当解析结果是</w:t>
      </w:r>
      <w:r w:rsidRPr="007B7B50">
        <w:rPr>
          <w:kern w:val="0"/>
          <w:szCs w:val="24"/>
        </w:rPr>
        <w:t>11</w:t>
      </w:r>
      <w:r w:rsidRPr="007B7B50">
        <w:rPr>
          <w:kern w:val="0"/>
          <w:szCs w:val="24"/>
        </w:rPr>
        <w:t>码点时，执行标准</w:t>
      </w:r>
      <w:r w:rsidRPr="007B7B50">
        <w:rPr>
          <w:kern w:val="0"/>
          <w:szCs w:val="24"/>
        </w:rPr>
        <w:t>ECN</w:t>
      </w:r>
      <w:r w:rsidRPr="007B7B50">
        <w:rPr>
          <w:kern w:val="0"/>
          <w:szCs w:val="24"/>
        </w:rPr>
        <w:t>拥塞响应。服务器严格按照</w:t>
      </w:r>
      <w:r w:rsidRPr="007B7B50">
        <w:rPr>
          <w:kern w:val="0"/>
          <w:szCs w:val="24"/>
        </w:rPr>
        <w:t>ECN</w:t>
      </w:r>
      <w:r w:rsidRPr="007B7B50">
        <w:rPr>
          <w:kern w:val="0"/>
          <w:szCs w:val="24"/>
        </w:rPr>
        <w:t>算法逻辑，降低数据包发送速率，避免瓶颈缓冲区的数据包队列深度堆积。</w:t>
      </w:r>
    </w:p>
    <w:p w14:paraId="4418F9E7" w14:textId="5D34B189" w:rsidR="007B7B50" w:rsidRPr="007B7B50" w:rsidRDefault="007B7B50" w:rsidP="007B7B50">
      <w:pPr>
        <w:ind w:firstLine="480"/>
        <w:rPr>
          <w:kern w:val="0"/>
          <w:szCs w:val="24"/>
        </w:rPr>
      </w:pPr>
      <w:r w:rsidRPr="007B7B50">
        <w:rPr>
          <w:kern w:val="0"/>
          <w:szCs w:val="24"/>
        </w:rPr>
        <w:t>本发明的进一步改进在于，设置严格的</w:t>
      </w:r>
      <w:r w:rsidRPr="007B7B50">
        <w:rPr>
          <w:kern w:val="0"/>
          <w:szCs w:val="24"/>
        </w:rPr>
        <w:t>ECN</w:t>
      </w:r>
      <w:r w:rsidRPr="007B7B50">
        <w:rPr>
          <w:kern w:val="0"/>
          <w:szCs w:val="24"/>
        </w:rPr>
        <w:t>信号优先级。当客户端收到被中间网络设备标记为拥塞经历的数据包时，客户端</w:t>
      </w:r>
      <w:r w:rsidR="00830204">
        <w:rPr>
          <w:rFonts w:hint="eastAsia"/>
          <w:kern w:val="0"/>
          <w:szCs w:val="24"/>
        </w:rPr>
        <w:t>侧</w:t>
      </w:r>
      <w:r w:rsidRPr="007B7B50">
        <w:rPr>
          <w:kern w:val="0"/>
          <w:szCs w:val="24"/>
        </w:rPr>
        <w:t>RTT</w:t>
      </w:r>
      <w:r w:rsidRPr="007B7B50">
        <w:rPr>
          <w:kern w:val="0"/>
          <w:szCs w:val="24"/>
        </w:rPr>
        <w:t>抖动计算和</w:t>
      </w:r>
      <w:r w:rsidRPr="007B7B50">
        <w:rPr>
          <w:kern w:val="0"/>
          <w:szCs w:val="24"/>
        </w:rPr>
        <w:t>ECN</w:t>
      </w:r>
      <w:r w:rsidRPr="007B7B50">
        <w:rPr>
          <w:kern w:val="0"/>
          <w:szCs w:val="24"/>
        </w:rPr>
        <w:t>字段编码逻辑将被临时抑制，客户端优先遵循标准</w:t>
      </w:r>
      <w:r w:rsidRPr="007B7B50">
        <w:rPr>
          <w:kern w:val="0"/>
          <w:szCs w:val="24"/>
        </w:rPr>
        <w:t>ECN</w:t>
      </w:r>
      <w:r w:rsidRPr="007B7B50">
        <w:rPr>
          <w:kern w:val="0"/>
          <w:szCs w:val="24"/>
        </w:rPr>
        <w:t>算法，在</w:t>
      </w:r>
      <w:r w:rsidRPr="007B7B50">
        <w:rPr>
          <w:kern w:val="0"/>
          <w:szCs w:val="24"/>
        </w:rPr>
        <w:t>ACK</w:t>
      </w:r>
      <w:r w:rsidRPr="007B7B50">
        <w:rPr>
          <w:kern w:val="0"/>
          <w:szCs w:val="24"/>
        </w:rPr>
        <w:t>包中回显拥塞经历事件，确保本发明与原生</w:t>
      </w:r>
      <w:r w:rsidRPr="007B7B50">
        <w:rPr>
          <w:kern w:val="0"/>
          <w:szCs w:val="24"/>
        </w:rPr>
        <w:t>ECN</w:t>
      </w:r>
      <w:r w:rsidRPr="007B7B50">
        <w:rPr>
          <w:kern w:val="0"/>
          <w:szCs w:val="24"/>
        </w:rPr>
        <w:t>算法完全兼容。</w:t>
      </w:r>
    </w:p>
    <w:p w14:paraId="0D37F839" w14:textId="00D9ABBB" w:rsidR="007B7B50" w:rsidRPr="007B7B50" w:rsidRDefault="007B7B50" w:rsidP="007B7B50">
      <w:pPr>
        <w:ind w:firstLine="480"/>
        <w:rPr>
          <w:kern w:val="0"/>
          <w:szCs w:val="24"/>
        </w:rPr>
      </w:pPr>
      <w:r w:rsidRPr="007B7B50">
        <w:rPr>
          <w:kern w:val="0"/>
          <w:szCs w:val="24"/>
        </w:rPr>
        <w:t>本发明的进一步改进在于，可以过滤异常的</w:t>
      </w:r>
      <w:r w:rsidRPr="007B7B50">
        <w:rPr>
          <w:kern w:val="0"/>
          <w:szCs w:val="24"/>
        </w:rPr>
        <w:t>RTT</w:t>
      </w:r>
      <w:r w:rsidRPr="007B7B50">
        <w:rPr>
          <w:kern w:val="0"/>
          <w:szCs w:val="24"/>
        </w:rPr>
        <w:t>样本。客户端的计算模块包含对异常</w:t>
      </w:r>
      <w:r w:rsidRPr="007B7B50">
        <w:rPr>
          <w:kern w:val="0"/>
          <w:szCs w:val="24"/>
        </w:rPr>
        <w:t>RTT</w:t>
      </w:r>
      <w:r w:rsidRPr="007B7B50">
        <w:rPr>
          <w:kern w:val="0"/>
          <w:szCs w:val="24"/>
        </w:rPr>
        <w:t>样本的过滤逻辑。对于明显偏离历史均值的</w:t>
      </w:r>
      <w:r w:rsidRPr="007B7B50">
        <w:rPr>
          <w:kern w:val="0"/>
          <w:szCs w:val="24"/>
        </w:rPr>
        <w:t>RTT</w:t>
      </w:r>
      <w:r w:rsidRPr="007B7B50">
        <w:rPr>
          <w:kern w:val="0"/>
          <w:szCs w:val="24"/>
        </w:rPr>
        <w:t>样本，例如由于处理延迟导致的</w:t>
      </w:r>
      <w:r w:rsidRPr="007B7B50">
        <w:rPr>
          <w:kern w:val="0"/>
          <w:szCs w:val="24"/>
        </w:rPr>
        <w:t>RTT</w:t>
      </w:r>
      <w:r w:rsidRPr="007B7B50">
        <w:rPr>
          <w:kern w:val="0"/>
          <w:szCs w:val="24"/>
        </w:rPr>
        <w:t>尖峰，或超时的探测包，其</w:t>
      </w:r>
      <w:r w:rsidRPr="007B7B50">
        <w:rPr>
          <w:kern w:val="0"/>
          <w:szCs w:val="24"/>
        </w:rPr>
        <w:t>RTT</w:t>
      </w:r>
      <w:r w:rsidRPr="007B7B50">
        <w:rPr>
          <w:kern w:val="0"/>
          <w:szCs w:val="24"/>
        </w:rPr>
        <w:t>样本会被丢弃，不会参与</w:t>
      </w:r>
      <w:r w:rsidRPr="007B7B50">
        <w:rPr>
          <w:kern w:val="0"/>
          <w:szCs w:val="24"/>
        </w:rPr>
        <w:t>RTT</w:t>
      </w:r>
      <w:proofErr w:type="gramStart"/>
      <w:r w:rsidRPr="007B7B50">
        <w:rPr>
          <w:kern w:val="0"/>
          <w:szCs w:val="24"/>
        </w:rPr>
        <w:t>抖动值</w:t>
      </w:r>
      <w:proofErr w:type="gramEnd"/>
      <w:r w:rsidRPr="007B7B50">
        <w:rPr>
          <w:kern w:val="0"/>
          <w:szCs w:val="24"/>
        </w:rPr>
        <w:t>的计算。当连续有效样本数量低于预设阈值数量时，客户端将排空</w:t>
      </w:r>
      <w:r w:rsidRPr="007B7B50">
        <w:rPr>
          <w:kern w:val="0"/>
          <w:szCs w:val="24"/>
        </w:rPr>
        <w:t>FIFO</w:t>
      </w:r>
      <w:r w:rsidRPr="007B7B50">
        <w:rPr>
          <w:kern w:val="0"/>
          <w:szCs w:val="24"/>
        </w:rPr>
        <w:t>队列中缓存的全部</w:t>
      </w:r>
      <w:r w:rsidRPr="007B7B50">
        <w:rPr>
          <w:kern w:val="0"/>
          <w:szCs w:val="24"/>
        </w:rPr>
        <w:t>RTT</w:t>
      </w:r>
      <w:r w:rsidRPr="007B7B50">
        <w:rPr>
          <w:kern w:val="0"/>
          <w:szCs w:val="24"/>
        </w:rPr>
        <w:t>样本，并重新计算指数加权平均的</w:t>
      </w:r>
      <w:r w:rsidRPr="007B7B50">
        <w:rPr>
          <w:kern w:val="0"/>
          <w:szCs w:val="24"/>
        </w:rPr>
        <w:t>RTT</w:t>
      </w:r>
      <w:r w:rsidRPr="007B7B50">
        <w:rPr>
          <w:kern w:val="0"/>
          <w:szCs w:val="24"/>
        </w:rPr>
        <w:t>抖动值，以快速适应由于路由切换导致的往返时延突变。</w:t>
      </w:r>
    </w:p>
    <w:p w14:paraId="575BF477" w14:textId="6FC178B5" w:rsidR="007B7B50" w:rsidRPr="007B7B50" w:rsidRDefault="007B7B50" w:rsidP="007B7B50">
      <w:pPr>
        <w:ind w:firstLine="480"/>
        <w:rPr>
          <w:kern w:val="0"/>
          <w:szCs w:val="24"/>
        </w:rPr>
      </w:pPr>
      <w:r w:rsidRPr="007B7B50">
        <w:rPr>
          <w:kern w:val="0"/>
          <w:szCs w:val="24"/>
        </w:rPr>
        <w:t>本发明的进一步改进在于，可以实现多信号融合决策。在更高级的实施例中，服务器端的速率调整模块可以融合多种信号进行决策。当服务器同时收到</w:t>
      </w:r>
      <w:r w:rsidRPr="007B7B50">
        <w:rPr>
          <w:kern w:val="0"/>
          <w:szCs w:val="24"/>
        </w:rPr>
        <w:t>IP</w:t>
      </w:r>
      <w:r w:rsidRPr="007B7B50">
        <w:rPr>
          <w:kern w:val="0"/>
          <w:szCs w:val="24"/>
        </w:rPr>
        <w:t>头部</w:t>
      </w:r>
      <w:r w:rsidRPr="007B7B50">
        <w:rPr>
          <w:kern w:val="0"/>
          <w:szCs w:val="24"/>
        </w:rPr>
        <w:t>ECN</w:t>
      </w:r>
      <w:r w:rsidRPr="007B7B50">
        <w:rPr>
          <w:kern w:val="0"/>
          <w:szCs w:val="24"/>
        </w:rPr>
        <w:t>字段值为</w:t>
      </w:r>
      <w:r w:rsidRPr="007B7B50">
        <w:rPr>
          <w:kern w:val="0"/>
          <w:szCs w:val="24"/>
        </w:rPr>
        <w:t>01</w:t>
      </w:r>
      <w:r w:rsidRPr="007B7B50">
        <w:rPr>
          <w:kern w:val="0"/>
          <w:szCs w:val="24"/>
        </w:rPr>
        <w:t>的</w:t>
      </w:r>
      <w:r w:rsidRPr="007B7B50">
        <w:rPr>
          <w:kern w:val="0"/>
          <w:szCs w:val="24"/>
        </w:rPr>
        <w:t>ACK</w:t>
      </w:r>
      <w:r w:rsidRPr="007B7B50">
        <w:rPr>
          <w:kern w:val="0"/>
          <w:szCs w:val="24"/>
        </w:rPr>
        <w:t>包（表示往返时延高抖动）和重复的</w:t>
      </w:r>
      <w:r w:rsidRPr="007B7B50">
        <w:rPr>
          <w:kern w:val="0"/>
          <w:szCs w:val="24"/>
        </w:rPr>
        <w:t>ACK</w:t>
      </w:r>
      <w:r w:rsidRPr="007B7B50">
        <w:rPr>
          <w:kern w:val="0"/>
          <w:szCs w:val="24"/>
        </w:rPr>
        <w:t>包（即重复确认，表示可能发生丢包），服务器将此解析为一个更强烈的拥塞信号，使用更大粒度的减小拥塞窗口，快速降低发送速率，以避免网络拥塞。</w:t>
      </w:r>
    </w:p>
    <w:p w14:paraId="7DBE5A69" w14:textId="77777777" w:rsidR="007B7B50" w:rsidRPr="007B7B50" w:rsidRDefault="007B7B50" w:rsidP="007B7B50">
      <w:pPr>
        <w:ind w:firstLine="480"/>
        <w:rPr>
          <w:kern w:val="0"/>
          <w:szCs w:val="24"/>
        </w:rPr>
      </w:pPr>
      <w:r w:rsidRPr="007B7B50">
        <w:rPr>
          <w:kern w:val="0"/>
          <w:szCs w:val="24"/>
        </w:rPr>
        <w:t>本发明的有益效果是：</w:t>
      </w:r>
    </w:p>
    <w:p w14:paraId="0A9F5E8A" w14:textId="44281203" w:rsidR="007B7B50" w:rsidRPr="007B7B50" w:rsidRDefault="007B7B50" w:rsidP="007B7B50">
      <w:pPr>
        <w:ind w:firstLine="480"/>
        <w:rPr>
          <w:kern w:val="0"/>
          <w:szCs w:val="24"/>
        </w:rPr>
      </w:pPr>
      <w:r w:rsidRPr="007B7B50">
        <w:rPr>
          <w:kern w:val="0"/>
          <w:szCs w:val="24"/>
        </w:rPr>
        <w:t>本发明实现了网络拥塞的事前预测，对比传统的基于丢包的拥塞控制算法，本发明将拥塞控制从</w:t>
      </w:r>
      <w:r w:rsidRPr="007B7B50">
        <w:rPr>
          <w:kern w:val="0"/>
          <w:szCs w:val="24"/>
        </w:rPr>
        <w:t>“</w:t>
      </w:r>
      <w:r w:rsidRPr="007B7B50">
        <w:rPr>
          <w:kern w:val="0"/>
          <w:szCs w:val="24"/>
        </w:rPr>
        <w:t>事后响应</w:t>
      </w:r>
      <w:r w:rsidRPr="007B7B50">
        <w:rPr>
          <w:kern w:val="0"/>
          <w:szCs w:val="24"/>
        </w:rPr>
        <w:t>”</w:t>
      </w:r>
      <w:r w:rsidRPr="007B7B50">
        <w:rPr>
          <w:kern w:val="0"/>
          <w:szCs w:val="24"/>
        </w:rPr>
        <w:t>提前至</w:t>
      </w:r>
      <w:r w:rsidRPr="007B7B50">
        <w:rPr>
          <w:kern w:val="0"/>
          <w:szCs w:val="24"/>
        </w:rPr>
        <w:t>“</w:t>
      </w:r>
      <w:r w:rsidRPr="007B7B50">
        <w:rPr>
          <w:kern w:val="0"/>
          <w:szCs w:val="24"/>
        </w:rPr>
        <w:t>事前预测</w:t>
      </w:r>
      <w:r w:rsidRPr="007B7B50">
        <w:rPr>
          <w:kern w:val="0"/>
          <w:szCs w:val="24"/>
        </w:rPr>
        <w:t>”</w:t>
      </w:r>
      <w:r w:rsidRPr="007B7B50">
        <w:rPr>
          <w:kern w:val="0"/>
          <w:szCs w:val="24"/>
        </w:rPr>
        <w:t>；对比标准的</w:t>
      </w:r>
      <w:r w:rsidRPr="007B7B50">
        <w:rPr>
          <w:kern w:val="0"/>
          <w:szCs w:val="24"/>
        </w:rPr>
        <w:t>ECN</w:t>
      </w:r>
      <w:r w:rsidRPr="007B7B50">
        <w:rPr>
          <w:kern w:val="0"/>
          <w:szCs w:val="24"/>
        </w:rPr>
        <w:t>算法，本发明提出的由客户端驱动的、基于</w:t>
      </w:r>
      <w:r w:rsidRPr="007B7B50">
        <w:rPr>
          <w:kern w:val="0"/>
          <w:szCs w:val="24"/>
        </w:rPr>
        <w:t>RTT</w:t>
      </w:r>
      <w:r w:rsidRPr="007B7B50">
        <w:rPr>
          <w:kern w:val="0"/>
          <w:szCs w:val="24"/>
        </w:rPr>
        <w:t>抖动的早期拥塞预警模型缩短了拥塞信号传递路径长度，时效性更高。</w:t>
      </w:r>
    </w:p>
    <w:p w14:paraId="1EFA994B" w14:textId="635E8609" w:rsidR="007B7B50" w:rsidRPr="007B7B50" w:rsidRDefault="007B7B50" w:rsidP="007B7B50">
      <w:pPr>
        <w:ind w:firstLine="480"/>
        <w:rPr>
          <w:kern w:val="0"/>
          <w:szCs w:val="24"/>
        </w:rPr>
      </w:pPr>
      <w:r w:rsidRPr="007B7B50">
        <w:rPr>
          <w:kern w:val="0"/>
          <w:szCs w:val="24"/>
        </w:rPr>
        <w:t>本发明扩展了拥塞信号的语义，实现了服务器端和客户端的双端协同拥塞控制，通过对</w:t>
      </w:r>
      <w:r w:rsidRPr="007B7B50">
        <w:rPr>
          <w:kern w:val="0"/>
          <w:szCs w:val="24"/>
        </w:rPr>
        <w:t>ECN</w:t>
      </w:r>
      <w:r w:rsidRPr="007B7B50">
        <w:rPr>
          <w:kern w:val="0"/>
          <w:szCs w:val="24"/>
        </w:rPr>
        <w:t>字段中，</w:t>
      </w:r>
      <w:r w:rsidRPr="007B7B50">
        <w:rPr>
          <w:kern w:val="0"/>
          <w:szCs w:val="24"/>
        </w:rPr>
        <w:t>01</w:t>
      </w:r>
      <w:r w:rsidRPr="007B7B50">
        <w:rPr>
          <w:kern w:val="0"/>
          <w:szCs w:val="24"/>
        </w:rPr>
        <w:t>码点和</w:t>
      </w:r>
      <w:r w:rsidRPr="007B7B50">
        <w:rPr>
          <w:kern w:val="0"/>
          <w:szCs w:val="24"/>
        </w:rPr>
        <w:t>10</w:t>
      </w:r>
      <w:r w:rsidRPr="007B7B50">
        <w:rPr>
          <w:kern w:val="0"/>
          <w:szCs w:val="24"/>
        </w:rPr>
        <w:t>码点的语义覆盖，将标准</w:t>
      </w:r>
      <w:r w:rsidRPr="007B7B50">
        <w:rPr>
          <w:kern w:val="0"/>
          <w:szCs w:val="24"/>
        </w:rPr>
        <w:t>ECN</w:t>
      </w:r>
      <w:r w:rsidRPr="007B7B50">
        <w:rPr>
          <w:kern w:val="0"/>
          <w:szCs w:val="24"/>
        </w:rPr>
        <w:t>算法的二元信号扩展到包含：</w:t>
      </w:r>
      <w:r w:rsidRPr="007B7B50">
        <w:rPr>
          <w:kern w:val="0"/>
          <w:szCs w:val="24"/>
        </w:rPr>
        <w:lastRenderedPageBreak/>
        <w:t>非</w:t>
      </w:r>
      <w:r w:rsidRPr="007B7B50">
        <w:rPr>
          <w:kern w:val="0"/>
          <w:szCs w:val="24"/>
        </w:rPr>
        <w:t>ECN</w:t>
      </w:r>
      <w:r w:rsidRPr="007B7B50">
        <w:rPr>
          <w:kern w:val="0"/>
          <w:szCs w:val="24"/>
        </w:rPr>
        <w:t>能力传输（</w:t>
      </w:r>
      <w:r w:rsidRPr="007B7B50">
        <w:rPr>
          <w:kern w:val="0"/>
          <w:szCs w:val="24"/>
        </w:rPr>
        <w:t>00</w:t>
      </w:r>
      <w:r w:rsidRPr="007B7B50">
        <w:rPr>
          <w:kern w:val="0"/>
          <w:szCs w:val="24"/>
        </w:rPr>
        <w:t>码点）、客户端</w:t>
      </w:r>
      <w:proofErr w:type="gramStart"/>
      <w:r w:rsidRPr="007B7B50">
        <w:rPr>
          <w:kern w:val="0"/>
          <w:szCs w:val="24"/>
        </w:rPr>
        <w:t>侧链路预拥塞</w:t>
      </w:r>
      <w:proofErr w:type="gramEnd"/>
      <w:r w:rsidRPr="007B7B50">
        <w:rPr>
          <w:kern w:val="0"/>
          <w:szCs w:val="24"/>
        </w:rPr>
        <w:t>警告（</w:t>
      </w:r>
      <w:r w:rsidRPr="007B7B50">
        <w:rPr>
          <w:kern w:val="0"/>
          <w:szCs w:val="24"/>
        </w:rPr>
        <w:t>01</w:t>
      </w:r>
      <w:r w:rsidRPr="007B7B50">
        <w:rPr>
          <w:kern w:val="0"/>
          <w:szCs w:val="24"/>
        </w:rPr>
        <w:t>码点）、客户端侧链路通畅确认（</w:t>
      </w:r>
      <w:r w:rsidRPr="007B7B50">
        <w:rPr>
          <w:kern w:val="0"/>
          <w:szCs w:val="24"/>
        </w:rPr>
        <w:t>10</w:t>
      </w:r>
      <w:r w:rsidRPr="007B7B50">
        <w:rPr>
          <w:kern w:val="0"/>
          <w:szCs w:val="24"/>
        </w:rPr>
        <w:t>码点）、拥塞经历（</w:t>
      </w:r>
      <w:r w:rsidRPr="007B7B50">
        <w:rPr>
          <w:kern w:val="0"/>
          <w:szCs w:val="24"/>
        </w:rPr>
        <w:t>11</w:t>
      </w:r>
      <w:r w:rsidRPr="007B7B50">
        <w:rPr>
          <w:kern w:val="0"/>
          <w:szCs w:val="24"/>
        </w:rPr>
        <w:t>码点）的多元信号体系，客户端判断链路预拥塞时，服务器执行预防性降速，避免链路质量劣化；客户端判断链路通畅时，服务器执行确认性增速，快速的向上收敛到链路的瓶颈带宽，提高带宽利用率。</w:t>
      </w:r>
    </w:p>
    <w:p w14:paraId="2842617F" w14:textId="2DD0CEF0" w:rsidR="0034667D" w:rsidRPr="0034667D" w:rsidRDefault="007B7B50" w:rsidP="007B7B50">
      <w:pPr>
        <w:ind w:firstLine="480"/>
        <w:rPr>
          <w:kern w:val="0"/>
          <w:szCs w:val="24"/>
        </w:rPr>
      </w:pPr>
      <w:r w:rsidRPr="007B7B50">
        <w:rPr>
          <w:kern w:val="0"/>
          <w:szCs w:val="24"/>
        </w:rPr>
        <w:t>本发明具有高度可部署性，纯软件实现，无需依赖专用硬件。对网络协议</w:t>
      </w:r>
      <w:proofErr w:type="gramStart"/>
      <w:r w:rsidRPr="007B7B50">
        <w:rPr>
          <w:kern w:val="0"/>
          <w:szCs w:val="24"/>
        </w:rPr>
        <w:t>栈</w:t>
      </w:r>
      <w:proofErr w:type="gramEnd"/>
      <w:r w:rsidRPr="007B7B50">
        <w:rPr>
          <w:kern w:val="0"/>
          <w:szCs w:val="24"/>
        </w:rPr>
        <w:t>的修改相对轻量，并且与标准显式拥塞通知算法完全兼容，可以作为</w:t>
      </w:r>
      <w:r w:rsidRPr="007B7B50">
        <w:rPr>
          <w:kern w:val="0"/>
          <w:szCs w:val="24"/>
        </w:rPr>
        <w:t>“</w:t>
      </w:r>
      <w:r w:rsidRPr="007B7B50">
        <w:rPr>
          <w:kern w:val="0"/>
          <w:szCs w:val="24"/>
        </w:rPr>
        <w:t>增强插件</w:t>
      </w:r>
      <w:r w:rsidRPr="007B7B50">
        <w:rPr>
          <w:kern w:val="0"/>
          <w:szCs w:val="24"/>
        </w:rPr>
        <w:t>”</w:t>
      </w:r>
      <w:r w:rsidRPr="007B7B50">
        <w:rPr>
          <w:kern w:val="0"/>
          <w:szCs w:val="24"/>
        </w:rPr>
        <w:t>平滑的集成到各</w:t>
      </w:r>
      <w:proofErr w:type="gramStart"/>
      <w:r w:rsidRPr="007B7B50">
        <w:rPr>
          <w:kern w:val="0"/>
          <w:szCs w:val="24"/>
        </w:rPr>
        <w:t>类支持</w:t>
      </w:r>
      <w:proofErr w:type="gramEnd"/>
      <w:r w:rsidRPr="007B7B50">
        <w:rPr>
          <w:kern w:val="0"/>
          <w:szCs w:val="24"/>
        </w:rPr>
        <w:t>ECN</w:t>
      </w:r>
      <w:r w:rsidRPr="007B7B50">
        <w:rPr>
          <w:kern w:val="0"/>
          <w:szCs w:val="24"/>
        </w:rPr>
        <w:t>算法的拥塞控制算法中。基于网络模拟器</w:t>
      </w:r>
      <w:r w:rsidRPr="007B7B50">
        <w:rPr>
          <w:kern w:val="0"/>
          <w:szCs w:val="24"/>
        </w:rPr>
        <w:t>ns3</w:t>
      </w:r>
      <w:r w:rsidRPr="007B7B50">
        <w:rPr>
          <w:kern w:val="0"/>
          <w:szCs w:val="24"/>
        </w:rPr>
        <w:t>的测试结果表明，本发明方法能够有效提升网络传输性能，增加吞吐量的同时，降低往返时延和丢包率。</w:t>
      </w:r>
    </w:p>
    <w:p w14:paraId="46EB04DF" w14:textId="15A3031B" w:rsidR="00111E14" w:rsidRPr="00217C4B" w:rsidRDefault="00111E14" w:rsidP="0034667D">
      <w:pPr>
        <w:ind w:firstLineChars="0" w:firstLine="0"/>
        <w:rPr>
          <w:b/>
          <w:szCs w:val="24"/>
        </w:rPr>
      </w:pPr>
      <w:r w:rsidRPr="00217C4B">
        <w:rPr>
          <w:b/>
          <w:szCs w:val="24"/>
        </w:rPr>
        <w:t>附图说明</w:t>
      </w:r>
    </w:p>
    <w:p w14:paraId="4126A9B7" w14:textId="0A56B191" w:rsidR="00111E14" w:rsidRPr="0034667D" w:rsidRDefault="00111E14" w:rsidP="00BB5DC4">
      <w:pPr>
        <w:ind w:firstLine="480"/>
        <w:rPr>
          <w:szCs w:val="24"/>
        </w:rPr>
      </w:pPr>
      <w:r w:rsidRPr="00217C4B">
        <w:rPr>
          <w:szCs w:val="24"/>
        </w:rPr>
        <w:t>图</w:t>
      </w:r>
      <w:r w:rsidRPr="00217C4B">
        <w:rPr>
          <w:szCs w:val="24"/>
        </w:rPr>
        <w:t>1</w:t>
      </w:r>
      <w:r w:rsidRPr="00217C4B">
        <w:rPr>
          <w:szCs w:val="24"/>
        </w:rPr>
        <w:t>是</w:t>
      </w:r>
      <w:r w:rsidR="00FC0DAF" w:rsidRPr="0034667D">
        <w:t>结合客户端实时</w:t>
      </w:r>
      <w:r w:rsidR="00FC0DAF" w:rsidRPr="0034667D">
        <w:t>ping</w:t>
      </w:r>
      <w:r w:rsidR="00FC0DAF" w:rsidRPr="0034667D">
        <w:t>探测往返时延抖动</w:t>
      </w:r>
      <w:r w:rsidR="00FC0DAF" w:rsidRPr="0034667D">
        <w:t>,</w:t>
      </w:r>
      <w:r w:rsidR="00FC0DAF" w:rsidRPr="0034667D">
        <w:t>对现有的支持显式拥塞通知（</w:t>
      </w:r>
      <w:r w:rsidR="00FC0DAF" w:rsidRPr="0034667D">
        <w:t>ECN</w:t>
      </w:r>
      <w:r w:rsidR="00FC0DAF" w:rsidRPr="0034667D">
        <w:t>）的拥塞控制算法的改进方法</w:t>
      </w:r>
      <w:r w:rsidRPr="0034667D">
        <w:rPr>
          <w:szCs w:val="24"/>
        </w:rPr>
        <w:t>的流程图。</w:t>
      </w:r>
    </w:p>
    <w:p w14:paraId="3CCB1420" w14:textId="5A78D7E3" w:rsidR="00111E14" w:rsidRDefault="00111E14" w:rsidP="000724AC">
      <w:pPr>
        <w:ind w:firstLine="480"/>
        <w:rPr>
          <w:szCs w:val="24"/>
        </w:rPr>
      </w:pPr>
      <w:r w:rsidRPr="00217C4B">
        <w:rPr>
          <w:szCs w:val="24"/>
        </w:rPr>
        <w:t>图</w:t>
      </w:r>
      <w:r w:rsidRPr="00217C4B">
        <w:rPr>
          <w:szCs w:val="24"/>
        </w:rPr>
        <w:t>2</w:t>
      </w:r>
      <w:r w:rsidRPr="00217C4B">
        <w:rPr>
          <w:szCs w:val="24"/>
        </w:rPr>
        <w:t>是</w:t>
      </w:r>
      <w:r w:rsidR="00FC0DAF">
        <w:rPr>
          <w:rFonts w:hint="eastAsia"/>
          <w:szCs w:val="24"/>
        </w:rPr>
        <w:t>本发明中</w:t>
      </w:r>
      <w:r w:rsidR="00920DA1">
        <w:rPr>
          <w:rFonts w:hint="eastAsia"/>
          <w:szCs w:val="24"/>
        </w:rPr>
        <w:t>，</w:t>
      </w:r>
      <w:r w:rsidR="00FC0DAF" w:rsidRPr="007B7B50">
        <w:rPr>
          <w:kern w:val="0"/>
          <w:szCs w:val="24"/>
        </w:rPr>
        <w:t>ECN</w:t>
      </w:r>
      <w:r w:rsidR="00FC0DAF" w:rsidRPr="007B7B50">
        <w:rPr>
          <w:kern w:val="0"/>
          <w:szCs w:val="24"/>
        </w:rPr>
        <w:t>信号优先级</w:t>
      </w:r>
      <w:r w:rsidR="00FC0DAF">
        <w:rPr>
          <w:rFonts w:hint="eastAsia"/>
          <w:kern w:val="0"/>
          <w:szCs w:val="24"/>
        </w:rPr>
        <w:t>的示意图</w:t>
      </w:r>
      <w:r w:rsidR="00920DA1">
        <w:rPr>
          <w:rFonts w:hint="eastAsia"/>
          <w:kern w:val="0"/>
          <w:szCs w:val="24"/>
        </w:rPr>
        <w:t>，</w:t>
      </w:r>
      <w:r w:rsidR="00920DA1" w:rsidRPr="007B7B50">
        <w:rPr>
          <w:kern w:val="0"/>
          <w:szCs w:val="24"/>
        </w:rPr>
        <w:t>当客户端收到被中间网络设备标记为拥塞经历的数据包时，客户端</w:t>
      </w:r>
      <w:r w:rsidR="00920DA1">
        <w:rPr>
          <w:rFonts w:hint="eastAsia"/>
          <w:kern w:val="0"/>
          <w:szCs w:val="24"/>
        </w:rPr>
        <w:t>侧</w:t>
      </w:r>
      <w:r w:rsidR="00920DA1" w:rsidRPr="007B7B50">
        <w:rPr>
          <w:kern w:val="0"/>
          <w:szCs w:val="24"/>
        </w:rPr>
        <w:t>RTT</w:t>
      </w:r>
      <w:r w:rsidR="00920DA1" w:rsidRPr="007B7B50">
        <w:rPr>
          <w:kern w:val="0"/>
          <w:szCs w:val="24"/>
        </w:rPr>
        <w:t>抖动计算和</w:t>
      </w:r>
      <w:r w:rsidR="00920DA1" w:rsidRPr="007B7B50">
        <w:rPr>
          <w:kern w:val="0"/>
          <w:szCs w:val="24"/>
        </w:rPr>
        <w:t>ECN</w:t>
      </w:r>
      <w:r w:rsidR="00920DA1" w:rsidRPr="007B7B50">
        <w:rPr>
          <w:kern w:val="0"/>
          <w:szCs w:val="24"/>
        </w:rPr>
        <w:t>字段编码逻辑将被临时抑制</w:t>
      </w:r>
      <w:r w:rsidR="00FC0DAF" w:rsidRPr="007B7B50">
        <w:rPr>
          <w:kern w:val="0"/>
          <w:szCs w:val="24"/>
        </w:rPr>
        <w:t>。</w:t>
      </w:r>
    </w:p>
    <w:p w14:paraId="307F207E" w14:textId="1B247AB0" w:rsidR="00830204" w:rsidRDefault="00FC0DAF" w:rsidP="00920DA1">
      <w:pPr>
        <w:ind w:firstLine="480"/>
        <w:rPr>
          <w:szCs w:val="24"/>
        </w:rPr>
      </w:pPr>
      <w:r>
        <w:rPr>
          <w:rFonts w:hint="eastAsia"/>
          <w:szCs w:val="24"/>
        </w:rPr>
        <w:t>图</w:t>
      </w:r>
      <w:r>
        <w:rPr>
          <w:rFonts w:hint="eastAsia"/>
          <w:szCs w:val="24"/>
        </w:rPr>
        <w:t>3</w:t>
      </w:r>
      <w:r>
        <w:rPr>
          <w:rFonts w:hint="eastAsia"/>
          <w:szCs w:val="24"/>
        </w:rPr>
        <w:t>是本发明中，客户端侧</w:t>
      </w:r>
      <w:r w:rsidRPr="007B7B50">
        <w:rPr>
          <w:kern w:val="0"/>
          <w:szCs w:val="24"/>
        </w:rPr>
        <w:t>ECN</w:t>
      </w:r>
      <w:r w:rsidRPr="007B7B50">
        <w:rPr>
          <w:kern w:val="0"/>
          <w:szCs w:val="24"/>
        </w:rPr>
        <w:t>字段</w:t>
      </w:r>
      <w:r>
        <w:rPr>
          <w:rFonts w:hint="eastAsia"/>
          <w:szCs w:val="24"/>
        </w:rPr>
        <w:t>编码逻辑的示意图</w:t>
      </w:r>
      <w:r w:rsidR="00830204">
        <w:rPr>
          <w:rFonts w:hint="eastAsia"/>
          <w:szCs w:val="24"/>
        </w:rPr>
        <w:t>。</w:t>
      </w:r>
    </w:p>
    <w:p w14:paraId="3C06F447" w14:textId="0B7FA688" w:rsidR="00FC0DAF" w:rsidRPr="00217C4B" w:rsidRDefault="00FC0DAF" w:rsidP="000724AC">
      <w:pPr>
        <w:ind w:firstLine="480"/>
        <w:rPr>
          <w:szCs w:val="24"/>
        </w:rPr>
      </w:pPr>
      <w:r>
        <w:rPr>
          <w:rFonts w:hint="eastAsia"/>
          <w:szCs w:val="24"/>
        </w:rPr>
        <w:t>图</w:t>
      </w:r>
      <w:r>
        <w:rPr>
          <w:rFonts w:hint="eastAsia"/>
          <w:szCs w:val="24"/>
        </w:rPr>
        <w:t>4</w:t>
      </w:r>
      <w:r>
        <w:rPr>
          <w:rFonts w:hint="eastAsia"/>
          <w:szCs w:val="24"/>
        </w:rPr>
        <w:t>是本发明中，客户端过滤</w:t>
      </w:r>
      <w:r w:rsidRPr="007B7B50">
        <w:rPr>
          <w:kern w:val="0"/>
          <w:szCs w:val="24"/>
        </w:rPr>
        <w:t>明显偏离历史均值的</w:t>
      </w:r>
      <w:r w:rsidRPr="007B7B50">
        <w:rPr>
          <w:kern w:val="0"/>
          <w:szCs w:val="24"/>
        </w:rPr>
        <w:t>RTT</w:t>
      </w:r>
      <w:r w:rsidRPr="007B7B50">
        <w:rPr>
          <w:kern w:val="0"/>
          <w:szCs w:val="24"/>
        </w:rPr>
        <w:t>样本</w:t>
      </w:r>
      <w:r>
        <w:rPr>
          <w:rFonts w:hint="eastAsia"/>
          <w:kern w:val="0"/>
          <w:szCs w:val="24"/>
        </w:rPr>
        <w:t>的示意图。</w:t>
      </w:r>
    </w:p>
    <w:p w14:paraId="04FCEAA9" w14:textId="3E2A3C6E" w:rsidR="00262BDE" w:rsidRPr="00217C4B" w:rsidRDefault="00F33692" w:rsidP="00326079">
      <w:pPr>
        <w:ind w:firstLineChars="0" w:firstLine="0"/>
        <w:rPr>
          <w:b/>
          <w:szCs w:val="24"/>
        </w:rPr>
      </w:pPr>
      <w:r w:rsidRPr="00217C4B">
        <w:rPr>
          <w:b/>
          <w:szCs w:val="24"/>
        </w:rPr>
        <w:t>具体实施方式</w:t>
      </w:r>
    </w:p>
    <w:p w14:paraId="52180AF6" w14:textId="3A91133A" w:rsidR="0034667D" w:rsidRPr="0034667D" w:rsidRDefault="0034667D" w:rsidP="0034667D">
      <w:pPr>
        <w:adjustRightInd w:val="0"/>
        <w:snapToGrid w:val="0"/>
        <w:ind w:firstLine="480"/>
        <w:rPr>
          <w:szCs w:val="24"/>
        </w:rPr>
      </w:pPr>
      <w:r w:rsidRPr="0034667D">
        <w:rPr>
          <w:szCs w:val="24"/>
        </w:rPr>
        <w:t>以下将结合附图和具体实施例，对本发明的实施方式进行详细描述。</w:t>
      </w:r>
    </w:p>
    <w:p w14:paraId="7F696EEF" w14:textId="0F8F22B1" w:rsidR="0034667D" w:rsidRPr="0034667D" w:rsidRDefault="0034667D" w:rsidP="0034667D">
      <w:pPr>
        <w:adjustRightInd w:val="0"/>
        <w:snapToGrid w:val="0"/>
        <w:ind w:firstLine="480"/>
        <w:rPr>
          <w:szCs w:val="24"/>
        </w:rPr>
      </w:pPr>
      <w:r w:rsidRPr="0034667D">
        <w:rPr>
          <w:szCs w:val="24"/>
        </w:rPr>
        <w:t>本发明提出了一种客户端和服务器端的双端协同拥塞控制模型，通过客户端实时</w:t>
      </w:r>
      <w:r w:rsidRPr="0034667D">
        <w:rPr>
          <w:szCs w:val="24"/>
        </w:rPr>
        <w:t>ping</w:t>
      </w:r>
      <w:r w:rsidRPr="0034667D">
        <w:rPr>
          <w:szCs w:val="24"/>
        </w:rPr>
        <w:t>测量往返时延抖动</w:t>
      </w:r>
      <w:r w:rsidRPr="0034667D">
        <w:rPr>
          <w:szCs w:val="24"/>
        </w:rPr>
        <w:t>,</w:t>
      </w:r>
      <w:r w:rsidRPr="0034667D">
        <w:rPr>
          <w:szCs w:val="24"/>
        </w:rPr>
        <w:t>对现有的支持显式拥塞通知（</w:t>
      </w:r>
      <w:r w:rsidRPr="0034667D">
        <w:rPr>
          <w:szCs w:val="24"/>
        </w:rPr>
        <w:t>ECN</w:t>
      </w:r>
      <w:r w:rsidRPr="0034667D">
        <w:rPr>
          <w:szCs w:val="24"/>
        </w:rPr>
        <w:t>）的拥塞控制算法进行渐进式增强。该双端协同拥塞控制模型主要由三个客户端模块和两个服务器模块组成：</w:t>
      </w:r>
    </w:p>
    <w:p w14:paraId="0AD1B26D" w14:textId="645243E4" w:rsidR="0034667D" w:rsidRPr="0034667D" w:rsidRDefault="0034667D" w:rsidP="0034667D">
      <w:pPr>
        <w:adjustRightInd w:val="0"/>
        <w:snapToGrid w:val="0"/>
        <w:ind w:firstLine="480"/>
        <w:rPr>
          <w:szCs w:val="24"/>
        </w:rPr>
      </w:pPr>
      <w:r w:rsidRPr="0034667D">
        <w:rPr>
          <w:szCs w:val="24"/>
        </w:rPr>
        <w:t>客户端探测模块：该模块是本发明的数据源，负责周期性的使用</w:t>
      </w:r>
      <w:r w:rsidRPr="0034667D">
        <w:rPr>
          <w:szCs w:val="24"/>
        </w:rPr>
        <w:t>ping</w:t>
      </w:r>
      <w:r w:rsidRPr="0034667D">
        <w:rPr>
          <w:szCs w:val="24"/>
        </w:rPr>
        <w:t>发送轻量级</w:t>
      </w:r>
      <w:r w:rsidRPr="0034667D">
        <w:rPr>
          <w:szCs w:val="24"/>
        </w:rPr>
        <w:t>ICMP</w:t>
      </w:r>
      <w:r w:rsidRPr="0034667D">
        <w:rPr>
          <w:szCs w:val="24"/>
        </w:rPr>
        <w:t>探测包，实时测量并往返时延。</w:t>
      </w:r>
    </w:p>
    <w:p w14:paraId="29B6ACC8" w14:textId="34589567" w:rsidR="0034667D" w:rsidRPr="0034667D" w:rsidRDefault="0034667D" w:rsidP="0034667D">
      <w:pPr>
        <w:adjustRightInd w:val="0"/>
        <w:snapToGrid w:val="0"/>
        <w:ind w:firstLine="480"/>
        <w:rPr>
          <w:szCs w:val="24"/>
        </w:rPr>
      </w:pPr>
      <w:r w:rsidRPr="0034667D">
        <w:rPr>
          <w:szCs w:val="24"/>
        </w:rPr>
        <w:t>客户端计算模块：该模块是本发明的数据处理中心，负责将近期测量的</w:t>
      </w:r>
      <w:r w:rsidRPr="0034667D">
        <w:rPr>
          <w:szCs w:val="24"/>
        </w:rPr>
        <w:t>RTT</w:t>
      </w:r>
      <w:r w:rsidRPr="0034667D">
        <w:rPr>
          <w:szCs w:val="24"/>
        </w:rPr>
        <w:t>序列，转换为反映网络拥塞程度的量化指标。具体的，该模块维护一个具有预设容量</w:t>
      </w:r>
      <w:r w:rsidRPr="0034667D">
        <w:rPr>
          <w:szCs w:val="24"/>
        </w:rPr>
        <w:t>N</w:t>
      </w:r>
      <w:r w:rsidRPr="0034667D">
        <w:rPr>
          <w:szCs w:val="24"/>
        </w:rPr>
        <w:t>（例如</w:t>
      </w:r>
      <w:r w:rsidRPr="0034667D">
        <w:rPr>
          <w:szCs w:val="24"/>
        </w:rPr>
        <w:t>N=32</w:t>
      </w:r>
      <w:r w:rsidRPr="0034667D">
        <w:rPr>
          <w:szCs w:val="24"/>
        </w:rPr>
        <w:t>）的先进先出（</w:t>
      </w:r>
      <w:r w:rsidRPr="0034667D">
        <w:rPr>
          <w:szCs w:val="24"/>
        </w:rPr>
        <w:t>FIFO</w:t>
      </w:r>
      <w:r w:rsidRPr="0034667D">
        <w:rPr>
          <w:szCs w:val="24"/>
        </w:rPr>
        <w:t>）队列，缓存近期</w:t>
      </w:r>
      <w:r w:rsidRPr="0034667D">
        <w:rPr>
          <w:szCs w:val="24"/>
        </w:rPr>
        <w:t>N</w:t>
      </w:r>
      <w:proofErr w:type="gramStart"/>
      <w:r w:rsidRPr="0034667D">
        <w:rPr>
          <w:szCs w:val="24"/>
        </w:rPr>
        <w:t>个</w:t>
      </w:r>
      <w:proofErr w:type="gramEnd"/>
      <w:r w:rsidRPr="0034667D">
        <w:rPr>
          <w:szCs w:val="24"/>
        </w:rPr>
        <w:t>有效的</w:t>
      </w:r>
      <w:r w:rsidRPr="0034667D">
        <w:rPr>
          <w:szCs w:val="24"/>
        </w:rPr>
        <w:t>RTT</w:t>
      </w:r>
      <w:r w:rsidRPr="0034667D">
        <w:rPr>
          <w:szCs w:val="24"/>
        </w:rPr>
        <w:t>测量值，使用指数加权平均（</w:t>
      </w:r>
      <w:r w:rsidRPr="0034667D">
        <w:rPr>
          <w:szCs w:val="24"/>
        </w:rPr>
        <w:t>EWMA</w:t>
      </w:r>
      <w:r w:rsidRPr="0034667D">
        <w:rPr>
          <w:szCs w:val="24"/>
        </w:rPr>
        <w:t>）算法，计算得到平滑处理的</w:t>
      </w:r>
      <w:r w:rsidRPr="0034667D">
        <w:rPr>
          <w:szCs w:val="24"/>
        </w:rPr>
        <w:t>RTT</w:t>
      </w:r>
      <w:proofErr w:type="gramStart"/>
      <w:r w:rsidRPr="0034667D">
        <w:rPr>
          <w:szCs w:val="24"/>
        </w:rPr>
        <w:t>抖动值</w:t>
      </w:r>
      <w:proofErr w:type="spellStart"/>
      <w:proofErr w:type="gramEnd"/>
      <w:r w:rsidRPr="0034667D">
        <w:rPr>
          <w:szCs w:val="24"/>
        </w:rPr>
        <w:t>RTT_Jitter</w:t>
      </w:r>
      <w:proofErr w:type="spellEnd"/>
      <w:r w:rsidRPr="0034667D">
        <w:rPr>
          <w:szCs w:val="24"/>
        </w:rPr>
        <w:t>，以反映近期的链路拥塞程度，并作为后续客户端标记模块的参考指标。</w:t>
      </w:r>
    </w:p>
    <w:p w14:paraId="600F3C70" w14:textId="00B85A81" w:rsidR="0034667D" w:rsidRPr="0034667D" w:rsidRDefault="0034667D" w:rsidP="0034667D">
      <w:pPr>
        <w:adjustRightInd w:val="0"/>
        <w:snapToGrid w:val="0"/>
        <w:ind w:firstLine="480"/>
        <w:rPr>
          <w:szCs w:val="24"/>
        </w:rPr>
      </w:pPr>
      <w:r w:rsidRPr="0034667D">
        <w:rPr>
          <w:szCs w:val="24"/>
        </w:rPr>
        <w:lastRenderedPageBreak/>
        <w:t>客户端标记模块：该模块是本发明的拥塞信号生成器，负责将计算模块输出的</w:t>
      </w:r>
      <w:r w:rsidRPr="0034667D">
        <w:rPr>
          <w:szCs w:val="24"/>
        </w:rPr>
        <w:t>RTT</w:t>
      </w:r>
      <w:proofErr w:type="gramStart"/>
      <w:r w:rsidRPr="0034667D">
        <w:rPr>
          <w:szCs w:val="24"/>
        </w:rPr>
        <w:t>抖动值</w:t>
      </w:r>
      <w:proofErr w:type="spellStart"/>
      <w:proofErr w:type="gramEnd"/>
      <w:r w:rsidRPr="0034667D">
        <w:rPr>
          <w:szCs w:val="24"/>
        </w:rPr>
        <w:t>RTT_Jitter</w:t>
      </w:r>
      <w:proofErr w:type="spellEnd"/>
      <w:r w:rsidRPr="0034667D">
        <w:rPr>
          <w:szCs w:val="24"/>
        </w:rPr>
        <w:t>编码至</w:t>
      </w:r>
      <w:r w:rsidRPr="0034667D">
        <w:rPr>
          <w:szCs w:val="24"/>
        </w:rPr>
        <w:t>ACK</w:t>
      </w:r>
      <w:r w:rsidRPr="0034667D">
        <w:rPr>
          <w:szCs w:val="24"/>
        </w:rPr>
        <w:t>包</w:t>
      </w:r>
      <w:r w:rsidRPr="0034667D">
        <w:rPr>
          <w:szCs w:val="24"/>
        </w:rPr>
        <w:t>IP</w:t>
      </w:r>
      <w:r w:rsidRPr="0034667D">
        <w:rPr>
          <w:szCs w:val="24"/>
        </w:rPr>
        <w:t>头部的</w:t>
      </w:r>
      <w:r w:rsidRPr="0034667D">
        <w:rPr>
          <w:szCs w:val="24"/>
        </w:rPr>
        <w:t>ECN</w:t>
      </w:r>
      <w:r w:rsidRPr="0034667D">
        <w:rPr>
          <w:szCs w:val="24"/>
        </w:rPr>
        <w:t>字段中。具体的，该模块的编码逻辑</w:t>
      </w:r>
      <w:r w:rsidRPr="0034667D">
        <w:rPr>
          <w:szCs w:val="24"/>
        </w:rPr>
        <w:t>RTT</w:t>
      </w:r>
      <w:proofErr w:type="gramStart"/>
      <w:r w:rsidRPr="0034667D">
        <w:rPr>
          <w:szCs w:val="24"/>
        </w:rPr>
        <w:t>抖动值</w:t>
      </w:r>
      <w:proofErr w:type="gramEnd"/>
      <w:r w:rsidRPr="0034667D">
        <w:rPr>
          <w:szCs w:val="24"/>
        </w:rPr>
        <w:t>和预设的双阈值：高抖动阈值</w:t>
      </w:r>
      <w:r w:rsidRPr="0034667D">
        <w:rPr>
          <w:szCs w:val="24"/>
        </w:rPr>
        <w:t>CEIL_THRESHOLD</w:t>
      </w:r>
      <w:r w:rsidRPr="0034667D">
        <w:rPr>
          <w:szCs w:val="24"/>
        </w:rPr>
        <w:t>和低抖动阈值</w:t>
      </w:r>
      <w:r w:rsidRPr="0034667D">
        <w:rPr>
          <w:szCs w:val="24"/>
        </w:rPr>
        <w:t>FLOOR_THRESHOLD</w:t>
      </w:r>
      <w:r w:rsidRPr="0034667D">
        <w:rPr>
          <w:szCs w:val="24"/>
        </w:rPr>
        <w:t>，更重要的是，该模块设置了兼容标准</w:t>
      </w:r>
      <w:r w:rsidRPr="0034667D">
        <w:rPr>
          <w:szCs w:val="24"/>
        </w:rPr>
        <w:t>ECN</w:t>
      </w:r>
      <w:r w:rsidRPr="0034667D">
        <w:rPr>
          <w:szCs w:val="24"/>
        </w:rPr>
        <w:t>算法的设置严格的</w:t>
      </w:r>
      <w:r w:rsidRPr="0034667D">
        <w:rPr>
          <w:szCs w:val="24"/>
        </w:rPr>
        <w:t>ECN</w:t>
      </w:r>
      <w:r w:rsidRPr="0034667D">
        <w:rPr>
          <w:szCs w:val="24"/>
        </w:rPr>
        <w:t>信号优先级，客户端收到数据包后，先检查该数据包是否被中间网络设备标记为拥塞经历（</w:t>
      </w:r>
      <w:proofErr w:type="spellStart"/>
      <w:r w:rsidRPr="0034667D">
        <w:rPr>
          <w:szCs w:val="24"/>
        </w:rPr>
        <w:t>CongestionExperienced,CE</w:t>
      </w:r>
      <w:proofErr w:type="spellEnd"/>
      <w:r w:rsidRPr="0034667D">
        <w:rPr>
          <w:szCs w:val="24"/>
        </w:rPr>
        <w:t>），如果检测到</w:t>
      </w:r>
      <w:r w:rsidRPr="0034667D">
        <w:rPr>
          <w:szCs w:val="24"/>
        </w:rPr>
        <w:t>CE</w:t>
      </w:r>
      <w:r w:rsidRPr="0034667D">
        <w:rPr>
          <w:szCs w:val="24"/>
        </w:rPr>
        <w:t>标记，则抑制后续</w:t>
      </w:r>
      <w:r w:rsidRPr="0034667D">
        <w:rPr>
          <w:szCs w:val="24"/>
        </w:rPr>
        <w:t>RTT</w:t>
      </w:r>
      <w:r w:rsidRPr="0034667D">
        <w:rPr>
          <w:szCs w:val="24"/>
        </w:rPr>
        <w:t>抖动判断逻辑，严格遵循</w:t>
      </w:r>
      <w:r w:rsidRPr="0034667D">
        <w:rPr>
          <w:szCs w:val="24"/>
        </w:rPr>
        <w:t>RFC3168</w:t>
      </w:r>
      <w:r w:rsidRPr="0034667D">
        <w:rPr>
          <w:szCs w:val="24"/>
        </w:rPr>
        <w:t>标准，将</w:t>
      </w:r>
      <w:r w:rsidRPr="0034667D">
        <w:rPr>
          <w:szCs w:val="24"/>
        </w:rPr>
        <w:t>ACK</w:t>
      </w:r>
      <w:r w:rsidRPr="0034667D">
        <w:rPr>
          <w:szCs w:val="24"/>
        </w:rPr>
        <w:t>包</w:t>
      </w:r>
      <w:r w:rsidRPr="0034667D">
        <w:rPr>
          <w:szCs w:val="24"/>
        </w:rPr>
        <w:t>IP</w:t>
      </w:r>
      <w:r w:rsidRPr="0034667D">
        <w:rPr>
          <w:szCs w:val="24"/>
        </w:rPr>
        <w:t>头部的</w:t>
      </w:r>
      <w:r w:rsidRPr="0034667D">
        <w:rPr>
          <w:szCs w:val="24"/>
        </w:rPr>
        <w:t>ECN</w:t>
      </w:r>
      <w:r w:rsidRPr="0034667D">
        <w:rPr>
          <w:szCs w:val="24"/>
        </w:rPr>
        <w:t>字段编码为</w:t>
      </w:r>
      <w:r w:rsidRPr="0034667D">
        <w:rPr>
          <w:szCs w:val="24"/>
        </w:rPr>
        <w:t>11</w:t>
      </w:r>
      <w:r w:rsidRPr="0034667D">
        <w:rPr>
          <w:szCs w:val="24"/>
        </w:rPr>
        <w:t>，以回显拥塞经历事件；如果未检测到</w:t>
      </w:r>
      <w:r w:rsidRPr="0034667D">
        <w:rPr>
          <w:szCs w:val="24"/>
        </w:rPr>
        <w:t>CE</w:t>
      </w:r>
      <w:r w:rsidRPr="0034667D">
        <w:rPr>
          <w:szCs w:val="24"/>
        </w:rPr>
        <w:t>标记，则激活</w:t>
      </w:r>
      <w:r w:rsidRPr="0034667D">
        <w:rPr>
          <w:szCs w:val="24"/>
        </w:rPr>
        <w:t>RTT</w:t>
      </w:r>
      <w:r w:rsidRPr="0034667D">
        <w:rPr>
          <w:szCs w:val="24"/>
        </w:rPr>
        <w:t>抖动判断逻辑。当</w:t>
      </w:r>
      <w:r w:rsidRPr="0034667D">
        <w:rPr>
          <w:szCs w:val="24"/>
        </w:rPr>
        <w:t>RTT</w:t>
      </w:r>
      <w:proofErr w:type="gramStart"/>
      <w:r w:rsidRPr="0034667D">
        <w:rPr>
          <w:szCs w:val="24"/>
        </w:rPr>
        <w:t>抖动值</w:t>
      </w:r>
      <w:proofErr w:type="gramEnd"/>
      <w:r w:rsidRPr="0034667D">
        <w:rPr>
          <w:szCs w:val="24"/>
        </w:rPr>
        <w:t>大于高抖动阈值时，将</w:t>
      </w:r>
      <w:r w:rsidRPr="0034667D">
        <w:rPr>
          <w:szCs w:val="24"/>
        </w:rPr>
        <w:t>ECN</w:t>
      </w:r>
      <w:r w:rsidRPr="0034667D">
        <w:rPr>
          <w:szCs w:val="24"/>
        </w:rPr>
        <w:t>字段编码为</w:t>
      </w:r>
      <w:r w:rsidRPr="0034667D">
        <w:rPr>
          <w:szCs w:val="24"/>
        </w:rPr>
        <w:t>01</w:t>
      </w:r>
      <w:r w:rsidRPr="0034667D">
        <w:rPr>
          <w:szCs w:val="24"/>
        </w:rPr>
        <w:t>，表示客户端</w:t>
      </w:r>
      <w:proofErr w:type="gramStart"/>
      <w:r w:rsidRPr="0034667D">
        <w:rPr>
          <w:szCs w:val="24"/>
        </w:rPr>
        <w:t>侧链路预拥塞</w:t>
      </w:r>
      <w:proofErr w:type="gramEnd"/>
      <w:r w:rsidRPr="0034667D">
        <w:rPr>
          <w:szCs w:val="24"/>
        </w:rPr>
        <w:t>警告；当</w:t>
      </w:r>
      <w:r w:rsidRPr="0034667D">
        <w:rPr>
          <w:szCs w:val="24"/>
        </w:rPr>
        <w:t>RTT</w:t>
      </w:r>
      <w:proofErr w:type="gramStart"/>
      <w:r w:rsidRPr="0034667D">
        <w:rPr>
          <w:szCs w:val="24"/>
        </w:rPr>
        <w:t>抖动值小于低</w:t>
      </w:r>
      <w:proofErr w:type="gramEnd"/>
      <w:r w:rsidRPr="0034667D">
        <w:rPr>
          <w:szCs w:val="24"/>
        </w:rPr>
        <w:t>抖动阈值时，将</w:t>
      </w:r>
      <w:r w:rsidRPr="0034667D">
        <w:rPr>
          <w:szCs w:val="24"/>
        </w:rPr>
        <w:t>ECN</w:t>
      </w:r>
      <w:r w:rsidRPr="0034667D">
        <w:rPr>
          <w:szCs w:val="24"/>
        </w:rPr>
        <w:t>字段编码为</w:t>
      </w:r>
      <w:r w:rsidRPr="0034667D">
        <w:rPr>
          <w:szCs w:val="24"/>
        </w:rPr>
        <w:t>10</w:t>
      </w:r>
      <w:r w:rsidRPr="0034667D">
        <w:rPr>
          <w:szCs w:val="24"/>
        </w:rPr>
        <w:t>，表示客户端侧链路通畅确认</w:t>
      </w:r>
    </w:p>
    <w:p w14:paraId="438E6EFA" w14:textId="082126B9" w:rsidR="0034667D" w:rsidRPr="0034667D" w:rsidRDefault="0034667D" w:rsidP="0034667D">
      <w:pPr>
        <w:adjustRightInd w:val="0"/>
        <w:snapToGrid w:val="0"/>
        <w:ind w:firstLine="480"/>
        <w:rPr>
          <w:szCs w:val="24"/>
        </w:rPr>
      </w:pPr>
      <w:r w:rsidRPr="0034667D">
        <w:rPr>
          <w:szCs w:val="24"/>
        </w:rPr>
        <w:t>服务器端解析模块：该模块是本发明的拥塞信号接收器，负责解析</w:t>
      </w:r>
      <w:r w:rsidRPr="0034667D">
        <w:rPr>
          <w:szCs w:val="24"/>
        </w:rPr>
        <w:t>ACK</w:t>
      </w:r>
      <w:r w:rsidRPr="0034667D">
        <w:rPr>
          <w:szCs w:val="24"/>
        </w:rPr>
        <w:t>包的</w:t>
      </w:r>
      <w:r w:rsidRPr="0034667D">
        <w:rPr>
          <w:szCs w:val="24"/>
        </w:rPr>
        <w:t>IP</w:t>
      </w:r>
      <w:r w:rsidRPr="0034667D">
        <w:rPr>
          <w:szCs w:val="24"/>
        </w:rPr>
        <w:t>头部携带的拥塞信号，将解析得到的码点（</w:t>
      </w:r>
      <w:r w:rsidRPr="0034667D">
        <w:rPr>
          <w:szCs w:val="24"/>
        </w:rPr>
        <w:t>00</w:t>
      </w:r>
      <w:r w:rsidRPr="0034667D">
        <w:rPr>
          <w:szCs w:val="24"/>
        </w:rPr>
        <w:t>，</w:t>
      </w:r>
      <w:r w:rsidRPr="0034667D">
        <w:rPr>
          <w:szCs w:val="24"/>
        </w:rPr>
        <w:t>01</w:t>
      </w:r>
      <w:r w:rsidRPr="0034667D">
        <w:rPr>
          <w:szCs w:val="24"/>
        </w:rPr>
        <w:t>，</w:t>
      </w:r>
      <w:r w:rsidRPr="0034667D">
        <w:rPr>
          <w:szCs w:val="24"/>
        </w:rPr>
        <w:t>10</w:t>
      </w:r>
      <w:r w:rsidRPr="0034667D">
        <w:rPr>
          <w:szCs w:val="24"/>
        </w:rPr>
        <w:t>，</w:t>
      </w:r>
      <w:r w:rsidRPr="0034667D">
        <w:rPr>
          <w:szCs w:val="24"/>
        </w:rPr>
        <w:t>11</w:t>
      </w:r>
      <w:r w:rsidRPr="0034667D">
        <w:rPr>
          <w:szCs w:val="24"/>
        </w:rPr>
        <w:t>）传递给速率调整模块</w:t>
      </w:r>
    </w:p>
    <w:p w14:paraId="4A4441F0" w14:textId="0C1331FE" w:rsidR="0034667D" w:rsidRPr="0034667D" w:rsidRDefault="0034667D" w:rsidP="0034667D">
      <w:pPr>
        <w:adjustRightInd w:val="0"/>
        <w:snapToGrid w:val="0"/>
        <w:ind w:firstLine="480"/>
        <w:rPr>
          <w:szCs w:val="24"/>
        </w:rPr>
      </w:pPr>
      <w:r w:rsidRPr="0034667D">
        <w:rPr>
          <w:szCs w:val="24"/>
        </w:rPr>
        <w:t>服务器端速率调整模块：该模块是发明的拥塞控制执行中心，负责根据解析模块输出的拥塞信号，配合服务器自身的拥塞控制算法，例如</w:t>
      </w:r>
      <w:r w:rsidRPr="0034667D">
        <w:rPr>
          <w:szCs w:val="24"/>
        </w:rPr>
        <w:t>DCTCP</w:t>
      </w:r>
      <w:r w:rsidRPr="0034667D">
        <w:rPr>
          <w:szCs w:val="24"/>
        </w:rPr>
        <w:t>，</w:t>
      </w:r>
      <w:r w:rsidRPr="0034667D">
        <w:rPr>
          <w:szCs w:val="24"/>
        </w:rPr>
        <w:t>BBRv2</w:t>
      </w:r>
      <w:r w:rsidRPr="0034667D">
        <w:rPr>
          <w:szCs w:val="24"/>
        </w:rPr>
        <w:t>，精细的调整发送速率。具体的，该模块根据不同的</w:t>
      </w:r>
      <w:r w:rsidRPr="0034667D">
        <w:rPr>
          <w:szCs w:val="24"/>
        </w:rPr>
        <w:t>ECN</w:t>
      </w:r>
      <w:r w:rsidRPr="0034667D">
        <w:rPr>
          <w:szCs w:val="24"/>
        </w:rPr>
        <w:t>码点，触发不同的响应逻辑。对于</w:t>
      </w:r>
      <w:r w:rsidRPr="0034667D">
        <w:rPr>
          <w:szCs w:val="24"/>
        </w:rPr>
        <w:t>01</w:t>
      </w:r>
      <w:r w:rsidRPr="0034667D">
        <w:rPr>
          <w:szCs w:val="24"/>
        </w:rPr>
        <w:t>码点，即来自客户端的早期拥塞预警信号，执行预防性降速，对拥塞窗口施加一个温和性乘性减小；对于</w:t>
      </w:r>
      <w:r w:rsidRPr="0034667D">
        <w:rPr>
          <w:szCs w:val="24"/>
        </w:rPr>
        <w:t>10</w:t>
      </w:r>
      <w:r w:rsidRPr="0034667D">
        <w:rPr>
          <w:szCs w:val="24"/>
        </w:rPr>
        <w:t>码点，即来自客户端的链路通畅确认信号，执行确认性增速，对拥塞窗口施加一个温和性乘性增大，对于</w:t>
      </w:r>
      <w:r w:rsidRPr="0034667D">
        <w:rPr>
          <w:szCs w:val="24"/>
        </w:rPr>
        <w:t>11</w:t>
      </w:r>
      <w:r w:rsidRPr="0034667D">
        <w:rPr>
          <w:szCs w:val="24"/>
        </w:rPr>
        <w:t>码点，即拥塞经历，执行标准</w:t>
      </w:r>
      <w:r w:rsidRPr="0034667D">
        <w:rPr>
          <w:szCs w:val="24"/>
        </w:rPr>
        <w:t>ECN</w:t>
      </w:r>
      <w:r w:rsidRPr="0034667D">
        <w:rPr>
          <w:szCs w:val="24"/>
        </w:rPr>
        <w:t>拥塞响应。服务器严格按照</w:t>
      </w:r>
      <w:r w:rsidRPr="0034667D">
        <w:rPr>
          <w:szCs w:val="24"/>
        </w:rPr>
        <w:t>ECN</w:t>
      </w:r>
      <w:r w:rsidRPr="0034667D">
        <w:rPr>
          <w:szCs w:val="24"/>
        </w:rPr>
        <w:t>算法逻辑，降低数据包发送速率。</w:t>
      </w:r>
    </w:p>
    <w:p w14:paraId="37A27B37" w14:textId="60A3DB50" w:rsidR="0034667D" w:rsidRPr="0034667D" w:rsidRDefault="0034667D" w:rsidP="0034667D">
      <w:pPr>
        <w:adjustRightInd w:val="0"/>
        <w:snapToGrid w:val="0"/>
        <w:ind w:firstLine="480"/>
        <w:rPr>
          <w:szCs w:val="24"/>
        </w:rPr>
      </w:pPr>
      <w:r w:rsidRPr="0034667D">
        <w:rPr>
          <w:szCs w:val="24"/>
        </w:rPr>
        <w:t>如图</w:t>
      </w:r>
      <w:r w:rsidRPr="0034667D">
        <w:rPr>
          <w:szCs w:val="24"/>
        </w:rPr>
        <w:t>1</w:t>
      </w:r>
      <w:r w:rsidRPr="0034667D">
        <w:rPr>
          <w:szCs w:val="24"/>
        </w:rPr>
        <w:t>所示，本发明是一种结合客户端实时</w:t>
      </w:r>
      <w:r w:rsidRPr="0034667D">
        <w:rPr>
          <w:szCs w:val="24"/>
        </w:rPr>
        <w:t>ping</w:t>
      </w:r>
      <w:r w:rsidRPr="0034667D">
        <w:rPr>
          <w:szCs w:val="24"/>
        </w:rPr>
        <w:t>探测往返时延抖动</w:t>
      </w:r>
      <w:r w:rsidRPr="0034667D">
        <w:rPr>
          <w:szCs w:val="24"/>
        </w:rPr>
        <w:t>,</w:t>
      </w:r>
      <w:r w:rsidRPr="0034667D">
        <w:rPr>
          <w:szCs w:val="24"/>
        </w:rPr>
        <w:t>对现有的支持显式拥塞通知（</w:t>
      </w:r>
      <w:r w:rsidRPr="0034667D">
        <w:rPr>
          <w:szCs w:val="24"/>
        </w:rPr>
        <w:t>ECN</w:t>
      </w:r>
      <w:r w:rsidRPr="0034667D">
        <w:rPr>
          <w:szCs w:val="24"/>
        </w:rPr>
        <w:t>）的拥塞控制算法的改进方法，该方法包括以下步骤：</w:t>
      </w:r>
    </w:p>
    <w:p w14:paraId="6F5DBD73" w14:textId="428660BA" w:rsidR="0034667D" w:rsidRPr="0034667D" w:rsidRDefault="0034667D" w:rsidP="0034667D">
      <w:pPr>
        <w:adjustRightInd w:val="0"/>
        <w:snapToGrid w:val="0"/>
        <w:ind w:firstLine="480"/>
        <w:rPr>
          <w:szCs w:val="24"/>
        </w:rPr>
      </w:pPr>
      <w:r w:rsidRPr="0034667D">
        <w:rPr>
          <w:szCs w:val="24"/>
        </w:rPr>
        <w:t>步骤一、服务器端和客户端的初始化：服务器端和客户端的</w:t>
      </w:r>
      <w:r w:rsidRPr="0034667D">
        <w:rPr>
          <w:szCs w:val="24"/>
        </w:rPr>
        <w:t>TCP</w:t>
      </w:r>
      <w:r w:rsidRPr="0034667D">
        <w:rPr>
          <w:szCs w:val="24"/>
        </w:rPr>
        <w:t>连接建立后，初始化服务器和客户端的相关模块。服务器端加载解析模块和速率调整模块，客户端读取配置的高抖动阈值</w:t>
      </w:r>
      <w:r w:rsidRPr="0034667D">
        <w:rPr>
          <w:szCs w:val="24"/>
        </w:rPr>
        <w:t>CEIL_THRESHOLD</w:t>
      </w:r>
      <w:r w:rsidRPr="0034667D">
        <w:rPr>
          <w:szCs w:val="24"/>
        </w:rPr>
        <w:t>、低抖动阈值</w:t>
      </w:r>
      <w:r w:rsidRPr="0034667D">
        <w:rPr>
          <w:szCs w:val="24"/>
        </w:rPr>
        <w:t>FLOOR_THRESHOLD</w:t>
      </w:r>
      <w:r w:rsidRPr="0034667D">
        <w:rPr>
          <w:szCs w:val="24"/>
        </w:rPr>
        <w:t>和</w:t>
      </w:r>
      <w:r w:rsidRPr="0034667D">
        <w:rPr>
          <w:szCs w:val="24"/>
        </w:rPr>
        <w:t>FIFO</w:t>
      </w:r>
      <w:r w:rsidRPr="0034667D">
        <w:rPr>
          <w:szCs w:val="24"/>
        </w:rPr>
        <w:t>缓存队列长度，加载探测模块、计算模块和标记模块。其中计算模块将</w:t>
      </w:r>
      <w:r w:rsidRPr="0034667D">
        <w:rPr>
          <w:szCs w:val="24"/>
        </w:rPr>
        <w:t>RTT</w:t>
      </w:r>
      <w:proofErr w:type="gramStart"/>
      <w:r w:rsidRPr="0034667D">
        <w:rPr>
          <w:szCs w:val="24"/>
        </w:rPr>
        <w:t>抖动值</w:t>
      </w:r>
      <w:proofErr w:type="spellStart"/>
      <w:proofErr w:type="gramEnd"/>
      <w:r w:rsidRPr="0034667D">
        <w:rPr>
          <w:szCs w:val="24"/>
        </w:rPr>
        <w:t>RTT_Jitter</w:t>
      </w:r>
      <w:proofErr w:type="spellEnd"/>
      <w:r w:rsidRPr="0034667D">
        <w:rPr>
          <w:szCs w:val="24"/>
        </w:rPr>
        <w:t>初始化为</w:t>
      </w:r>
      <w:r w:rsidRPr="0034667D">
        <w:rPr>
          <w:szCs w:val="24"/>
        </w:rPr>
        <w:t>0</w:t>
      </w:r>
      <w:r w:rsidRPr="0034667D">
        <w:rPr>
          <w:szCs w:val="24"/>
        </w:rPr>
        <w:t>，探测模块开始发送第一个探测包。</w:t>
      </w:r>
    </w:p>
    <w:p w14:paraId="7A39E820" w14:textId="77FCC0B4" w:rsidR="0034667D" w:rsidRPr="0034667D" w:rsidRDefault="0034667D" w:rsidP="0034667D">
      <w:pPr>
        <w:adjustRightInd w:val="0"/>
        <w:snapToGrid w:val="0"/>
        <w:ind w:firstLine="480"/>
        <w:rPr>
          <w:szCs w:val="24"/>
        </w:rPr>
      </w:pPr>
      <w:r w:rsidRPr="0034667D">
        <w:rPr>
          <w:szCs w:val="24"/>
        </w:rPr>
        <w:t>步骤二、客户端</w:t>
      </w:r>
      <w:r w:rsidRPr="0034667D">
        <w:rPr>
          <w:szCs w:val="24"/>
        </w:rPr>
        <w:t>RTT</w:t>
      </w:r>
      <w:r w:rsidRPr="0034667D">
        <w:rPr>
          <w:szCs w:val="24"/>
        </w:rPr>
        <w:t>测量：客户端探测模块持续工作，每当一个探测包的响应返回时，计算本次的</w:t>
      </w:r>
      <w:r w:rsidRPr="0034667D">
        <w:rPr>
          <w:szCs w:val="24"/>
        </w:rPr>
        <w:t>RTT</w:t>
      </w:r>
      <w:r w:rsidRPr="0034667D">
        <w:rPr>
          <w:szCs w:val="24"/>
        </w:rPr>
        <w:t>样本，如果</w:t>
      </w:r>
      <w:r w:rsidRPr="0034667D">
        <w:rPr>
          <w:szCs w:val="24"/>
        </w:rPr>
        <w:t>RTT</w:t>
      </w:r>
      <w:r w:rsidRPr="0034667D">
        <w:rPr>
          <w:szCs w:val="24"/>
        </w:rPr>
        <w:t>探测超时或</w:t>
      </w:r>
      <w:r w:rsidRPr="0034667D">
        <w:rPr>
          <w:szCs w:val="24"/>
        </w:rPr>
        <w:t>RTT</w:t>
      </w:r>
      <w:r w:rsidRPr="0034667D">
        <w:rPr>
          <w:szCs w:val="24"/>
        </w:rPr>
        <w:t>样本数值异常，明显偏离历史均值，则丢弃该</w:t>
      </w:r>
      <w:r w:rsidRPr="0034667D">
        <w:rPr>
          <w:szCs w:val="24"/>
        </w:rPr>
        <w:t>RTT</w:t>
      </w:r>
      <w:r w:rsidRPr="0034667D">
        <w:rPr>
          <w:szCs w:val="24"/>
        </w:rPr>
        <w:t>样本。</w:t>
      </w:r>
    </w:p>
    <w:p w14:paraId="1A8AFD80" w14:textId="04AA3E41" w:rsidR="0034667D" w:rsidRPr="0034667D" w:rsidRDefault="0034667D" w:rsidP="00FC0DAF">
      <w:pPr>
        <w:adjustRightInd w:val="0"/>
        <w:snapToGrid w:val="0"/>
        <w:ind w:firstLine="480"/>
        <w:rPr>
          <w:szCs w:val="24"/>
        </w:rPr>
      </w:pPr>
      <w:r w:rsidRPr="0034667D">
        <w:rPr>
          <w:szCs w:val="24"/>
        </w:rPr>
        <w:t>步骤三、客户端</w:t>
      </w:r>
      <w:r w:rsidR="00FC0DAF">
        <w:rPr>
          <w:rFonts w:hint="eastAsia"/>
          <w:szCs w:val="24"/>
        </w:rPr>
        <w:t>RTT</w:t>
      </w:r>
      <w:r w:rsidRPr="0034667D">
        <w:rPr>
          <w:szCs w:val="24"/>
        </w:rPr>
        <w:t>抖动计算：客户端计算模块将有效的</w:t>
      </w:r>
      <w:r w:rsidRPr="0034667D">
        <w:rPr>
          <w:szCs w:val="24"/>
        </w:rPr>
        <w:t>RTT</w:t>
      </w:r>
      <w:r w:rsidRPr="0034667D">
        <w:rPr>
          <w:szCs w:val="24"/>
        </w:rPr>
        <w:t>样本推入</w:t>
      </w:r>
      <w:r w:rsidRPr="0034667D">
        <w:rPr>
          <w:szCs w:val="24"/>
        </w:rPr>
        <w:t>FIFO</w:t>
      </w:r>
      <w:r w:rsidRPr="0034667D">
        <w:rPr>
          <w:szCs w:val="24"/>
        </w:rPr>
        <w:t>缓存队</w:t>
      </w:r>
      <w:r w:rsidRPr="0034667D">
        <w:rPr>
          <w:szCs w:val="24"/>
        </w:rPr>
        <w:lastRenderedPageBreak/>
        <w:t>列，如果队列已满，则推出最旧的</w:t>
      </w:r>
      <w:r w:rsidRPr="0034667D">
        <w:rPr>
          <w:szCs w:val="24"/>
        </w:rPr>
        <w:t>RTT</w:t>
      </w:r>
      <w:r w:rsidRPr="0034667D">
        <w:rPr>
          <w:szCs w:val="24"/>
        </w:rPr>
        <w:t>样本，使用指数加权平均算法计算平滑处理的</w:t>
      </w:r>
      <w:r w:rsidRPr="0034667D">
        <w:rPr>
          <w:szCs w:val="24"/>
        </w:rPr>
        <w:t>RTT</w:t>
      </w:r>
      <w:r w:rsidRPr="0034667D">
        <w:rPr>
          <w:szCs w:val="24"/>
        </w:rPr>
        <w:t>抖动值，更新</w:t>
      </w:r>
      <w:proofErr w:type="spellStart"/>
      <w:r w:rsidRPr="0034667D">
        <w:rPr>
          <w:szCs w:val="24"/>
        </w:rPr>
        <w:t>RTT_Jitter</w:t>
      </w:r>
      <w:proofErr w:type="spellEnd"/>
    </w:p>
    <w:p w14:paraId="612BE44D" w14:textId="1AA0C3ED" w:rsidR="0034667D" w:rsidRPr="0034667D" w:rsidRDefault="0034667D" w:rsidP="0034667D">
      <w:pPr>
        <w:adjustRightInd w:val="0"/>
        <w:snapToGrid w:val="0"/>
        <w:ind w:firstLine="480"/>
        <w:rPr>
          <w:szCs w:val="24"/>
        </w:rPr>
      </w:pPr>
      <w:r w:rsidRPr="0034667D">
        <w:rPr>
          <w:szCs w:val="24"/>
        </w:rPr>
        <w:t>步骤</w:t>
      </w:r>
      <w:r w:rsidR="00FC0DAF">
        <w:rPr>
          <w:rFonts w:hint="eastAsia"/>
          <w:szCs w:val="24"/>
        </w:rPr>
        <w:t>四</w:t>
      </w:r>
      <w:r w:rsidRPr="0034667D">
        <w:rPr>
          <w:szCs w:val="24"/>
        </w:rPr>
        <w:t>、客户端</w:t>
      </w:r>
      <w:r w:rsidRPr="0034667D">
        <w:rPr>
          <w:szCs w:val="24"/>
        </w:rPr>
        <w:t>ACK</w:t>
      </w:r>
      <w:r w:rsidRPr="0034667D">
        <w:rPr>
          <w:szCs w:val="24"/>
        </w:rPr>
        <w:t>包的</w:t>
      </w:r>
      <w:r w:rsidRPr="0034667D">
        <w:rPr>
          <w:szCs w:val="24"/>
        </w:rPr>
        <w:t>ECN</w:t>
      </w:r>
      <w:r w:rsidRPr="0034667D">
        <w:rPr>
          <w:szCs w:val="24"/>
        </w:rPr>
        <w:t>编码：客户端返回</w:t>
      </w:r>
      <w:r w:rsidRPr="0034667D">
        <w:rPr>
          <w:szCs w:val="24"/>
        </w:rPr>
        <w:t>ACK</w:t>
      </w:r>
      <w:r w:rsidRPr="0034667D">
        <w:rPr>
          <w:szCs w:val="24"/>
        </w:rPr>
        <w:t>包时，触发标记模块的工作。标记模块先检查该</w:t>
      </w:r>
      <w:r w:rsidRPr="0034667D">
        <w:rPr>
          <w:szCs w:val="24"/>
        </w:rPr>
        <w:t>ACK</w:t>
      </w:r>
      <w:r w:rsidRPr="0034667D">
        <w:rPr>
          <w:szCs w:val="24"/>
        </w:rPr>
        <w:t>包确认的数据包是否被中间网络设备标记为拥塞经历（</w:t>
      </w:r>
      <w:proofErr w:type="spellStart"/>
      <w:r w:rsidRPr="0034667D">
        <w:rPr>
          <w:szCs w:val="24"/>
        </w:rPr>
        <w:t>CongestionExperienced,CE</w:t>
      </w:r>
      <w:proofErr w:type="spellEnd"/>
      <w:r w:rsidRPr="0034667D">
        <w:rPr>
          <w:szCs w:val="24"/>
        </w:rPr>
        <w:t>），如果是</w:t>
      </w:r>
      <w:r w:rsidRPr="0034667D">
        <w:rPr>
          <w:szCs w:val="24"/>
        </w:rPr>
        <w:t>CE</w:t>
      </w:r>
      <w:r w:rsidRPr="0034667D">
        <w:rPr>
          <w:szCs w:val="24"/>
        </w:rPr>
        <w:t>数据包，则标记模块将该</w:t>
      </w:r>
      <w:r w:rsidRPr="0034667D">
        <w:rPr>
          <w:szCs w:val="24"/>
        </w:rPr>
        <w:t>ACK</w:t>
      </w:r>
      <w:r w:rsidRPr="0034667D">
        <w:rPr>
          <w:szCs w:val="24"/>
        </w:rPr>
        <w:t>包</w:t>
      </w:r>
      <w:r w:rsidRPr="0034667D">
        <w:rPr>
          <w:szCs w:val="24"/>
        </w:rPr>
        <w:t>TCP</w:t>
      </w:r>
      <w:r w:rsidRPr="0034667D">
        <w:rPr>
          <w:szCs w:val="24"/>
        </w:rPr>
        <w:t>头部的</w:t>
      </w:r>
      <w:r w:rsidRPr="0034667D">
        <w:rPr>
          <w:szCs w:val="24"/>
        </w:rPr>
        <w:t>ECN</w:t>
      </w:r>
      <w:r w:rsidRPr="0034667D">
        <w:rPr>
          <w:szCs w:val="24"/>
        </w:rPr>
        <w:t>字段编码为</w:t>
      </w:r>
      <w:r w:rsidRPr="0034667D">
        <w:rPr>
          <w:szCs w:val="24"/>
        </w:rPr>
        <w:t>11</w:t>
      </w:r>
      <w:r w:rsidRPr="0034667D">
        <w:rPr>
          <w:szCs w:val="24"/>
        </w:rPr>
        <w:t>，以回显拥塞经历事件；如果不是</w:t>
      </w:r>
      <w:r w:rsidRPr="0034667D">
        <w:rPr>
          <w:szCs w:val="24"/>
        </w:rPr>
        <w:t>CE</w:t>
      </w:r>
      <w:r w:rsidRPr="0034667D">
        <w:rPr>
          <w:szCs w:val="24"/>
        </w:rPr>
        <w:t>数据包，则标记模块读取由计算模块实时更新的</w:t>
      </w:r>
      <w:r w:rsidRPr="0034667D">
        <w:rPr>
          <w:szCs w:val="24"/>
        </w:rPr>
        <w:t>RTT</w:t>
      </w:r>
      <w:proofErr w:type="gramStart"/>
      <w:r w:rsidRPr="0034667D">
        <w:rPr>
          <w:szCs w:val="24"/>
        </w:rPr>
        <w:t>抖动值</w:t>
      </w:r>
      <w:proofErr w:type="spellStart"/>
      <w:proofErr w:type="gramEnd"/>
      <w:r w:rsidRPr="0034667D">
        <w:rPr>
          <w:szCs w:val="24"/>
        </w:rPr>
        <w:t>RTT_Jitter</w:t>
      </w:r>
      <w:proofErr w:type="spellEnd"/>
      <w:r w:rsidRPr="0034667D">
        <w:rPr>
          <w:szCs w:val="24"/>
        </w:rPr>
        <w:t>。当</w:t>
      </w:r>
      <w:proofErr w:type="spellStart"/>
      <w:r w:rsidRPr="0034667D">
        <w:rPr>
          <w:szCs w:val="24"/>
        </w:rPr>
        <w:t>RTT_Jitter</w:t>
      </w:r>
      <w:proofErr w:type="spellEnd"/>
      <w:r w:rsidRPr="0034667D">
        <w:rPr>
          <w:szCs w:val="24"/>
        </w:rPr>
        <w:t>大于高抖动阈值，则将</w:t>
      </w:r>
      <w:r w:rsidRPr="0034667D">
        <w:rPr>
          <w:szCs w:val="24"/>
        </w:rPr>
        <w:t>ACK</w:t>
      </w:r>
      <w:r w:rsidRPr="0034667D">
        <w:rPr>
          <w:szCs w:val="24"/>
        </w:rPr>
        <w:t>包</w:t>
      </w:r>
      <w:r w:rsidRPr="0034667D">
        <w:rPr>
          <w:szCs w:val="24"/>
        </w:rPr>
        <w:t>IP</w:t>
      </w:r>
      <w:r w:rsidRPr="0034667D">
        <w:rPr>
          <w:szCs w:val="24"/>
        </w:rPr>
        <w:t>头部的</w:t>
      </w:r>
      <w:r w:rsidRPr="0034667D">
        <w:rPr>
          <w:szCs w:val="24"/>
        </w:rPr>
        <w:t>ECN</w:t>
      </w:r>
      <w:r w:rsidRPr="0034667D">
        <w:rPr>
          <w:szCs w:val="24"/>
        </w:rPr>
        <w:t>字段编码为</w:t>
      </w:r>
      <w:r w:rsidRPr="0034667D">
        <w:rPr>
          <w:szCs w:val="24"/>
        </w:rPr>
        <w:t>01</w:t>
      </w:r>
      <w:r w:rsidRPr="0034667D">
        <w:rPr>
          <w:szCs w:val="24"/>
        </w:rPr>
        <w:t>；当</w:t>
      </w:r>
      <w:proofErr w:type="spellStart"/>
      <w:r w:rsidRPr="0034667D">
        <w:rPr>
          <w:szCs w:val="24"/>
        </w:rPr>
        <w:t>RTT_Jitter</w:t>
      </w:r>
      <w:proofErr w:type="spellEnd"/>
      <w:proofErr w:type="gramStart"/>
      <w:r w:rsidRPr="0034667D">
        <w:rPr>
          <w:szCs w:val="24"/>
        </w:rPr>
        <w:t>小于低</w:t>
      </w:r>
      <w:proofErr w:type="gramEnd"/>
      <w:r w:rsidRPr="0034667D">
        <w:rPr>
          <w:szCs w:val="24"/>
        </w:rPr>
        <w:t>抖动阈值，则将</w:t>
      </w:r>
      <w:r w:rsidRPr="0034667D">
        <w:rPr>
          <w:szCs w:val="24"/>
        </w:rPr>
        <w:t>ACK</w:t>
      </w:r>
      <w:r w:rsidRPr="0034667D">
        <w:rPr>
          <w:szCs w:val="24"/>
        </w:rPr>
        <w:t>包</w:t>
      </w:r>
      <w:r w:rsidRPr="0034667D">
        <w:rPr>
          <w:szCs w:val="24"/>
        </w:rPr>
        <w:t>IP</w:t>
      </w:r>
      <w:r w:rsidRPr="0034667D">
        <w:rPr>
          <w:szCs w:val="24"/>
        </w:rPr>
        <w:t>头部的</w:t>
      </w:r>
      <w:r w:rsidRPr="0034667D">
        <w:rPr>
          <w:szCs w:val="24"/>
        </w:rPr>
        <w:t>ECN</w:t>
      </w:r>
      <w:r w:rsidRPr="0034667D">
        <w:rPr>
          <w:szCs w:val="24"/>
        </w:rPr>
        <w:t>字段编码为</w:t>
      </w:r>
      <w:r w:rsidRPr="0034667D">
        <w:rPr>
          <w:szCs w:val="24"/>
        </w:rPr>
        <w:t>10</w:t>
      </w:r>
      <w:r w:rsidRPr="0034667D">
        <w:rPr>
          <w:szCs w:val="24"/>
        </w:rPr>
        <w:t>。</w:t>
      </w:r>
    </w:p>
    <w:p w14:paraId="6BE23EC7" w14:textId="5FCAE29F" w:rsidR="0034667D" w:rsidRPr="0034667D" w:rsidRDefault="0034667D" w:rsidP="0034667D">
      <w:pPr>
        <w:adjustRightInd w:val="0"/>
        <w:snapToGrid w:val="0"/>
        <w:ind w:firstLine="480"/>
        <w:rPr>
          <w:szCs w:val="24"/>
        </w:rPr>
      </w:pPr>
      <w:r w:rsidRPr="0034667D">
        <w:rPr>
          <w:szCs w:val="24"/>
        </w:rPr>
        <w:t>步骤</w:t>
      </w:r>
      <w:r w:rsidR="00FC0DAF">
        <w:rPr>
          <w:rFonts w:hint="eastAsia"/>
          <w:szCs w:val="24"/>
        </w:rPr>
        <w:t>五</w:t>
      </w:r>
      <w:r w:rsidRPr="0034667D">
        <w:rPr>
          <w:szCs w:val="24"/>
        </w:rPr>
        <w:t>、服务器端接收与解析：服务器收到客户端返回的</w:t>
      </w:r>
      <w:r w:rsidRPr="0034667D">
        <w:rPr>
          <w:szCs w:val="24"/>
        </w:rPr>
        <w:t>ACK</w:t>
      </w:r>
      <w:r w:rsidRPr="0034667D">
        <w:rPr>
          <w:szCs w:val="24"/>
        </w:rPr>
        <w:t>包时，解析模块读取该</w:t>
      </w:r>
      <w:r w:rsidRPr="0034667D">
        <w:rPr>
          <w:szCs w:val="24"/>
        </w:rPr>
        <w:t>ACK</w:t>
      </w:r>
      <w:r w:rsidRPr="0034667D">
        <w:rPr>
          <w:szCs w:val="24"/>
        </w:rPr>
        <w:t>包</w:t>
      </w:r>
      <w:r w:rsidRPr="0034667D">
        <w:rPr>
          <w:szCs w:val="24"/>
        </w:rPr>
        <w:t>IP</w:t>
      </w:r>
      <w:r w:rsidRPr="0034667D">
        <w:rPr>
          <w:szCs w:val="24"/>
        </w:rPr>
        <w:t>头部的</w:t>
      </w:r>
      <w:r w:rsidRPr="0034667D">
        <w:rPr>
          <w:szCs w:val="24"/>
        </w:rPr>
        <w:t>ECN</w:t>
      </w:r>
      <w:r w:rsidRPr="0034667D">
        <w:rPr>
          <w:szCs w:val="24"/>
        </w:rPr>
        <w:t>字段</w:t>
      </w:r>
    </w:p>
    <w:p w14:paraId="618F4C35" w14:textId="6E5E37DE" w:rsidR="0034667D" w:rsidRPr="0034667D" w:rsidRDefault="0034667D" w:rsidP="0034667D">
      <w:pPr>
        <w:adjustRightInd w:val="0"/>
        <w:snapToGrid w:val="0"/>
        <w:ind w:firstLine="480"/>
        <w:rPr>
          <w:szCs w:val="24"/>
        </w:rPr>
      </w:pPr>
      <w:r w:rsidRPr="0034667D">
        <w:rPr>
          <w:szCs w:val="24"/>
        </w:rPr>
        <w:t>步骤</w:t>
      </w:r>
      <w:r w:rsidR="00FC0DAF">
        <w:rPr>
          <w:rFonts w:hint="eastAsia"/>
          <w:szCs w:val="24"/>
        </w:rPr>
        <w:t>六</w:t>
      </w:r>
      <w:r w:rsidRPr="0034667D">
        <w:rPr>
          <w:szCs w:val="24"/>
        </w:rPr>
        <w:t>、服务器端拥塞控制决策：服务器</w:t>
      </w:r>
      <w:proofErr w:type="gramStart"/>
      <w:r w:rsidRPr="0034667D">
        <w:rPr>
          <w:szCs w:val="24"/>
        </w:rPr>
        <w:t>端根据</w:t>
      </w:r>
      <w:proofErr w:type="gramEnd"/>
      <w:r w:rsidRPr="0034667D">
        <w:rPr>
          <w:szCs w:val="24"/>
        </w:rPr>
        <w:t>不同的</w:t>
      </w:r>
      <w:r w:rsidRPr="0034667D">
        <w:rPr>
          <w:szCs w:val="24"/>
        </w:rPr>
        <w:t>ECN</w:t>
      </w:r>
      <w:proofErr w:type="gramStart"/>
      <w:r w:rsidRPr="0034667D">
        <w:rPr>
          <w:szCs w:val="24"/>
        </w:rPr>
        <w:t>码点值</w:t>
      </w:r>
      <w:proofErr w:type="gramEnd"/>
      <w:r w:rsidRPr="0034667D">
        <w:rPr>
          <w:szCs w:val="24"/>
        </w:rPr>
        <w:t>，触发不同的拥塞控制决策。对于</w:t>
      </w:r>
      <w:r w:rsidRPr="0034667D">
        <w:rPr>
          <w:szCs w:val="24"/>
        </w:rPr>
        <w:t>00</w:t>
      </w:r>
      <w:r w:rsidRPr="0034667D">
        <w:rPr>
          <w:szCs w:val="24"/>
        </w:rPr>
        <w:t>码点，不会触发拥塞响应；对于</w:t>
      </w:r>
      <w:r w:rsidRPr="0034667D">
        <w:rPr>
          <w:szCs w:val="24"/>
        </w:rPr>
        <w:t>11</w:t>
      </w:r>
      <w:r w:rsidRPr="0034667D">
        <w:rPr>
          <w:szCs w:val="24"/>
        </w:rPr>
        <w:t>码点，触发标准</w:t>
      </w:r>
      <w:r w:rsidRPr="0034667D">
        <w:rPr>
          <w:szCs w:val="24"/>
        </w:rPr>
        <w:t>ECN</w:t>
      </w:r>
      <w:r w:rsidRPr="0034667D">
        <w:rPr>
          <w:szCs w:val="24"/>
        </w:rPr>
        <w:t>拥塞响应，服务器严格按照</w:t>
      </w:r>
      <w:r w:rsidRPr="0034667D">
        <w:rPr>
          <w:szCs w:val="24"/>
        </w:rPr>
        <w:t>ECN</w:t>
      </w:r>
      <w:r w:rsidRPr="0034667D">
        <w:rPr>
          <w:szCs w:val="24"/>
        </w:rPr>
        <w:t>算法逻辑，降低数据包发送速率，避免瓶颈缓冲区的数据包队列深度堆积；对于</w:t>
      </w:r>
      <w:r w:rsidRPr="0034667D">
        <w:rPr>
          <w:szCs w:val="24"/>
        </w:rPr>
        <w:t>01</w:t>
      </w:r>
      <w:r w:rsidRPr="0034667D">
        <w:rPr>
          <w:szCs w:val="24"/>
        </w:rPr>
        <w:t>码点，触发</w:t>
      </w:r>
      <w:r w:rsidRPr="0034667D">
        <w:rPr>
          <w:szCs w:val="24"/>
        </w:rPr>
        <w:t>“</w:t>
      </w:r>
      <w:r w:rsidRPr="0034667D">
        <w:rPr>
          <w:szCs w:val="24"/>
        </w:rPr>
        <w:t>链路预拥塞</w:t>
      </w:r>
      <w:r w:rsidRPr="0034667D">
        <w:rPr>
          <w:szCs w:val="24"/>
        </w:rPr>
        <w:t>”</w:t>
      </w:r>
      <w:r w:rsidRPr="0034667D">
        <w:rPr>
          <w:szCs w:val="24"/>
        </w:rPr>
        <w:t>响应，服务器对拥塞窗口（</w:t>
      </w:r>
      <w:r w:rsidRPr="0034667D">
        <w:rPr>
          <w:szCs w:val="24"/>
        </w:rPr>
        <w:t>CWND</w:t>
      </w:r>
      <w:r w:rsidRPr="0034667D">
        <w:rPr>
          <w:szCs w:val="24"/>
        </w:rPr>
        <w:t>）施加一个温和性乘性减小，在网络拥塞前主动削峰，避免链路质量劣化；对于</w:t>
      </w:r>
      <w:r w:rsidRPr="0034667D">
        <w:rPr>
          <w:szCs w:val="24"/>
        </w:rPr>
        <w:t>10</w:t>
      </w:r>
      <w:r w:rsidRPr="0034667D">
        <w:rPr>
          <w:szCs w:val="24"/>
        </w:rPr>
        <w:t>码点，触发</w:t>
      </w:r>
      <w:r w:rsidRPr="0034667D">
        <w:rPr>
          <w:szCs w:val="24"/>
        </w:rPr>
        <w:t>“</w:t>
      </w:r>
      <w:r w:rsidRPr="0034667D">
        <w:rPr>
          <w:szCs w:val="24"/>
        </w:rPr>
        <w:t>链路通畅</w:t>
      </w:r>
      <w:r w:rsidRPr="0034667D">
        <w:rPr>
          <w:szCs w:val="24"/>
        </w:rPr>
        <w:t>”</w:t>
      </w:r>
      <w:r w:rsidRPr="0034667D">
        <w:rPr>
          <w:szCs w:val="24"/>
        </w:rPr>
        <w:t>响应，服务器对拥塞窗口施加一个温和性乘性增大，快速的向上收敛到链路的瓶颈带宽，提高带宽利用率。此外，在更高级的实施例中，服务器端可以融合多种信号进行决策，当服务器同时收到携带</w:t>
      </w:r>
      <w:r w:rsidRPr="0034667D">
        <w:rPr>
          <w:szCs w:val="24"/>
        </w:rPr>
        <w:t>01</w:t>
      </w:r>
      <w:r w:rsidRPr="0034667D">
        <w:rPr>
          <w:szCs w:val="24"/>
        </w:rPr>
        <w:t>码点的</w:t>
      </w:r>
      <w:r w:rsidRPr="0034667D">
        <w:rPr>
          <w:szCs w:val="24"/>
        </w:rPr>
        <w:t>ACK</w:t>
      </w:r>
      <w:r w:rsidRPr="0034667D">
        <w:rPr>
          <w:szCs w:val="24"/>
        </w:rPr>
        <w:t>包和冗余</w:t>
      </w:r>
      <w:r w:rsidRPr="0034667D">
        <w:rPr>
          <w:szCs w:val="24"/>
        </w:rPr>
        <w:t>ACK</w:t>
      </w:r>
      <w:r w:rsidRPr="0034667D">
        <w:rPr>
          <w:szCs w:val="24"/>
        </w:rPr>
        <w:t>包，服务器将此解析为一个更强烈的拥塞信号，使用更大粒度的减小拥塞窗口，快速降低发送速率，以避免网络拥塞。</w:t>
      </w:r>
    </w:p>
    <w:p w14:paraId="516B6718" w14:textId="0EA8FCE2" w:rsidR="0034667D" w:rsidRPr="0034667D" w:rsidRDefault="0034667D" w:rsidP="0034667D">
      <w:pPr>
        <w:adjustRightInd w:val="0"/>
        <w:snapToGrid w:val="0"/>
        <w:ind w:firstLine="480"/>
        <w:rPr>
          <w:szCs w:val="24"/>
        </w:rPr>
      </w:pPr>
      <w:r w:rsidRPr="0034667D">
        <w:rPr>
          <w:szCs w:val="24"/>
        </w:rPr>
        <w:t>步骤</w:t>
      </w:r>
      <w:r w:rsidR="00FC0DAF">
        <w:rPr>
          <w:rFonts w:hint="eastAsia"/>
          <w:szCs w:val="24"/>
        </w:rPr>
        <w:t>七</w:t>
      </w:r>
      <w:r w:rsidRPr="0034667D">
        <w:rPr>
          <w:szCs w:val="24"/>
        </w:rPr>
        <w:t>、</w:t>
      </w:r>
      <w:r w:rsidR="00FC0DAF">
        <w:rPr>
          <w:rFonts w:hint="eastAsia"/>
          <w:szCs w:val="24"/>
        </w:rPr>
        <w:t>双端</w:t>
      </w:r>
      <w:r w:rsidRPr="0034667D">
        <w:rPr>
          <w:szCs w:val="24"/>
        </w:rPr>
        <w:t>闭环</w:t>
      </w:r>
      <w:r w:rsidR="00FC0DAF">
        <w:rPr>
          <w:rFonts w:hint="eastAsia"/>
          <w:szCs w:val="24"/>
        </w:rPr>
        <w:t>拥塞</w:t>
      </w:r>
      <w:r w:rsidRPr="0034667D">
        <w:rPr>
          <w:szCs w:val="24"/>
        </w:rPr>
        <w:t>控制。上述步骤二至步骤五构成一个持续的、动态的闭环控制系统。客户端实时探测、计算和编码客户端侧感知的链路状态信息，服务器端接收、解析来自中间网络设备和客户端的拥塞信号，触发拥塞控制决策，共同将网络维持在一个高吞吐、低延迟和丢包的理想工作区间。</w:t>
      </w:r>
    </w:p>
    <w:p w14:paraId="205ED565" w14:textId="37F62D37" w:rsidR="0034667D" w:rsidRPr="0034667D" w:rsidRDefault="0034667D" w:rsidP="0034667D">
      <w:pPr>
        <w:adjustRightInd w:val="0"/>
        <w:snapToGrid w:val="0"/>
        <w:ind w:firstLine="480"/>
        <w:rPr>
          <w:szCs w:val="24"/>
        </w:rPr>
      </w:pPr>
      <w:r w:rsidRPr="0034667D">
        <w:rPr>
          <w:szCs w:val="24"/>
        </w:rPr>
        <w:t>基于网络模拟器</w:t>
      </w:r>
      <w:r w:rsidRPr="0034667D">
        <w:rPr>
          <w:szCs w:val="24"/>
        </w:rPr>
        <w:t>ns3</w:t>
      </w:r>
      <w:r w:rsidRPr="0034667D">
        <w:rPr>
          <w:szCs w:val="24"/>
        </w:rPr>
        <w:t>的测试结果表明，部分链路条件下，本发明方法对网络吞吐量有</w:t>
      </w:r>
      <w:r w:rsidRPr="0034667D">
        <w:rPr>
          <w:szCs w:val="24"/>
        </w:rPr>
        <w:t>10%</w:t>
      </w:r>
      <w:r w:rsidRPr="0034667D">
        <w:rPr>
          <w:szCs w:val="24"/>
        </w:rPr>
        <w:t>到</w:t>
      </w:r>
      <w:r w:rsidRPr="0034667D">
        <w:rPr>
          <w:szCs w:val="24"/>
        </w:rPr>
        <w:t>30%</w:t>
      </w:r>
      <w:r w:rsidRPr="0034667D">
        <w:rPr>
          <w:szCs w:val="24"/>
        </w:rPr>
        <w:t>的有效提升。</w:t>
      </w:r>
    </w:p>
    <w:p w14:paraId="6E98FF11" w14:textId="04EF7E0A" w:rsidR="0034667D" w:rsidRPr="0034667D" w:rsidRDefault="0034667D" w:rsidP="0034667D">
      <w:pPr>
        <w:adjustRightInd w:val="0"/>
        <w:snapToGrid w:val="0"/>
        <w:ind w:firstLine="480"/>
        <w:rPr>
          <w:szCs w:val="24"/>
        </w:rPr>
      </w:pPr>
      <w:r w:rsidRPr="0034667D">
        <w:rPr>
          <w:szCs w:val="24"/>
        </w:rPr>
        <w:t>应当理解，以上描述的具体实施例仅用于解释本发明，并非对本发明权利要求保护范围的限制。凡在本发明的精神和原理之内，所做的任何修改、等同替换、改进等，均应包含在本发明的权利要求保护范围之内。</w:t>
      </w:r>
    </w:p>
    <w:p w14:paraId="5242E1E9" w14:textId="7E7E214A" w:rsidR="00262BDE" w:rsidRPr="00217C4B" w:rsidRDefault="00262BDE" w:rsidP="0034667D">
      <w:pPr>
        <w:adjustRightInd w:val="0"/>
        <w:snapToGrid w:val="0"/>
        <w:ind w:firstLine="480"/>
        <w:rPr>
          <w:szCs w:val="24"/>
        </w:rPr>
      </w:pPr>
    </w:p>
    <w:p w14:paraId="4C7F1D0D" w14:textId="77777777" w:rsidR="00262BDE" w:rsidRPr="00217C4B" w:rsidRDefault="00262BDE" w:rsidP="00BB5DC4">
      <w:pPr>
        <w:ind w:firstLine="480"/>
        <w:rPr>
          <w:szCs w:val="24"/>
        </w:rPr>
        <w:sectPr w:rsidR="00262BDE" w:rsidRPr="00217C4B" w:rsidSect="00262BDE">
          <w:headerReference w:type="default" r:id="rId19"/>
          <w:footerReference w:type="default" r:id="rId20"/>
          <w:pgSz w:w="11906" w:h="16838"/>
          <w:pgMar w:top="1418" w:right="1134" w:bottom="1134" w:left="1418" w:header="567" w:footer="567" w:gutter="0"/>
          <w:pgNumType w:start="1"/>
          <w:cols w:space="720"/>
          <w:docGrid w:type="lines" w:linePitch="381"/>
        </w:sectPr>
      </w:pPr>
    </w:p>
    <w:p w14:paraId="562E7C37" w14:textId="3F650679" w:rsidR="002A7DAE" w:rsidRPr="00217C4B" w:rsidRDefault="00FC0DAF" w:rsidP="00BB5DC4">
      <w:pPr>
        <w:pStyle w:val="p0"/>
        <w:spacing w:line="360" w:lineRule="auto"/>
        <w:ind w:firstLine="480"/>
        <w:jc w:val="center"/>
        <w:rPr>
          <w:rFonts w:ascii="Times New Roman" w:hAnsi="Times New Roman" w:cs="Times New Roman"/>
          <w:bCs w:val="0"/>
        </w:rPr>
      </w:pPr>
      <w:r>
        <w:rPr>
          <w:noProof/>
        </w:rPr>
        <w:lastRenderedPageBreak/>
        <w:drawing>
          <wp:inline distT="0" distB="0" distL="0" distR="0" wp14:anchorId="47544E4C" wp14:editId="21EFCBA2">
            <wp:extent cx="1734185" cy="4010660"/>
            <wp:effectExtent l="0" t="0" r="0" b="0"/>
            <wp:docPr id="9187163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4185" cy="4010660"/>
                    </a:xfrm>
                    <a:prstGeom prst="rect">
                      <a:avLst/>
                    </a:prstGeom>
                    <a:noFill/>
                    <a:ln>
                      <a:noFill/>
                    </a:ln>
                  </pic:spPr>
                </pic:pic>
              </a:graphicData>
            </a:graphic>
          </wp:inline>
        </w:drawing>
      </w:r>
    </w:p>
    <w:p w14:paraId="07560463" w14:textId="015E9708" w:rsidR="003B25E6" w:rsidRDefault="00262BDE" w:rsidP="00146452">
      <w:pPr>
        <w:widowControl/>
        <w:ind w:firstLineChars="0" w:firstLine="0"/>
        <w:jc w:val="center"/>
        <w:rPr>
          <w:kern w:val="0"/>
          <w:szCs w:val="24"/>
        </w:rPr>
      </w:pPr>
      <w:r w:rsidRPr="00217C4B">
        <w:rPr>
          <w:kern w:val="0"/>
          <w:szCs w:val="24"/>
        </w:rPr>
        <w:t>图</w:t>
      </w:r>
      <w:r w:rsidRPr="00217C4B">
        <w:rPr>
          <w:kern w:val="0"/>
          <w:szCs w:val="24"/>
        </w:rPr>
        <w:t>1</w:t>
      </w:r>
    </w:p>
    <w:p w14:paraId="5FFE3784" w14:textId="25B4398C" w:rsidR="00E13360" w:rsidRDefault="00112D78" w:rsidP="00146452">
      <w:pPr>
        <w:widowControl/>
        <w:ind w:firstLineChars="0" w:firstLine="0"/>
        <w:jc w:val="center"/>
        <w:rPr>
          <w:kern w:val="0"/>
          <w:szCs w:val="24"/>
        </w:rPr>
      </w:pPr>
      <w:r>
        <w:rPr>
          <w:noProof/>
        </w:rPr>
        <w:drawing>
          <wp:inline distT="0" distB="0" distL="0" distR="0" wp14:anchorId="2E1E6515" wp14:editId="6EB484DE">
            <wp:extent cx="5724000" cy="1774800"/>
            <wp:effectExtent l="0" t="0" r="0" b="0"/>
            <wp:docPr id="2924439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000" cy="1774800"/>
                    </a:xfrm>
                    <a:prstGeom prst="rect">
                      <a:avLst/>
                    </a:prstGeom>
                    <a:noFill/>
                    <a:ln>
                      <a:noFill/>
                    </a:ln>
                  </pic:spPr>
                </pic:pic>
              </a:graphicData>
            </a:graphic>
          </wp:inline>
        </w:drawing>
      </w:r>
    </w:p>
    <w:p w14:paraId="4802C26F" w14:textId="58B4646E" w:rsidR="00C2477E" w:rsidRPr="00217C4B" w:rsidRDefault="00E13360" w:rsidP="00C2477E">
      <w:pPr>
        <w:widowControl/>
        <w:ind w:firstLineChars="0" w:firstLine="0"/>
        <w:jc w:val="center"/>
        <w:rPr>
          <w:kern w:val="0"/>
          <w:szCs w:val="24"/>
        </w:rPr>
      </w:pPr>
      <w:r w:rsidRPr="00217C4B">
        <w:rPr>
          <w:kern w:val="0"/>
          <w:szCs w:val="24"/>
        </w:rPr>
        <w:t>图</w:t>
      </w:r>
      <w:r>
        <w:rPr>
          <w:rFonts w:hint="eastAsia"/>
          <w:kern w:val="0"/>
          <w:szCs w:val="24"/>
        </w:rPr>
        <w:t>2</w:t>
      </w:r>
    </w:p>
    <w:p w14:paraId="74BB8F83" w14:textId="6686A7C6" w:rsidR="00BE583E" w:rsidRDefault="00112D78" w:rsidP="00BE583E">
      <w:pPr>
        <w:widowControl/>
        <w:ind w:firstLineChars="0" w:firstLine="0"/>
        <w:jc w:val="center"/>
        <w:rPr>
          <w:kern w:val="0"/>
          <w:szCs w:val="24"/>
        </w:rPr>
      </w:pPr>
      <w:r>
        <w:rPr>
          <w:noProof/>
        </w:rPr>
        <w:drawing>
          <wp:inline distT="0" distB="0" distL="0" distR="0" wp14:anchorId="3A29AF5A" wp14:editId="7BAB1E40">
            <wp:extent cx="5724000" cy="1774800"/>
            <wp:effectExtent l="0" t="0" r="0" b="0"/>
            <wp:docPr id="10908876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4000" cy="1774800"/>
                    </a:xfrm>
                    <a:prstGeom prst="rect">
                      <a:avLst/>
                    </a:prstGeom>
                    <a:noFill/>
                    <a:ln>
                      <a:noFill/>
                    </a:ln>
                  </pic:spPr>
                </pic:pic>
              </a:graphicData>
            </a:graphic>
          </wp:inline>
        </w:drawing>
      </w:r>
    </w:p>
    <w:p w14:paraId="416EB20C" w14:textId="406165DA" w:rsidR="00C2477E" w:rsidRPr="00217C4B" w:rsidRDefault="00BE583E" w:rsidP="00920DA1">
      <w:pPr>
        <w:widowControl/>
        <w:ind w:firstLineChars="0" w:firstLine="0"/>
        <w:jc w:val="center"/>
        <w:rPr>
          <w:kern w:val="0"/>
          <w:szCs w:val="24"/>
        </w:rPr>
      </w:pPr>
      <w:r w:rsidRPr="00217C4B">
        <w:rPr>
          <w:kern w:val="0"/>
          <w:szCs w:val="24"/>
        </w:rPr>
        <w:t>图</w:t>
      </w:r>
      <w:r w:rsidR="00E13360">
        <w:rPr>
          <w:rFonts w:hint="eastAsia"/>
          <w:kern w:val="0"/>
          <w:szCs w:val="24"/>
        </w:rPr>
        <w:t>3</w:t>
      </w:r>
    </w:p>
    <w:p w14:paraId="5240E5B0" w14:textId="0248AA1E" w:rsidR="00262BDE" w:rsidRPr="00217C4B" w:rsidRDefault="00112D78" w:rsidP="00BB5DC4">
      <w:pPr>
        <w:widowControl/>
        <w:ind w:firstLineChars="0" w:firstLine="0"/>
        <w:jc w:val="center"/>
        <w:rPr>
          <w:kern w:val="0"/>
          <w:szCs w:val="24"/>
        </w:rPr>
      </w:pPr>
      <w:r>
        <w:rPr>
          <w:noProof/>
        </w:rPr>
        <w:lastRenderedPageBreak/>
        <w:drawing>
          <wp:inline distT="0" distB="0" distL="0" distR="0" wp14:anchorId="135F86AA" wp14:editId="29C4BD9E">
            <wp:extent cx="5540400" cy="1717200"/>
            <wp:effectExtent l="0" t="0" r="0" b="0"/>
            <wp:docPr id="3794173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40400" cy="1717200"/>
                    </a:xfrm>
                    <a:prstGeom prst="rect">
                      <a:avLst/>
                    </a:prstGeom>
                    <a:noFill/>
                    <a:ln>
                      <a:noFill/>
                    </a:ln>
                  </pic:spPr>
                </pic:pic>
              </a:graphicData>
            </a:graphic>
          </wp:inline>
        </w:drawing>
      </w:r>
    </w:p>
    <w:p w14:paraId="7ED8BCFA" w14:textId="08176EB5" w:rsidR="006229AE" w:rsidRPr="00217C4B" w:rsidRDefault="00262BDE" w:rsidP="00146452">
      <w:pPr>
        <w:widowControl/>
        <w:ind w:firstLineChars="0" w:firstLine="0"/>
        <w:jc w:val="center"/>
        <w:rPr>
          <w:kern w:val="0"/>
          <w:szCs w:val="24"/>
        </w:rPr>
      </w:pPr>
      <w:r w:rsidRPr="00217C4B">
        <w:rPr>
          <w:kern w:val="0"/>
          <w:szCs w:val="24"/>
        </w:rPr>
        <w:t>图</w:t>
      </w:r>
      <w:r w:rsidR="00920DA1">
        <w:rPr>
          <w:rFonts w:hint="eastAsia"/>
          <w:kern w:val="0"/>
          <w:szCs w:val="24"/>
        </w:rPr>
        <w:t>4</w:t>
      </w:r>
    </w:p>
    <w:sectPr w:rsidR="006229AE" w:rsidRPr="00217C4B">
      <w:headerReference w:type="default" r:id="rId24"/>
      <w:footerReference w:type="default" r:id="rId25"/>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7612A" w14:textId="77777777" w:rsidR="005F6BC6" w:rsidRDefault="005F6BC6" w:rsidP="009A771F">
      <w:pPr>
        <w:spacing w:line="240" w:lineRule="auto"/>
        <w:ind w:firstLine="480"/>
      </w:pPr>
      <w:r>
        <w:separator/>
      </w:r>
    </w:p>
  </w:endnote>
  <w:endnote w:type="continuationSeparator" w:id="0">
    <w:p w14:paraId="2290FF61" w14:textId="77777777" w:rsidR="005F6BC6" w:rsidRDefault="005F6BC6" w:rsidP="009A77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BE44" w14:textId="77777777" w:rsidR="002D1CF3" w:rsidRDefault="002D1CF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0D73"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1</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59F7" w14:textId="77777777" w:rsidR="002D1CF3" w:rsidRDefault="002D1CF3">
    <w:pPr>
      <w:pStyle w:val="a5"/>
      <w:pBdr>
        <w:top w:val="single" w:sz="4" w:space="1" w:color="auto"/>
      </w:pBdr>
      <w:spacing w:line="200" w:lineRule="exact"/>
      <w:ind w:firstLine="360"/>
    </w:pPr>
    <w:r>
      <w:rPr>
        <w:noProof/>
      </w:rPr>
      <w:drawing>
        <wp:anchor distT="0" distB="0" distL="114300" distR="114300" simplePos="0" relativeHeight="251661312" behindDoc="0" locked="0" layoutInCell="1" allowOverlap="1" wp14:anchorId="4CE73CBD" wp14:editId="5E1201B7">
          <wp:simplePos x="0" y="0"/>
          <wp:positionH relativeFrom="column">
            <wp:posOffset>410210</wp:posOffset>
          </wp:positionH>
          <wp:positionV relativeFrom="paragraph">
            <wp:posOffset>17780</wp:posOffset>
          </wp:positionV>
          <wp:extent cx="732790" cy="284480"/>
          <wp:effectExtent l="0" t="0" r="0" b="1270"/>
          <wp:wrapNone/>
          <wp:docPr id="112224236" name="图片 112224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2790" cy="284480"/>
                  </a:xfrm>
                  <a:prstGeom prst="rect">
                    <a:avLst/>
                  </a:prstGeom>
                  <a:noFill/>
                </pic:spPr>
              </pic:pic>
            </a:graphicData>
          </a:graphic>
          <wp14:sizeRelH relativeFrom="page">
            <wp14:pctWidth>0</wp14:pctWidth>
          </wp14:sizeRelH>
          <wp14:sizeRelV relativeFrom="page">
            <wp14:pctHeight>0</wp14:pctHeight>
          </wp14:sizeRelV>
        </wp:anchor>
      </w:drawing>
    </w:r>
    <w:r>
      <w:t>10002</w:t>
    </w:r>
  </w:p>
  <w:p w14:paraId="4E762169" w14:textId="77777777" w:rsidR="002D1CF3" w:rsidRDefault="002D1CF3">
    <w:pPr>
      <w:pStyle w:val="a5"/>
      <w:pBdr>
        <w:top w:val="single" w:sz="4" w:space="1" w:color="auto"/>
      </w:pBdr>
      <w:spacing w:line="200" w:lineRule="exact"/>
      <w:ind w:firstLine="360"/>
    </w:pPr>
    <w:r>
      <w:rPr>
        <w:rFonts w:hint="eastAsia"/>
      </w:rPr>
      <w:t>2002.8</w:t>
    </w:r>
  </w:p>
  <w:p w14:paraId="24EC9A54" w14:textId="77777777" w:rsidR="002D1CF3" w:rsidRDefault="002D1CF3">
    <w:pPr>
      <w:pStyle w:val="a5"/>
      <w:pBdr>
        <w:top w:val="single" w:sz="4" w:space="1" w:color="auto"/>
      </w:pBdr>
      <w:spacing w:line="200" w:lineRule="exact"/>
      <w:ind w:firstLine="48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2497"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1</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CD19"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3</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7C7A8" w14:textId="77777777" w:rsidR="00262BDE" w:rsidRDefault="00262BDE">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Pr>
        <w:noProof/>
        <w:sz w:val="24"/>
        <w:szCs w:val="24"/>
      </w:rPr>
      <w:t>8</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4122"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B0FE5" w14:textId="77777777" w:rsidR="005F6BC6" w:rsidRDefault="005F6BC6" w:rsidP="009A771F">
      <w:pPr>
        <w:spacing w:line="240" w:lineRule="auto"/>
        <w:ind w:firstLine="480"/>
      </w:pPr>
      <w:r>
        <w:separator/>
      </w:r>
    </w:p>
  </w:footnote>
  <w:footnote w:type="continuationSeparator" w:id="0">
    <w:p w14:paraId="530EE0C0" w14:textId="77777777" w:rsidR="005F6BC6" w:rsidRDefault="005F6BC6" w:rsidP="009A771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C0BA" w14:textId="77777777" w:rsidR="002D1CF3" w:rsidRDefault="002D1CF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9CCB"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8C1D1" w14:textId="77777777" w:rsidR="002D1CF3" w:rsidRDefault="002D1CF3">
    <w:pPr>
      <w:pStyle w:val="a3"/>
      <w:pBdr>
        <w:bottom w:val="single" w:sz="4" w:space="1" w:color="auto"/>
      </w:pBdr>
      <w:tabs>
        <w:tab w:val="center" w:pos="4677"/>
        <w:tab w:val="left" w:pos="8370"/>
      </w:tabs>
      <w:wordWrap w:val="0"/>
      <w:ind w:firstLine="420"/>
      <w:jc w:val="right"/>
      <w:rPr>
        <w:b/>
        <w:bCs/>
        <w:sz w:val="32"/>
      </w:rPr>
    </w:pPr>
    <w:r>
      <w:rPr>
        <w:sz w:val="21"/>
      </w:rPr>
      <w:t>MP120</w:t>
    </w:r>
    <w:r>
      <w:rPr>
        <w:rFonts w:hint="eastAsia"/>
        <w:sz w:val="21"/>
      </w:rPr>
      <w:t>8682</w:t>
    </w:r>
  </w:p>
  <w:p w14:paraId="6CC04EC2" w14:textId="77777777" w:rsidR="002D1CF3" w:rsidRDefault="002D1CF3">
    <w:pPr>
      <w:pBdr>
        <w:bottom w:val="single" w:sz="4" w:space="1" w:color="auto"/>
      </w:pBdr>
      <w:ind w:firstLine="643"/>
      <w:jc w:val="center"/>
      <w:outlineLvl w:val="0"/>
      <w:rPr>
        <w:szCs w:val="28"/>
      </w:rPr>
    </w:pPr>
    <w:r>
      <w:rPr>
        <w:rFonts w:hint="eastAsia"/>
        <w:b/>
        <w:bCs/>
        <w:sz w:val="32"/>
        <w:szCs w:val="28"/>
      </w:rPr>
      <w:t>权　利　要　求　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08A05"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摘要附图</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B1FE"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权利要求书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71401" w14:textId="0B2CEDFF" w:rsidR="00262BDE" w:rsidRDefault="00262BDE">
    <w:pPr>
      <w:pBdr>
        <w:bottom w:val="single" w:sz="4" w:space="1" w:color="auto"/>
      </w:pBdr>
      <w:ind w:firstLineChars="0" w:firstLine="0"/>
      <w:jc w:val="center"/>
      <w:outlineLvl w:val="0"/>
      <w:rPr>
        <w:szCs w:val="28"/>
      </w:rPr>
    </w:pPr>
    <w:r>
      <w:rPr>
        <w:rFonts w:hint="eastAsia"/>
        <w:b/>
        <w:bCs/>
        <w:sz w:val="32"/>
        <w:szCs w:val="28"/>
      </w:rPr>
      <w:t>说明书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1E45" w14:textId="762E7124" w:rsidR="002D1CF3" w:rsidRDefault="002D1CF3">
    <w:pPr>
      <w:pBdr>
        <w:bottom w:val="single" w:sz="4" w:space="1" w:color="auto"/>
      </w:pBdr>
      <w:ind w:firstLineChars="0" w:firstLine="0"/>
      <w:jc w:val="center"/>
      <w:outlineLvl w:val="0"/>
      <w:rPr>
        <w:szCs w:val="28"/>
      </w:rPr>
    </w:pPr>
    <w:r>
      <w:rPr>
        <w:rFonts w:hint="eastAsia"/>
        <w:b/>
        <w:bCs/>
        <w:sz w:val="32"/>
        <w:szCs w:val="28"/>
      </w:rPr>
      <w:t>说明书</w:t>
    </w:r>
    <w:r w:rsidR="00262BDE">
      <w:rPr>
        <w:rFonts w:hint="eastAsia"/>
        <w:b/>
        <w:bCs/>
        <w:sz w:val="32"/>
        <w:szCs w:val="28"/>
      </w:rPr>
      <w:t>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632DA"/>
    <w:multiLevelType w:val="hybridMultilevel"/>
    <w:tmpl w:val="1DE64F6A"/>
    <w:lvl w:ilvl="0" w:tplc="118693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5D85311"/>
    <w:multiLevelType w:val="multilevel"/>
    <w:tmpl w:val="070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03ED4"/>
    <w:multiLevelType w:val="multilevel"/>
    <w:tmpl w:val="3CA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B159B"/>
    <w:multiLevelType w:val="multilevel"/>
    <w:tmpl w:val="06B6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020C2"/>
    <w:multiLevelType w:val="multilevel"/>
    <w:tmpl w:val="BFC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543609">
    <w:abstractNumId w:val="0"/>
  </w:num>
  <w:num w:numId="2" w16cid:durableId="225117379">
    <w:abstractNumId w:val="1"/>
  </w:num>
  <w:num w:numId="3" w16cid:durableId="2145539798">
    <w:abstractNumId w:val="3"/>
  </w:num>
  <w:num w:numId="4" w16cid:durableId="1838032439">
    <w:abstractNumId w:val="4"/>
  </w:num>
  <w:num w:numId="5" w16cid:durableId="2053378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B7"/>
    <w:rsid w:val="00002F50"/>
    <w:rsid w:val="00006513"/>
    <w:rsid w:val="0001294C"/>
    <w:rsid w:val="000147F9"/>
    <w:rsid w:val="0001710F"/>
    <w:rsid w:val="000359BC"/>
    <w:rsid w:val="000370F7"/>
    <w:rsid w:val="000374D8"/>
    <w:rsid w:val="00037EAE"/>
    <w:rsid w:val="00046B0B"/>
    <w:rsid w:val="000505E5"/>
    <w:rsid w:val="00051C45"/>
    <w:rsid w:val="00051D24"/>
    <w:rsid w:val="00051D33"/>
    <w:rsid w:val="00053F3C"/>
    <w:rsid w:val="00054819"/>
    <w:rsid w:val="00057C63"/>
    <w:rsid w:val="0006213A"/>
    <w:rsid w:val="000668E6"/>
    <w:rsid w:val="00070977"/>
    <w:rsid w:val="00071338"/>
    <w:rsid w:val="00071CF9"/>
    <w:rsid w:val="000724AC"/>
    <w:rsid w:val="00076CB0"/>
    <w:rsid w:val="00077A35"/>
    <w:rsid w:val="00086548"/>
    <w:rsid w:val="00087BF2"/>
    <w:rsid w:val="00092D23"/>
    <w:rsid w:val="00092FBD"/>
    <w:rsid w:val="000950A6"/>
    <w:rsid w:val="000A0BE7"/>
    <w:rsid w:val="000B4DE0"/>
    <w:rsid w:val="000B5C9F"/>
    <w:rsid w:val="000C0873"/>
    <w:rsid w:val="000C1B0C"/>
    <w:rsid w:val="000F2B55"/>
    <w:rsid w:val="00104288"/>
    <w:rsid w:val="00104291"/>
    <w:rsid w:val="00105494"/>
    <w:rsid w:val="00111E14"/>
    <w:rsid w:val="00112D78"/>
    <w:rsid w:val="001207ED"/>
    <w:rsid w:val="00120A43"/>
    <w:rsid w:val="00133ECE"/>
    <w:rsid w:val="00140550"/>
    <w:rsid w:val="001414F0"/>
    <w:rsid w:val="00144026"/>
    <w:rsid w:val="001461FC"/>
    <w:rsid w:val="00146452"/>
    <w:rsid w:val="00164B72"/>
    <w:rsid w:val="0016590E"/>
    <w:rsid w:val="00174185"/>
    <w:rsid w:val="001805A4"/>
    <w:rsid w:val="00187A18"/>
    <w:rsid w:val="00194235"/>
    <w:rsid w:val="00194FAC"/>
    <w:rsid w:val="001A3C14"/>
    <w:rsid w:val="001A5DFB"/>
    <w:rsid w:val="001B1268"/>
    <w:rsid w:val="001B3CDF"/>
    <w:rsid w:val="001C0698"/>
    <w:rsid w:val="001C0FDA"/>
    <w:rsid w:val="001E13B6"/>
    <w:rsid w:val="001F6877"/>
    <w:rsid w:val="00200958"/>
    <w:rsid w:val="0020703D"/>
    <w:rsid w:val="00210878"/>
    <w:rsid w:val="00210941"/>
    <w:rsid w:val="00217479"/>
    <w:rsid w:val="00217C4B"/>
    <w:rsid w:val="002262E9"/>
    <w:rsid w:val="002408A7"/>
    <w:rsid w:val="002428B8"/>
    <w:rsid w:val="00245EAD"/>
    <w:rsid w:val="002468C9"/>
    <w:rsid w:val="0025729C"/>
    <w:rsid w:val="00262BDE"/>
    <w:rsid w:val="00266519"/>
    <w:rsid w:val="00267CD8"/>
    <w:rsid w:val="002708E7"/>
    <w:rsid w:val="00275FC5"/>
    <w:rsid w:val="0027641B"/>
    <w:rsid w:val="002766F2"/>
    <w:rsid w:val="002831CE"/>
    <w:rsid w:val="00287171"/>
    <w:rsid w:val="00287A04"/>
    <w:rsid w:val="002A2895"/>
    <w:rsid w:val="002A6634"/>
    <w:rsid w:val="002A7DAE"/>
    <w:rsid w:val="002C4ED9"/>
    <w:rsid w:val="002D0007"/>
    <w:rsid w:val="002D054C"/>
    <w:rsid w:val="002D0790"/>
    <w:rsid w:val="002D117B"/>
    <w:rsid w:val="002D1CF3"/>
    <w:rsid w:val="002D4430"/>
    <w:rsid w:val="002E4451"/>
    <w:rsid w:val="002E4F04"/>
    <w:rsid w:val="002E60DF"/>
    <w:rsid w:val="002E737F"/>
    <w:rsid w:val="002F0872"/>
    <w:rsid w:val="003019E8"/>
    <w:rsid w:val="0030559A"/>
    <w:rsid w:val="0030751C"/>
    <w:rsid w:val="00310A9F"/>
    <w:rsid w:val="00314A75"/>
    <w:rsid w:val="00320507"/>
    <w:rsid w:val="0032128B"/>
    <w:rsid w:val="0032152C"/>
    <w:rsid w:val="00322498"/>
    <w:rsid w:val="00323701"/>
    <w:rsid w:val="00323848"/>
    <w:rsid w:val="00324A30"/>
    <w:rsid w:val="00326079"/>
    <w:rsid w:val="00335450"/>
    <w:rsid w:val="00344678"/>
    <w:rsid w:val="0034667D"/>
    <w:rsid w:val="00346D62"/>
    <w:rsid w:val="00346F4C"/>
    <w:rsid w:val="00351482"/>
    <w:rsid w:val="00355204"/>
    <w:rsid w:val="00366CF2"/>
    <w:rsid w:val="0037105D"/>
    <w:rsid w:val="00372813"/>
    <w:rsid w:val="00373C41"/>
    <w:rsid w:val="003768E4"/>
    <w:rsid w:val="00380E7F"/>
    <w:rsid w:val="003923E0"/>
    <w:rsid w:val="00392A16"/>
    <w:rsid w:val="003A2AEF"/>
    <w:rsid w:val="003A487A"/>
    <w:rsid w:val="003B25E6"/>
    <w:rsid w:val="003C32B1"/>
    <w:rsid w:val="003C3985"/>
    <w:rsid w:val="003D15C9"/>
    <w:rsid w:val="003D6050"/>
    <w:rsid w:val="003D7C86"/>
    <w:rsid w:val="003E6F89"/>
    <w:rsid w:val="003F479C"/>
    <w:rsid w:val="003F4EB3"/>
    <w:rsid w:val="00410689"/>
    <w:rsid w:val="0042757D"/>
    <w:rsid w:val="00433912"/>
    <w:rsid w:val="004432DF"/>
    <w:rsid w:val="00444436"/>
    <w:rsid w:val="00446525"/>
    <w:rsid w:val="004514B9"/>
    <w:rsid w:val="00455ACC"/>
    <w:rsid w:val="0046367E"/>
    <w:rsid w:val="00477BB2"/>
    <w:rsid w:val="00477E7A"/>
    <w:rsid w:val="004A43AC"/>
    <w:rsid w:val="004C53CB"/>
    <w:rsid w:val="004D241D"/>
    <w:rsid w:val="004D2A13"/>
    <w:rsid w:val="004D47AD"/>
    <w:rsid w:val="004E00F9"/>
    <w:rsid w:val="004E3186"/>
    <w:rsid w:val="004F5BD9"/>
    <w:rsid w:val="00514673"/>
    <w:rsid w:val="00520F1C"/>
    <w:rsid w:val="005303D9"/>
    <w:rsid w:val="0055152D"/>
    <w:rsid w:val="00561E43"/>
    <w:rsid w:val="00574317"/>
    <w:rsid w:val="00592C7C"/>
    <w:rsid w:val="005A62C7"/>
    <w:rsid w:val="005B2819"/>
    <w:rsid w:val="005B4864"/>
    <w:rsid w:val="005C0668"/>
    <w:rsid w:val="005C0747"/>
    <w:rsid w:val="005C2290"/>
    <w:rsid w:val="005D6587"/>
    <w:rsid w:val="005E1122"/>
    <w:rsid w:val="005E4278"/>
    <w:rsid w:val="005E61F5"/>
    <w:rsid w:val="005F1B2A"/>
    <w:rsid w:val="005F5811"/>
    <w:rsid w:val="005F6BC6"/>
    <w:rsid w:val="006063DF"/>
    <w:rsid w:val="006106B6"/>
    <w:rsid w:val="0061440F"/>
    <w:rsid w:val="006229AE"/>
    <w:rsid w:val="00625147"/>
    <w:rsid w:val="00630F36"/>
    <w:rsid w:val="00632231"/>
    <w:rsid w:val="00645B51"/>
    <w:rsid w:val="006544A2"/>
    <w:rsid w:val="00656AD0"/>
    <w:rsid w:val="006606E8"/>
    <w:rsid w:val="00666E69"/>
    <w:rsid w:val="0067336A"/>
    <w:rsid w:val="0068148C"/>
    <w:rsid w:val="0068358D"/>
    <w:rsid w:val="00686343"/>
    <w:rsid w:val="00695655"/>
    <w:rsid w:val="00697674"/>
    <w:rsid w:val="006A731C"/>
    <w:rsid w:val="006B036C"/>
    <w:rsid w:val="006B11CA"/>
    <w:rsid w:val="006B1C2D"/>
    <w:rsid w:val="006B56BB"/>
    <w:rsid w:val="006B5A8B"/>
    <w:rsid w:val="006C4453"/>
    <w:rsid w:val="006C7708"/>
    <w:rsid w:val="006D27EF"/>
    <w:rsid w:val="006E2E1C"/>
    <w:rsid w:val="006E4C2C"/>
    <w:rsid w:val="00705BE6"/>
    <w:rsid w:val="0070796E"/>
    <w:rsid w:val="00707C64"/>
    <w:rsid w:val="00732464"/>
    <w:rsid w:val="00734A29"/>
    <w:rsid w:val="0073765A"/>
    <w:rsid w:val="007376BD"/>
    <w:rsid w:val="00741532"/>
    <w:rsid w:val="007501E4"/>
    <w:rsid w:val="007554B8"/>
    <w:rsid w:val="00763645"/>
    <w:rsid w:val="00774E53"/>
    <w:rsid w:val="00784827"/>
    <w:rsid w:val="0079015E"/>
    <w:rsid w:val="00793B64"/>
    <w:rsid w:val="007B0B0C"/>
    <w:rsid w:val="007B4C37"/>
    <w:rsid w:val="007B7B50"/>
    <w:rsid w:val="007C22FA"/>
    <w:rsid w:val="007D0CEA"/>
    <w:rsid w:val="007D221C"/>
    <w:rsid w:val="007F1761"/>
    <w:rsid w:val="008019A5"/>
    <w:rsid w:val="00810681"/>
    <w:rsid w:val="00814744"/>
    <w:rsid w:val="00815396"/>
    <w:rsid w:val="00823A18"/>
    <w:rsid w:val="00830204"/>
    <w:rsid w:val="008317F5"/>
    <w:rsid w:val="0084254A"/>
    <w:rsid w:val="0084721E"/>
    <w:rsid w:val="00850E44"/>
    <w:rsid w:val="00851A23"/>
    <w:rsid w:val="00855930"/>
    <w:rsid w:val="00861568"/>
    <w:rsid w:val="008671D5"/>
    <w:rsid w:val="008812A3"/>
    <w:rsid w:val="0088238C"/>
    <w:rsid w:val="0088557F"/>
    <w:rsid w:val="008926B7"/>
    <w:rsid w:val="00896188"/>
    <w:rsid w:val="008D00B3"/>
    <w:rsid w:val="008E4286"/>
    <w:rsid w:val="008F2124"/>
    <w:rsid w:val="00901326"/>
    <w:rsid w:val="00902094"/>
    <w:rsid w:val="00903A11"/>
    <w:rsid w:val="009042F0"/>
    <w:rsid w:val="00907A5B"/>
    <w:rsid w:val="00913FFB"/>
    <w:rsid w:val="009151D6"/>
    <w:rsid w:val="00920DA1"/>
    <w:rsid w:val="00924134"/>
    <w:rsid w:val="009249F9"/>
    <w:rsid w:val="009328E7"/>
    <w:rsid w:val="00967361"/>
    <w:rsid w:val="009712FC"/>
    <w:rsid w:val="00971B13"/>
    <w:rsid w:val="00996A7E"/>
    <w:rsid w:val="009A0E11"/>
    <w:rsid w:val="009A228D"/>
    <w:rsid w:val="009A3285"/>
    <w:rsid w:val="009A771F"/>
    <w:rsid w:val="009C2A4A"/>
    <w:rsid w:val="009C630F"/>
    <w:rsid w:val="009C6BCC"/>
    <w:rsid w:val="009E2CC5"/>
    <w:rsid w:val="009F11E0"/>
    <w:rsid w:val="009F24FC"/>
    <w:rsid w:val="009F3425"/>
    <w:rsid w:val="009F41AC"/>
    <w:rsid w:val="009F51B4"/>
    <w:rsid w:val="00A0189F"/>
    <w:rsid w:val="00A14692"/>
    <w:rsid w:val="00A16719"/>
    <w:rsid w:val="00A20C63"/>
    <w:rsid w:val="00A20F66"/>
    <w:rsid w:val="00A27E6F"/>
    <w:rsid w:val="00A30C30"/>
    <w:rsid w:val="00A3239D"/>
    <w:rsid w:val="00A34AB6"/>
    <w:rsid w:val="00A36DBC"/>
    <w:rsid w:val="00A50DF7"/>
    <w:rsid w:val="00A54032"/>
    <w:rsid w:val="00A55DB7"/>
    <w:rsid w:val="00A706FB"/>
    <w:rsid w:val="00A7268E"/>
    <w:rsid w:val="00A825A1"/>
    <w:rsid w:val="00A8482F"/>
    <w:rsid w:val="00AB0189"/>
    <w:rsid w:val="00AB4AD1"/>
    <w:rsid w:val="00AC56C1"/>
    <w:rsid w:val="00AC6B2D"/>
    <w:rsid w:val="00AD7A09"/>
    <w:rsid w:val="00AF255B"/>
    <w:rsid w:val="00AF72C9"/>
    <w:rsid w:val="00B01043"/>
    <w:rsid w:val="00B0272F"/>
    <w:rsid w:val="00B06ACE"/>
    <w:rsid w:val="00B06BA8"/>
    <w:rsid w:val="00B11723"/>
    <w:rsid w:val="00B13E75"/>
    <w:rsid w:val="00B36AB0"/>
    <w:rsid w:val="00B36B90"/>
    <w:rsid w:val="00B40B00"/>
    <w:rsid w:val="00B44BC7"/>
    <w:rsid w:val="00B468DC"/>
    <w:rsid w:val="00B57A58"/>
    <w:rsid w:val="00B60FCF"/>
    <w:rsid w:val="00B61EBB"/>
    <w:rsid w:val="00B71F7E"/>
    <w:rsid w:val="00B73B56"/>
    <w:rsid w:val="00B74561"/>
    <w:rsid w:val="00B74C79"/>
    <w:rsid w:val="00B86232"/>
    <w:rsid w:val="00B91A64"/>
    <w:rsid w:val="00B97875"/>
    <w:rsid w:val="00BA70D9"/>
    <w:rsid w:val="00BB3287"/>
    <w:rsid w:val="00BB5DC4"/>
    <w:rsid w:val="00BC340D"/>
    <w:rsid w:val="00BE583E"/>
    <w:rsid w:val="00BF078F"/>
    <w:rsid w:val="00BF0B1C"/>
    <w:rsid w:val="00BF19AA"/>
    <w:rsid w:val="00BF6CCD"/>
    <w:rsid w:val="00C016F5"/>
    <w:rsid w:val="00C16303"/>
    <w:rsid w:val="00C1671E"/>
    <w:rsid w:val="00C2477E"/>
    <w:rsid w:val="00C24F61"/>
    <w:rsid w:val="00C37140"/>
    <w:rsid w:val="00C501D2"/>
    <w:rsid w:val="00C51707"/>
    <w:rsid w:val="00C55A93"/>
    <w:rsid w:val="00C606CE"/>
    <w:rsid w:val="00C64D13"/>
    <w:rsid w:val="00C67579"/>
    <w:rsid w:val="00C7350F"/>
    <w:rsid w:val="00C76D80"/>
    <w:rsid w:val="00C838EB"/>
    <w:rsid w:val="00C8484F"/>
    <w:rsid w:val="00C91BEC"/>
    <w:rsid w:val="00C93372"/>
    <w:rsid w:val="00CA0A96"/>
    <w:rsid w:val="00CA297F"/>
    <w:rsid w:val="00CA530F"/>
    <w:rsid w:val="00CB0E5C"/>
    <w:rsid w:val="00CB1E3B"/>
    <w:rsid w:val="00CB4567"/>
    <w:rsid w:val="00CE0DF1"/>
    <w:rsid w:val="00CE436B"/>
    <w:rsid w:val="00CF3286"/>
    <w:rsid w:val="00CF68EA"/>
    <w:rsid w:val="00D048FA"/>
    <w:rsid w:val="00D10AB1"/>
    <w:rsid w:val="00D242BA"/>
    <w:rsid w:val="00D2589E"/>
    <w:rsid w:val="00D266EF"/>
    <w:rsid w:val="00D27A8B"/>
    <w:rsid w:val="00D304D2"/>
    <w:rsid w:val="00D33C88"/>
    <w:rsid w:val="00D42AA3"/>
    <w:rsid w:val="00D43778"/>
    <w:rsid w:val="00D44E5C"/>
    <w:rsid w:val="00D620F8"/>
    <w:rsid w:val="00D62506"/>
    <w:rsid w:val="00D65508"/>
    <w:rsid w:val="00D81A8F"/>
    <w:rsid w:val="00D82357"/>
    <w:rsid w:val="00D90430"/>
    <w:rsid w:val="00D92BAB"/>
    <w:rsid w:val="00D94ADB"/>
    <w:rsid w:val="00D97D96"/>
    <w:rsid w:val="00DC2F30"/>
    <w:rsid w:val="00DC6977"/>
    <w:rsid w:val="00DD3931"/>
    <w:rsid w:val="00DD5777"/>
    <w:rsid w:val="00DE1CC0"/>
    <w:rsid w:val="00DE6AC6"/>
    <w:rsid w:val="00DE7233"/>
    <w:rsid w:val="00DF0015"/>
    <w:rsid w:val="00DF2633"/>
    <w:rsid w:val="00DF3C1D"/>
    <w:rsid w:val="00E05869"/>
    <w:rsid w:val="00E125F3"/>
    <w:rsid w:val="00E12E73"/>
    <w:rsid w:val="00E13360"/>
    <w:rsid w:val="00E1473B"/>
    <w:rsid w:val="00E14C07"/>
    <w:rsid w:val="00E250B2"/>
    <w:rsid w:val="00E27C0E"/>
    <w:rsid w:val="00E30234"/>
    <w:rsid w:val="00E31747"/>
    <w:rsid w:val="00E33594"/>
    <w:rsid w:val="00E45BFC"/>
    <w:rsid w:val="00E5071D"/>
    <w:rsid w:val="00E53CE2"/>
    <w:rsid w:val="00E55BEC"/>
    <w:rsid w:val="00E55E27"/>
    <w:rsid w:val="00E63914"/>
    <w:rsid w:val="00E64344"/>
    <w:rsid w:val="00E719B8"/>
    <w:rsid w:val="00E74B2D"/>
    <w:rsid w:val="00E77B48"/>
    <w:rsid w:val="00E8006C"/>
    <w:rsid w:val="00E8515C"/>
    <w:rsid w:val="00E85C30"/>
    <w:rsid w:val="00E87F1D"/>
    <w:rsid w:val="00EA284E"/>
    <w:rsid w:val="00EA655D"/>
    <w:rsid w:val="00EB1DB5"/>
    <w:rsid w:val="00EC09E3"/>
    <w:rsid w:val="00EC47DC"/>
    <w:rsid w:val="00ED0D55"/>
    <w:rsid w:val="00ED3468"/>
    <w:rsid w:val="00ED35DF"/>
    <w:rsid w:val="00EE64D2"/>
    <w:rsid w:val="00EF48AC"/>
    <w:rsid w:val="00F01AB6"/>
    <w:rsid w:val="00F07FD1"/>
    <w:rsid w:val="00F1229D"/>
    <w:rsid w:val="00F207EF"/>
    <w:rsid w:val="00F2090F"/>
    <w:rsid w:val="00F23D56"/>
    <w:rsid w:val="00F25760"/>
    <w:rsid w:val="00F27D81"/>
    <w:rsid w:val="00F33692"/>
    <w:rsid w:val="00F407CC"/>
    <w:rsid w:val="00F47BF3"/>
    <w:rsid w:val="00F56CB6"/>
    <w:rsid w:val="00F7006C"/>
    <w:rsid w:val="00F7259B"/>
    <w:rsid w:val="00F7439D"/>
    <w:rsid w:val="00F81F50"/>
    <w:rsid w:val="00F874EA"/>
    <w:rsid w:val="00F910CB"/>
    <w:rsid w:val="00F9232F"/>
    <w:rsid w:val="00FA17D8"/>
    <w:rsid w:val="00FA22C9"/>
    <w:rsid w:val="00FA70C7"/>
    <w:rsid w:val="00FB2DBB"/>
    <w:rsid w:val="00FB7B8F"/>
    <w:rsid w:val="00FC0048"/>
    <w:rsid w:val="00FC0DAF"/>
    <w:rsid w:val="00FC2279"/>
    <w:rsid w:val="00FC4103"/>
    <w:rsid w:val="00FD2D73"/>
    <w:rsid w:val="00FE5E84"/>
    <w:rsid w:val="00FF2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8A843"/>
  <w15:docId w15:val="{D40C53F3-088F-4F91-A750-A57A8D070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3360"/>
    <w:pPr>
      <w:widowControl w:val="0"/>
      <w:spacing w:line="360" w:lineRule="auto"/>
      <w:ind w:firstLineChars="200" w:firstLine="200"/>
      <w:jc w:val="both"/>
    </w:pPr>
    <w:rPr>
      <w:rFonts w:ascii="Times New Roman" w:eastAsia="宋体" w:hAnsi="Times New Roman" w:cs="Times New Roman"/>
      <w:kern w:val="28"/>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qFormat/>
    <w:rsid w:val="009A771F"/>
    <w:pPr>
      <w:pBdr>
        <w:bottom w:val="single" w:sz="6" w:space="1" w:color="auto"/>
      </w:pBdr>
      <w:tabs>
        <w:tab w:val="center" w:pos="4153"/>
        <w:tab w:val="right" w:pos="8306"/>
      </w:tabs>
      <w:snapToGrid w:val="0"/>
      <w:spacing w:line="240" w:lineRule="auto"/>
      <w:ind w:firstLineChars="0" w:firstLine="0"/>
      <w:jc w:val="center"/>
    </w:pPr>
    <w:rPr>
      <w:rFonts w:asciiTheme="minorHAnsi" w:eastAsiaTheme="minorEastAsia" w:hAnsiTheme="minorHAnsi" w:cstheme="minorBidi"/>
      <w:kern w:val="2"/>
      <w:sz w:val="18"/>
      <w:szCs w:val="18"/>
    </w:rPr>
  </w:style>
  <w:style w:type="character" w:customStyle="1" w:styleId="a4">
    <w:name w:val="页眉 字符"/>
    <w:basedOn w:val="a0"/>
    <w:link w:val="a3"/>
    <w:qFormat/>
    <w:rsid w:val="009A771F"/>
    <w:rPr>
      <w:sz w:val="18"/>
      <w:szCs w:val="18"/>
    </w:rPr>
  </w:style>
  <w:style w:type="paragraph" w:styleId="a5">
    <w:name w:val="footer"/>
    <w:basedOn w:val="a"/>
    <w:link w:val="a6"/>
    <w:unhideWhenUsed/>
    <w:qFormat/>
    <w:rsid w:val="009A771F"/>
    <w:pPr>
      <w:tabs>
        <w:tab w:val="center" w:pos="4153"/>
        <w:tab w:val="right" w:pos="8306"/>
      </w:tabs>
      <w:snapToGrid w:val="0"/>
      <w:spacing w:line="240" w:lineRule="auto"/>
      <w:ind w:firstLineChars="0" w:firstLine="0"/>
      <w:jc w:val="left"/>
    </w:pPr>
    <w:rPr>
      <w:rFonts w:asciiTheme="minorHAnsi" w:eastAsiaTheme="minorEastAsia" w:hAnsiTheme="minorHAnsi" w:cstheme="minorBidi"/>
      <w:kern w:val="2"/>
      <w:sz w:val="18"/>
      <w:szCs w:val="18"/>
    </w:rPr>
  </w:style>
  <w:style w:type="character" w:customStyle="1" w:styleId="a6">
    <w:name w:val="页脚 字符"/>
    <w:basedOn w:val="a0"/>
    <w:link w:val="a5"/>
    <w:qFormat/>
    <w:rsid w:val="009A771F"/>
    <w:rPr>
      <w:sz w:val="18"/>
      <w:szCs w:val="18"/>
    </w:rPr>
  </w:style>
  <w:style w:type="paragraph" w:customStyle="1" w:styleId="a7">
    <w:name w:val="È±Ê¡ÎÄ±¾"/>
    <w:basedOn w:val="a"/>
    <w:qFormat/>
    <w:rsid w:val="009A771F"/>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p0">
    <w:name w:val="p0"/>
    <w:basedOn w:val="a"/>
    <w:qFormat/>
    <w:rsid w:val="009A771F"/>
    <w:pPr>
      <w:widowControl/>
      <w:spacing w:line="240" w:lineRule="auto"/>
      <w:ind w:firstLineChars="0" w:firstLine="0"/>
    </w:pPr>
    <w:rPr>
      <w:rFonts w:ascii="宋体" w:hAnsi="宋体" w:cs="宋体"/>
      <w:b/>
      <w:bCs/>
      <w:kern w:val="0"/>
      <w:szCs w:val="24"/>
    </w:rPr>
  </w:style>
  <w:style w:type="paragraph" w:styleId="a8">
    <w:name w:val="Normal (Web)"/>
    <w:basedOn w:val="a"/>
    <w:uiPriority w:val="99"/>
    <w:unhideWhenUsed/>
    <w:rsid w:val="009A771F"/>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Body Text Indent"/>
    <w:basedOn w:val="a"/>
    <w:link w:val="aa"/>
    <w:qFormat/>
    <w:rsid w:val="00E8515C"/>
    <w:pPr>
      <w:adjustRightInd w:val="0"/>
      <w:ind w:firstLineChars="0" w:firstLine="600"/>
      <w:textAlignment w:val="baseline"/>
    </w:pPr>
    <w:rPr>
      <w:rFonts w:eastAsia="楷体_GB2312"/>
      <w:spacing w:val="6"/>
      <w:kern w:val="0"/>
      <w:sz w:val="28"/>
    </w:rPr>
  </w:style>
  <w:style w:type="character" w:customStyle="1" w:styleId="aa">
    <w:name w:val="正文文本缩进 字符"/>
    <w:basedOn w:val="a0"/>
    <w:link w:val="a9"/>
    <w:qFormat/>
    <w:rsid w:val="00E8515C"/>
    <w:rPr>
      <w:rFonts w:ascii="Times New Roman" w:eastAsia="楷体_GB2312" w:hAnsi="Times New Roman" w:cs="Times New Roman"/>
      <w:spacing w:val="6"/>
      <w:kern w:val="0"/>
      <w:sz w:val="28"/>
      <w:szCs w:val="20"/>
    </w:rPr>
  </w:style>
  <w:style w:type="paragraph" w:styleId="ab">
    <w:name w:val="List Paragraph"/>
    <w:basedOn w:val="a"/>
    <w:uiPriority w:val="34"/>
    <w:qFormat/>
    <w:rsid w:val="00851A23"/>
    <w:pPr>
      <w:ind w:firstLine="420"/>
    </w:pPr>
  </w:style>
  <w:style w:type="character" w:styleId="ac">
    <w:name w:val="annotation reference"/>
    <w:basedOn w:val="a0"/>
    <w:uiPriority w:val="99"/>
    <w:semiHidden/>
    <w:unhideWhenUsed/>
    <w:rsid w:val="00734A29"/>
    <w:rPr>
      <w:sz w:val="21"/>
      <w:szCs w:val="21"/>
    </w:rPr>
  </w:style>
  <w:style w:type="paragraph" w:styleId="ad">
    <w:name w:val="annotation text"/>
    <w:basedOn w:val="a"/>
    <w:link w:val="ae"/>
    <w:uiPriority w:val="99"/>
    <w:semiHidden/>
    <w:unhideWhenUsed/>
    <w:rsid w:val="00734A29"/>
    <w:pPr>
      <w:jc w:val="left"/>
    </w:pPr>
  </w:style>
  <w:style w:type="character" w:customStyle="1" w:styleId="ae">
    <w:name w:val="批注文字 字符"/>
    <w:basedOn w:val="a0"/>
    <w:link w:val="ad"/>
    <w:uiPriority w:val="99"/>
    <w:semiHidden/>
    <w:rsid w:val="00734A29"/>
    <w:rPr>
      <w:rFonts w:ascii="Times New Roman" w:eastAsia="宋体" w:hAnsi="Times New Roman" w:cs="Times New Roman"/>
      <w:kern w:val="28"/>
      <w:sz w:val="24"/>
      <w:szCs w:val="20"/>
    </w:rPr>
  </w:style>
  <w:style w:type="paragraph" w:styleId="af">
    <w:name w:val="annotation subject"/>
    <w:basedOn w:val="ad"/>
    <w:next w:val="ad"/>
    <w:link w:val="af0"/>
    <w:uiPriority w:val="99"/>
    <w:semiHidden/>
    <w:unhideWhenUsed/>
    <w:rsid w:val="00734A29"/>
    <w:rPr>
      <w:b/>
      <w:bCs/>
    </w:rPr>
  </w:style>
  <w:style w:type="character" w:customStyle="1" w:styleId="af0">
    <w:name w:val="批注主题 字符"/>
    <w:basedOn w:val="ae"/>
    <w:link w:val="af"/>
    <w:uiPriority w:val="99"/>
    <w:semiHidden/>
    <w:rsid w:val="00734A29"/>
    <w:rPr>
      <w:rFonts w:ascii="Times New Roman" w:eastAsia="宋体" w:hAnsi="Times New Roman" w:cs="Times New Roman"/>
      <w:b/>
      <w:bCs/>
      <w:kern w:val="28"/>
      <w:sz w:val="24"/>
      <w:szCs w:val="20"/>
    </w:rPr>
  </w:style>
  <w:style w:type="paragraph" w:styleId="af1">
    <w:name w:val="Balloon Text"/>
    <w:basedOn w:val="a"/>
    <w:link w:val="af2"/>
    <w:uiPriority w:val="99"/>
    <w:semiHidden/>
    <w:unhideWhenUsed/>
    <w:rsid w:val="00645B51"/>
    <w:pPr>
      <w:spacing w:line="240" w:lineRule="auto"/>
    </w:pPr>
    <w:rPr>
      <w:sz w:val="18"/>
      <w:szCs w:val="18"/>
    </w:rPr>
  </w:style>
  <w:style w:type="character" w:customStyle="1" w:styleId="af2">
    <w:name w:val="批注框文本 字符"/>
    <w:basedOn w:val="a0"/>
    <w:link w:val="af1"/>
    <w:uiPriority w:val="99"/>
    <w:semiHidden/>
    <w:rsid w:val="00645B51"/>
    <w:rPr>
      <w:rFonts w:ascii="Times New Roman" w:eastAsia="宋体" w:hAnsi="Times New Roman" w:cs="Times New Roman"/>
      <w:kern w:val="28"/>
      <w:sz w:val="18"/>
      <w:szCs w:val="18"/>
    </w:rPr>
  </w:style>
  <w:style w:type="character" w:styleId="af3">
    <w:name w:val="Placeholder Text"/>
    <w:basedOn w:val="a0"/>
    <w:uiPriority w:val="99"/>
    <w:semiHidden/>
    <w:rsid w:val="004E00F9"/>
    <w:rPr>
      <w:color w:val="808080"/>
    </w:rPr>
  </w:style>
  <w:style w:type="table" w:styleId="af4">
    <w:name w:val="Table Grid"/>
    <w:basedOn w:val="a1"/>
    <w:uiPriority w:val="59"/>
    <w:rsid w:val="00F20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F2090F"/>
    <w:rPr>
      <w:rFonts w:ascii="Courier New" w:hAnsi="Courier New" w:cs="Courier New"/>
      <w:sz w:val="20"/>
    </w:rPr>
  </w:style>
  <w:style w:type="character" w:customStyle="1" w:styleId="HTML0">
    <w:name w:val="HTML 预设格式 字符"/>
    <w:basedOn w:val="a0"/>
    <w:link w:val="HTML"/>
    <w:uiPriority w:val="99"/>
    <w:semiHidden/>
    <w:rsid w:val="00F2090F"/>
    <w:rPr>
      <w:rFonts w:ascii="Courier New" w:eastAsia="宋体" w:hAnsi="Courier New" w:cs="Courier New"/>
      <w:kern w:val="2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0348">
      <w:bodyDiv w:val="1"/>
      <w:marLeft w:val="0"/>
      <w:marRight w:val="0"/>
      <w:marTop w:val="0"/>
      <w:marBottom w:val="0"/>
      <w:divBdr>
        <w:top w:val="none" w:sz="0" w:space="0" w:color="auto"/>
        <w:left w:val="none" w:sz="0" w:space="0" w:color="auto"/>
        <w:bottom w:val="none" w:sz="0" w:space="0" w:color="auto"/>
        <w:right w:val="none" w:sz="0" w:space="0" w:color="auto"/>
      </w:divBdr>
    </w:div>
    <w:div w:id="11609684">
      <w:bodyDiv w:val="1"/>
      <w:marLeft w:val="0"/>
      <w:marRight w:val="0"/>
      <w:marTop w:val="0"/>
      <w:marBottom w:val="0"/>
      <w:divBdr>
        <w:top w:val="none" w:sz="0" w:space="0" w:color="auto"/>
        <w:left w:val="none" w:sz="0" w:space="0" w:color="auto"/>
        <w:bottom w:val="none" w:sz="0" w:space="0" w:color="auto"/>
        <w:right w:val="none" w:sz="0" w:space="0" w:color="auto"/>
      </w:divBdr>
    </w:div>
    <w:div w:id="13964017">
      <w:bodyDiv w:val="1"/>
      <w:marLeft w:val="0"/>
      <w:marRight w:val="0"/>
      <w:marTop w:val="0"/>
      <w:marBottom w:val="0"/>
      <w:divBdr>
        <w:top w:val="none" w:sz="0" w:space="0" w:color="auto"/>
        <w:left w:val="none" w:sz="0" w:space="0" w:color="auto"/>
        <w:bottom w:val="none" w:sz="0" w:space="0" w:color="auto"/>
        <w:right w:val="none" w:sz="0" w:space="0" w:color="auto"/>
      </w:divBdr>
      <w:divsChild>
        <w:div w:id="1618636941">
          <w:marLeft w:val="0"/>
          <w:marRight w:val="0"/>
          <w:marTop w:val="0"/>
          <w:marBottom w:val="0"/>
          <w:divBdr>
            <w:top w:val="none" w:sz="0" w:space="0" w:color="auto"/>
            <w:left w:val="none" w:sz="0" w:space="0" w:color="auto"/>
            <w:bottom w:val="none" w:sz="0" w:space="0" w:color="auto"/>
            <w:right w:val="none" w:sz="0" w:space="0" w:color="auto"/>
          </w:divBdr>
          <w:divsChild>
            <w:div w:id="121196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24">
      <w:bodyDiv w:val="1"/>
      <w:marLeft w:val="0"/>
      <w:marRight w:val="0"/>
      <w:marTop w:val="0"/>
      <w:marBottom w:val="0"/>
      <w:divBdr>
        <w:top w:val="none" w:sz="0" w:space="0" w:color="auto"/>
        <w:left w:val="none" w:sz="0" w:space="0" w:color="auto"/>
        <w:bottom w:val="none" w:sz="0" w:space="0" w:color="auto"/>
        <w:right w:val="none" w:sz="0" w:space="0" w:color="auto"/>
      </w:divBdr>
    </w:div>
    <w:div w:id="26952134">
      <w:bodyDiv w:val="1"/>
      <w:marLeft w:val="0"/>
      <w:marRight w:val="0"/>
      <w:marTop w:val="0"/>
      <w:marBottom w:val="0"/>
      <w:divBdr>
        <w:top w:val="none" w:sz="0" w:space="0" w:color="auto"/>
        <w:left w:val="none" w:sz="0" w:space="0" w:color="auto"/>
        <w:bottom w:val="none" w:sz="0" w:space="0" w:color="auto"/>
        <w:right w:val="none" w:sz="0" w:space="0" w:color="auto"/>
      </w:divBdr>
      <w:divsChild>
        <w:div w:id="121965358">
          <w:marLeft w:val="0"/>
          <w:marRight w:val="0"/>
          <w:marTop w:val="0"/>
          <w:marBottom w:val="0"/>
          <w:divBdr>
            <w:top w:val="none" w:sz="0" w:space="0" w:color="auto"/>
            <w:left w:val="none" w:sz="0" w:space="0" w:color="auto"/>
            <w:bottom w:val="none" w:sz="0" w:space="0" w:color="auto"/>
            <w:right w:val="none" w:sz="0" w:space="0" w:color="auto"/>
          </w:divBdr>
          <w:divsChild>
            <w:div w:id="5402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5861">
      <w:bodyDiv w:val="1"/>
      <w:marLeft w:val="0"/>
      <w:marRight w:val="0"/>
      <w:marTop w:val="0"/>
      <w:marBottom w:val="0"/>
      <w:divBdr>
        <w:top w:val="none" w:sz="0" w:space="0" w:color="auto"/>
        <w:left w:val="none" w:sz="0" w:space="0" w:color="auto"/>
        <w:bottom w:val="none" w:sz="0" w:space="0" w:color="auto"/>
        <w:right w:val="none" w:sz="0" w:space="0" w:color="auto"/>
      </w:divBdr>
    </w:div>
    <w:div w:id="39090860">
      <w:bodyDiv w:val="1"/>
      <w:marLeft w:val="0"/>
      <w:marRight w:val="0"/>
      <w:marTop w:val="0"/>
      <w:marBottom w:val="0"/>
      <w:divBdr>
        <w:top w:val="none" w:sz="0" w:space="0" w:color="auto"/>
        <w:left w:val="none" w:sz="0" w:space="0" w:color="auto"/>
        <w:bottom w:val="none" w:sz="0" w:space="0" w:color="auto"/>
        <w:right w:val="none" w:sz="0" w:space="0" w:color="auto"/>
      </w:divBdr>
      <w:divsChild>
        <w:div w:id="1118257543">
          <w:marLeft w:val="0"/>
          <w:marRight w:val="0"/>
          <w:marTop w:val="0"/>
          <w:marBottom w:val="0"/>
          <w:divBdr>
            <w:top w:val="none" w:sz="0" w:space="0" w:color="auto"/>
            <w:left w:val="none" w:sz="0" w:space="0" w:color="auto"/>
            <w:bottom w:val="none" w:sz="0" w:space="0" w:color="auto"/>
            <w:right w:val="none" w:sz="0" w:space="0" w:color="auto"/>
          </w:divBdr>
          <w:divsChild>
            <w:div w:id="11248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511">
      <w:bodyDiv w:val="1"/>
      <w:marLeft w:val="0"/>
      <w:marRight w:val="0"/>
      <w:marTop w:val="0"/>
      <w:marBottom w:val="0"/>
      <w:divBdr>
        <w:top w:val="none" w:sz="0" w:space="0" w:color="auto"/>
        <w:left w:val="none" w:sz="0" w:space="0" w:color="auto"/>
        <w:bottom w:val="none" w:sz="0" w:space="0" w:color="auto"/>
        <w:right w:val="none" w:sz="0" w:space="0" w:color="auto"/>
      </w:divBdr>
      <w:divsChild>
        <w:div w:id="386295138">
          <w:marLeft w:val="0"/>
          <w:marRight w:val="0"/>
          <w:marTop w:val="0"/>
          <w:marBottom w:val="0"/>
          <w:divBdr>
            <w:top w:val="none" w:sz="0" w:space="0" w:color="auto"/>
            <w:left w:val="none" w:sz="0" w:space="0" w:color="auto"/>
            <w:bottom w:val="none" w:sz="0" w:space="0" w:color="auto"/>
            <w:right w:val="none" w:sz="0" w:space="0" w:color="auto"/>
          </w:divBdr>
          <w:divsChild>
            <w:div w:id="7526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8719">
      <w:bodyDiv w:val="1"/>
      <w:marLeft w:val="0"/>
      <w:marRight w:val="0"/>
      <w:marTop w:val="0"/>
      <w:marBottom w:val="0"/>
      <w:divBdr>
        <w:top w:val="none" w:sz="0" w:space="0" w:color="auto"/>
        <w:left w:val="none" w:sz="0" w:space="0" w:color="auto"/>
        <w:bottom w:val="none" w:sz="0" w:space="0" w:color="auto"/>
        <w:right w:val="none" w:sz="0" w:space="0" w:color="auto"/>
      </w:divBdr>
    </w:div>
    <w:div w:id="58283349">
      <w:bodyDiv w:val="1"/>
      <w:marLeft w:val="0"/>
      <w:marRight w:val="0"/>
      <w:marTop w:val="0"/>
      <w:marBottom w:val="0"/>
      <w:divBdr>
        <w:top w:val="none" w:sz="0" w:space="0" w:color="auto"/>
        <w:left w:val="none" w:sz="0" w:space="0" w:color="auto"/>
        <w:bottom w:val="none" w:sz="0" w:space="0" w:color="auto"/>
        <w:right w:val="none" w:sz="0" w:space="0" w:color="auto"/>
      </w:divBdr>
    </w:div>
    <w:div w:id="65031512">
      <w:bodyDiv w:val="1"/>
      <w:marLeft w:val="0"/>
      <w:marRight w:val="0"/>
      <w:marTop w:val="0"/>
      <w:marBottom w:val="0"/>
      <w:divBdr>
        <w:top w:val="none" w:sz="0" w:space="0" w:color="auto"/>
        <w:left w:val="none" w:sz="0" w:space="0" w:color="auto"/>
        <w:bottom w:val="none" w:sz="0" w:space="0" w:color="auto"/>
        <w:right w:val="none" w:sz="0" w:space="0" w:color="auto"/>
      </w:divBdr>
      <w:divsChild>
        <w:div w:id="1618482638">
          <w:marLeft w:val="0"/>
          <w:marRight w:val="0"/>
          <w:marTop w:val="0"/>
          <w:marBottom w:val="0"/>
          <w:divBdr>
            <w:top w:val="none" w:sz="0" w:space="0" w:color="auto"/>
            <w:left w:val="none" w:sz="0" w:space="0" w:color="auto"/>
            <w:bottom w:val="none" w:sz="0" w:space="0" w:color="auto"/>
            <w:right w:val="none" w:sz="0" w:space="0" w:color="auto"/>
          </w:divBdr>
          <w:divsChild>
            <w:div w:id="208687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049">
      <w:bodyDiv w:val="1"/>
      <w:marLeft w:val="0"/>
      <w:marRight w:val="0"/>
      <w:marTop w:val="0"/>
      <w:marBottom w:val="0"/>
      <w:divBdr>
        <w:top w:val="none" w:sz="0" w:space="0" w:color="auto"/>
        <w:left w:val="none" w:sz="0" w:space="0" w:color="auto"/>
        <w:bottom w:val="none" w:sz="0" w:space="0" w:color="auto"/>
        <w:right w:val="none" w:sz="0" w:space="0" w:color="auto"/>
      </w:divBdr>
      <w:divsChild>
        <w:div w:id="892037334">
          <w:marLeft w:val="0"/>
          <w:marRight w:val="0"/>
          <w:marTop w:val="0"/>
          <w:marBottom w:val="0"/>
          <w:divBdr>
            <w:top w:val="none" w:sz="0" w:space="0" w:color="auto"/>
            <w:left w:val="none" w:sz="0" w:space="0" w:color="auto"/>
            <w:bottom w:val="none" w:sz="0" w:space="0" w:color="auto"/>
            <w:right w:val="none" w:sz="0" w:space="0" w:color="auto"/>
          </w:divBdr>
          <w:divsChild>
            <w:div w:id="2511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5623">
      <w:bodyDiv w:val="1"/>
      <w:marLeft w:val="0"/>
      <w:marRight w:val="0"/>
      <w:marTop w:val="0"/>
      <w:marBottom w:val="0"/>
      <w:divBdr>
        <w:top w:val="none" w:sz="0" w:space="0" w:color="auto"/>
        <w:left w:val="none" w:sz="0" w:space="0" w:color="auto"/>
        <w:bottom w:val="none" w:sz="0" w:space="0" w:color="auto"/>
        <w:right w:val="none" w:sz="0" w:space="0" w:color="auto"/>
      </w:divBdr>
      <w:divsChild>
        <w:div w:id="1313607681">
          <w:marLeft w:val="0"/>
          <w:marRight w:val="0"/>
          <w:marTop w:val="0"/>
          <w:marBottom w:val="0"/>
          <w:divBdr>
            <w:top w:val="none" w:sz="0" w:space="0" w:color="auto"/>
            <w:left w:val="none" w:sz="0" w:space="0" w:color="auto"/>
            <w:bottom w:val="none" w:sz="0" w:space="0" w:color="auto"/>
            <w:right w:val="none" w:sz="0" w:space="0" w:color="auto"/>
          </w:divBdr>
          <w:divsChild>
            <w:div w:id="10721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8293">
      <w:bodyDiv w:val="1"/>
      <w:marLeft w:val="0"/>
      <w:marRight w:val="0"/>
      <w:marTop w:val="0"/>
      <w:marBottom w:val="0"/>
      <w:divBdr>
        <w:top w:val="none" w:sz="0" w:space="0" w:color="auto"/>
        <w:left w:val="none" w:sz="0" w:space="0" w:color="auto"/>
        <w:bottom w:val="none" w:sz="0" w:space="0" w:color="auto"/>
        <w:right w:val="none" w:sz="0" w:space="0" w:color="auto"/>
      </w:divBdr>
    </w:div>
    <w:div w:id="107938049">
      <w:bodyDiv w:val="1"/>
      <w:marLeft w:val="0"/>
      <w:marRight w:val="0"/>
      <w:marTop w:val="0"/>
      <w:marBottom w:val="0"/>
      <w:divBdr>
        <w:top w:val="none" w:sz="0" w:space="0" w:color="auto"/>
        <w:left w:val="none" w:sz="0" w:space="0" w:color="auto"/>
        <w:bottom w:val="none" w:sz="0" w:space="0" w:color="auto"/>
        <w:right w:val="none" w:sz="0" w:space="0" w:color="auto"/>
      </w:divBdr>
    </w:div>
    <w:div w:id="140197063">
      <w:bodyDiv w:val="1"/>
      <w:marLeft w:val="0"/>
      <w:marRight w:val="0"/>
      <w:marTop w:val="0"/>
      <w:marBottom w:val="0"/>
      <w:divBdr>
        <w:top w:val="none" w:sz="0" w:space="0" w:color="auto"/>
        <w:left w:val="none" w:sz="0" w:space="0" w:color="auto"/>
        <w:bottom w:val="none" w:sz="0" w:space="0" w:color="auto"/>
        <w:right w:val="none" w:sz="0" w:space="0" w:color="auto"/>
      </w:divBdr>
      <w:divsChild>
        <w:div w:id="1767993969">
          <w:marLeft w:val="0"/>
          <w:marRight w:val="0"/>
          <w:marTop w:val="0"/>
          <w:marBottom w:val="0"/>
          <w:divBdr>
            <w:top w:val="none" w:sz="0" w:space="0" w:color="auto"/>
            <w:left w:val="none" w:sz="0" w:space="0" w:color="auto"/>
            <w:bottom w:val="none" w:sz="0" w:space="0" w:color="auto"/>
            <w:right w:val="none" w:sz="0" w:space="0" w:color="auto"/>
          </w:divBdr>
          <w:divsChild>
            <w:div w:id="4775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4766">
      <w:bodyDiv w:val="1"/>
      <w:marLeft w:val="0"/>
      <w:marRight w:val="0"/>
      <w:marTop w:val="0"/>
      <w:marBottom w:val="0"/>
      <w:divBdr>
        <w:top w:val="none" w:sz="0" w:space="0" w:color="auto"/>
        <w:left w:val="none" w:sz="0" w:space="0" w:color="auto"/>
        <w:bottom w:val="none" w:sz="0" w:space="0" w:color="auto"/>
        <w:right w:val="none" w:sz="0" w:space="0" w:color="auto"/>
      </w:divBdr>
      <w:divsChild>
        <w:div w:id="1430080881">
          <w:marLeft w:val="0"/>
          <w:marRight w:val="0"/>
          <w:marTop w:val="0"/>
          <w:marBottom w:val="0"/>
          <w:divBdr>
            <w:top w:val="none" w:sz="0" w:space="0" w:color="auto"/>
            <w:left w:val="none" w:sz="0" w:space="0" w:color="auto"/>
            <w:bottom w:val="none" w:sz="0" w:space="0" w:color="auto"/>
            <w:right w:val="none" w:sz="0" w:space="0" w:color="auto"/>
          </w:divBdr>
          <w:divsChild>
            <w:div w:id="8112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500">
      <w:bodyDiv w:val="1"/>
      <w:marLeft w:val="0"/>
      <w:marRight w:val="0"/>
      <w:marTop w:val="0"/>
      <w:marBottom w:val="0"/>
      <w:divBdr>
        <w:top w:val="none" w:sz="0" w:space="0" w:color="auto"/>
        <w:left w:val="none" w:sz="0" w:space="0" w:color="auto"/>
        <w:bottom w:val="none" w:sz="0" w:space="0" w:color="auto"/>
        <w:right w:val="none" w:sz="0" w:space="0" w:color="auto"/>
      </w:divBdr>
    </w:div>
    <w:div w:id="162015454">
      <w:bodyDiv w:val="1"/>
      <w:marLeft w:val="0"/>
      <w:marRight w:val="0"/>
      <w:marTop w:val="0"/>
      <w:marBottom w:val="0"/>
      <w:divBdr>
        <w:top w:val="none" w:sz="0" w:space="0" w:color="auto"/>
        <w:left w:val="none" w:sz="0" w:space="0" w:color="auto"/>
        <w:bottom w:val="none" w:sz="0" w:space="0" w:color="auto"/>
        <w:right w:val="none" w:sz="0" w:space="0" w:color="auto"/>
      </w:divBdr>
      <w:divsChild>
        <w:div w:id="1919827636">
          <w:marLeft w:val="0"/>
          <w:marRight w:val="0"/>
          <w:marTop w:val="0"/>
          <w:marBottom w:val="0"/>
          <w:divBdr>
            <w:top w:val="none" w:sz="0" w:space="0" w:color="auto"/>
            <w:left w:val="none" w:sz="0" w:space="0" w:color="auto"/>
            <w:bottom w:val="none" w:sz="0" w:space="0" w:color="auto"/>
            <w:right w:val="none" w:sz="0" w:space="0" w:color="auto"/>
          </w:divBdr>
          <w:divsChild>
            <w:div w:id="1490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0057">
      <w:bodyDiv w:val="1"/>
      <w:marLeft w:val="0"/>
      <w:marRight w:val="0"/>
      <w:marTop w:val="0"/>
      <w:marBottom w:val="0"/>
      <w:divBdr>
        <w:top w:val="none" w:sz="0" w:space="0" w:color="auto"/>
        <w:left w:val="none" w:sz="0" w:space="0" w:color="auto"/>
        <w:bottom w:val="none" w:sz="0" w:space="0" w:color="auto"/>
        <w:right w:val="none" w:sz="0" w:space="0" w:color="auto"/>
      </w:divBdr>
      <w:divsChild>
        <w:div w:id="854420194">
          <w:marLeft w:val="0"/>
          <w:marRight w:val="0"/>
          <w:marTop w:val="0"/>
          <w:marBottom w:val="0"/>
          <w:divBdr>
            <w:top w:val="none" w:sz="0" w:space="0" w:color="auto"/>
            <w:left w:val="none" w:sz="0" w:space="0" w:color="auto"/>
            <w:bottom w:val="none" w:sz="0" w:space="0" w:color="auto"/>
            <w:right w:val="none" w:sz="0" w:space="0" w:color="auto"/>
          </w:divBdr>
          <w:divsChild>
            <w:div w:id="1622806963">
              <w:marLeft w:val="0"/>
              <w:marRight w:val="0"/>
              <w:marTop w:val="0"/>
              <w:marBottom w:val="0"/>
              <w:divBdr>
                <w:top w:val="none" w:sz="0" w:space="0" w:color="auto"/>
                <w:left w:val="none" w:sz="0" w:space="0" w:color="auto"/>
                <w:bottom w:val="none" w:sz="0" w:space="0" w:color="auto"/>
                <w:right w:val="none" w:sz="0" w:space="0" w:color="auto"/>
              </w:divBdr>
            </w:div>
            <w:div w:id="92745152">
              <w:marLeft w:val="0"/>
              <w:marRight w:val="0"/>
              <w:marTop w:val="0"/>
              <w:marBottom w:val="0"/>
              <w:divBdr>
                <w:top w:val="none" w:sz="0" w:space="0" w:color="auto"/>
                <w:left w:val="none" w:sz="0" w:space="0" w:color="auto"/>
                <w:bottom w:val="none" w:sz="0" w:space="0" w:color="auto"/>
                <w:right w:val="none" w:sz="0" w:space="0" w:color="auto"/>
              </w:divBdr>
            </w:div>
            <w:div w:id="892229572">
              <w:marLeft w:val="0"/>
              <w:marRight w:val="0"/>
              <w:marTop w:val="0"/>
              <w:marBottom w:val="0"/>
              <w:divBdr>
                <w:top w:val="none" w:sz="0" w:space="0" w:color="auto"/>
                <w:left w:val="none" w:sz="0" w:space="0" w:color="auto"/>
                <w:bottom w:val="none" w:sz="0" w:space="0" w:color="auto"/>
                <w:right w:val="none" w:sz="0" w:space="0" w:color="auto"/>
              </w:divBdr>
            </w:div>
            <w:div w:id="633489680">
              <w:marLeft w:val="0"/>
              <w:marRight w:val="0"/>
              <w:marTop w:val="0"/>
              <w:marBottom w:val="0"/>
              <w:divBdr>
                <w:top w:val="none" w:sz="0" w:space="0" w:color="auto"/>
                <w:left w:val="none" w:sz="0" w:space="0" w:color="auto"/>
                <w:bottom w:val="none" w:sz="0" w:space="0" w:color="auto"/>
                <w:right w:val="none" w:sz="0" w:space="0" w:color="auto"/>
              </w:divBdr>
            </w:div>
            <w:div w:id="174924479">
              <w:marLeft w:val="0"/>
              <w:marRight w:val="0"/>
              <w:marTop w:val="0"/>
              <w:marBottom w:val="0"/>
              <w:divBdr>
                <w:top w:val="none" w:sz="0" w:space="0" w:color="auto"/>
                <w:left w:val="none" w:sz="0" w:space="0" w:color="auto"/>
                <w:bottom w:val="none" w:sz="0" w:space="0" w:color="auto"/>
                <w:right w:val="none" w:sz="0" w:space="0" w:color="auto"/>
              </w:divBdr>
            </w:div>
            <w:div w:id="2120954591">
              <w:marLeft w:val="0"/>
              <w:marRight w:val="0"/>
              <w:marTop w:val="0"/>
              <w:marBottom w:val="0"/>
              <w:divBdr>
                <w:top w:val="none" w:sz="0" w:space="0" w:color="auto"/>
                <w:left w:val="none" w:sz="0" w:space="0" w:color="auto"/>
                <w:bottom w:val="none" w:sz="0" w:space="0" w:color="auto"/>
                <w:right w:val="none" w:sz="0" w:space="0" w:color="auto"/>
              </w:divBdr>
            </w:div>
            <w:div w:id="8169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1699">
      <w:bodyDiv w:val="1"/>
      <w:marLeft w:val="0"/>
      <w:marRight w:val="0"/>
      <w:marTop w:val="0"/>
      <w:marBottom w:val="0"/>
      <w:divBdr>
        <w:top w:val="none" w:sz="0" w:space="0" w:color="auto"/>
        <w:left w:val="none" w:sz="0" w:space="0" w:color="auto"/>
        <w:bottom w:val="none" w:sz="0" w:space="0" w:color="auto"/>
        <w:right w:val="none" w:sz="0" w:space="0" w:color="auto"/>
      </w:divBdr>
      <w:divsChild>
        <w:div w:id="1963026219">
          <w:marLeft w:val="0"/>
          <w:marRight w:val="0"/>
          <w:marTop w:val="0"/>
          <w:marBottom w:val="0"/>
          <w:divBdr>
            <w:top w:val="none" w:sz="0" w:space="0" w:color="auto"/>
            <w:left w:val="none" w:sz="0" w:space="0" w:color="auto"/>
            <w:bottom w:val="none" w:sz="0" w:space="0" w:color="auto"/>
            <w:right w:val="none" w:sz="0" w:space="0" w:color="auto"/>
          </w:divBdr>
          <w:divsChild>
            <w:div w:id="15750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5916">
      <w:bodyDiv w:val="1"/>
      <w:marLeft w:val="0"/>
      <w:marRight w:val="0"/>
      <w:marTop w:val="0"/>
      <w:marBottom w:val="0"/>
      <w:divBdr>
        <w:top w:val="none" w:sz="0" w:space="0" w:color="auto"/>
        <w:left w:val="none" w:sz="0" w:space="0" w:color="auto"/>
        <w:bottom w:val="none" w:sz="0" w:space="0" w:color="auto"/>
        <w:right w:val="none" w:sz="0" w:space="0" w:color="auto"/>
      </w:divBdr>
      <w:divsChild>
        <w:div w:id="1388603173">
          <w:marLeft w:val="0"/>
          <w:marRight w:val="0"/>
          <w:marTop w:val="0"/>
          <w:marBottom w:val="0"/>
          <w:divBdr>
            <w:top w:val="none" w:sz="0" w:space="0" w:color="auto"/>
            <w:left w:val="none" w:sz="0" w:space="0" w:color="auto"/>
            <w:bottom w:val="none" w:sz="0" w:space="0" w:color="auto"/>
            <w:right w:val="none" w:sz="0" w:space="0" w:color="auto"/>
          </w:divBdr>
          <w:divsChild>
            <w:div w:id="20708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85481">
      <w:bodyDiv w:val="1"/>
      <w:marLeft w:val="0"/>
      <w:marRight w:val="0"/>
      <w:marTop w:val="0"/>
      <w:marBottom w:val="0"/>
      <w:divBdr>
        <w:top w:val="none" w:sz="0" w:space="0" w:color="auto"/>
        <w:left w:val="none" w:sz="0" w:space="0" w:color="auto"/>
        <w:bottom w:val="none" w:sz="0" w:space="0" w:color="auto"/>
        <w:right w:val="none" w:sz="0" w:space="0" w:color="auto"/>
      </w:divBdr>
      <w:divsChild>
        <w:div w:id="434600348">
          <w:marLeft w:val="0"/>
          <w:marRight w:val="0"/>
          <w:marTop w:val="0"/>
          <w:marBottom w:val="0"/>
          <w:divBdr>
            <w:top w:val="none" w:sz="0" w:space="0" w:color="auto"/>
            <w:left w:val="none" w:sz="0" w:space="0" w:color="auto"/>
            <w:bottom w:val="none" w:sz="0" w:space="0" w:color="auto"/>
            <w:right w:val="none" w:sz="0" w:space="0" w:color="auto"/>
          </w:divBdr>
          <w:divsChild>
            <w:div w:id="13250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42696">
      <w:bodyDiv w:val="1"/>
      <w:marLeft w:val="0"/>
      <w:marRight w:val="0"/>
      <w:marTop w:val="0"/>
      <w:marBottom w:val="0"/>
      <w:divBdr>
        <w:top w:val="none" w:sz="0" w:space="0" w:color="auto"/>
        <w:left w:val="none" w:sz="0" w:space="0" w:color="auto"/>
        <w:bottom w:val="none" w:sz="0" w:space="0" w:color="auto"/>
        <w:right w:val="none" w:sz="0" w:space="0" w:color="auto"/>
      </w:divBdr>
    </w:div>
    <w:div w:id="241454089">
      <w:bodyDiv w:val="1"/>
      <w:marLeft w:val="0"/>
      <w:marRight w:val="0"/>
      <w:marTop w:val="0"/>
      <w:marBottom w:val="0"/>
      <w:divBdr>
        <w:top w:val="none" w:sz="0" w:space="0" w:color="auto"/>
        <w:left w:val="none" w:sz="0" w:space="0" w:color="auto"/>
        <w:bottom w:val="none" w:sz="0" w:space="0" w:color="auto"/>
        <w:right w:val="none" w:sz="0" w:space="0" w:color="auto"/>
      </w:divBdr>
      <w:divsChild>
        <w:div w:id="952902769">
          <w:marLeft w:val="0"/>
          <w:marRight w:val="0"/>
          <w:marTop w:val="0"/>
          <w:marBottom w:val="0"/>
          <w:divBdr>
            <w:top w:val="none" w:sz="0" w:space="0" w:color="auto"/>
            <w:left w:val="none" w:sz="0" w:space="0" w:color="auto"/>
            <w:bottom w:val="none" w:sz="0" w:space="0" w:color="auto"/>
            <w:right w:val="none" w:sz="0" w:space="0" w:color="auto"/>
          </w:divBdr>
          <w:divsChild>
            <w:div w:id="67045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5540">
      <w:bodyDiv w:val="1"/>
      <w:marLeft w:val="0"/>
      <w:marRight w:val="0"/>
      <w:marTop w:val="0"/>
      <w:marBottom w:val="0"/>
      <w:divBdr>
        <w:top w:val="none" w:sz="0" w:space="0" w:color="auto"/>
        <w:left w:val="none" w:sz="0" w:space="0" w:color="auto"/>
        <w:bottom w:val="none" w:sz="0" w:space="0" w:color="auto"/>
        <w:right w:val="none" w:sz="0" w:space="0" w:color="auto"/>
      </w:divBdr>
    </w:div>
    <w:div w:id="256836970">
      <w:bodyDiv w:val="1"/>
      <w:marLeft w:val="0"/>
      <w:marRight w:val="0"/>
      <w:marTop w:val="0"/>
      <w:marBottom w:val="0"/>
      <w:divBdr>
        <w:top w:val="none" w:sz="0" w:space="0" w:color="auto"/>
        <w:left w:val="none" w:sz="0" w:space="0" w:color="auto"/>
        <w:bottom w:val="none" w:sz="0" w:space="0" w:color="auto"/>
        <w:right w:val="none" w:sz="0" w:space="0" w:color="auto"/>
      </w:divBdr>
    </w:div>
    <w:div w:id="258373395">
      <w:bodyDiv w:val="1"/>
      <w:marLeft w:val="0"/>
      <w:marRight w:val="0"/>
      <w:marTop w:val="0"/>
      <w:marBottom w:val="0"/>
      <w:divBdr>
        <w:top w:val="none" w:sz="0" w:space="0" w:color="auto"/>
        <w:left w:val="none" w:sz="0" w:space="0" w:color="auto"/>
        <w:bottom w:val="none" w:sz="0" w:space="0" w:color="auto"/>
        <w:right w:val="none" w:sz="0" w:space="0" w:color="auto"/>
      </w:divBdr>
      <w:divsChild>
        <w:div w:id="578908161">
          <w:marLeft w:val="0"/>
          <w:marRight w:val="0"/>
          <w:marTop w:val="0"/>
          <w:marBottom w:val="0"/>
          <w:divBdr>
            <w:top w:val="none" w:sz="0" w:space="0" w:color="auto"/>
            <w:left w:val="none" w:sz="0" w:space="0" w:color="auto"/>
            <w:bottom w:val="none" w:sz="0" w:space="0" w:color="auto"/>
            <w:right w:val="none" w:sz="0" w:space="0" w:color="auto"/>
          </w:divBdr>
          <w:divsChild>
            <w:div w:id="83207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3536">
      <w:bodyDiv w:val="1"/>
      <w:marLeft w:val="0"/>
      <w:marRight w:val="0"/>
      <w:marTop w:val="0"/>
      <w:marBottom w:val="0"/>
      <w:divBdr>
        <w:top w:val="none" w:sz="0" w:space="0" w:color="auto"/>
        <w:left w:val="none" w:sz="0" w:space="0" w:color="auto"/>
        <w:bottom w:val="none" w:sz="0" w:space="0" w:color="auto"/>
        <w:right w:val="none" w:sz="0" w:space="0" w:color="auto"/>
      </w:divBdr>
      <w:divsChild>
        <w:div w:id="1862665323">
          <w:marLeft w:val="0"/>
          <w:marRight w:val="0"/>
          <w:marTop w:val="0"/>
          <w:marBottom w:val="0"/>
          <w:divBdr>
            <w:top w:val="none" w:sz="0" w:space="0" w:color="auto"/>
            <w:left w:val="none" w:sz="0" w:space="0" w:color="auto"/>
            <w:bottom w:val="none" w:sz="0" w:space="0" w:color="auto"/>
            <w:right w:val="none" w:sz="0" w:space="0" w:color="auto"/>
          </w:divBdr>
          <w:divsChild>
            <w:div w:id="10677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7438">
      <w:bodyDiv w:val="1"/>
      <w:marLeft w:val="0"/>
      <w:marRight w:val="0"/>
      <w:marTop w:val="0"/>
      <w:marBottom w:val="0"/>
      <w:divBdr>
        <w:top w:val="none" w:sz="0" w:space="0" w:color="auto"/>
        <w:left w:val="none" w:sz="0" w:space="0" w:color="auto"/>
        <w:bottom w:val="none" w:sz="0" w:space="0" w:color="auto"/>
        <w:right w:val="none" w:sz="0" w:space="0" w:color="auto"/>
      </w:divBdr>
    </w:div>
    <w:div w:id="269438044">
      <w:bodyDiv w:val="1"/>
      <w:marLeft w:val="0"/>
      <w:marRight w:val="0"/>
      <w:marTop w:val="0"/>
      <w:marBottom w:val="0"/>
      <w:divBdr>
        <w:top w:val="none" w:sz="0" w:space="0" w:color="auto"/>
        <w:left w:val="none" w:sz="0" w:space="0" w:color="auto"/>
        <w:bottom w:val="none" w:sz="0" w:space="0" w:color="auto"/>
        <w:right w:val="none" w:sz="0" w:space="0" w:color="auto"/>
      </w:divBdr>
    </w:div>
    <w:div w:id="274947996">
      <w:bodyDiv w:val="1"/>
      <w:marLeft w:val="0"/>
      <w:marRight w:val="0"/>
      <w:marTop w:val="0"/>
      <w:marBottom w:val="0"/>
      <w:divBdr>
        <w:top w:val="none" w:sz="0" w:space="0" w:color="auto"/>
        <w:left w:val="none" w:sz="0" w:space="0" w:color="auto"/>
        <w:bottom w:val="none" w:sz="0" w:space="0" w:color="auto"/>
        <w:right w:val="none" w:sz="0" w:space="0" w:color="auto"/>
      </w:divBdr>
      <w:divsChild>
        <w:div w:id="2066371480">
          <w:marLeft w:val="0"/>
          <w:marRight w:val="0"/>
          <w:marTop w:val="0"/>
          <w:marBottom w:val="0"/>
          <w:divBdr>
            <w:top w:val="none" w:sz="0" w:space="0" w:color="auto"/>
            <w:left w:val="none" w:sz="0" w:space="0" w:color="auto"/>
            <w:bottom w:val="none" w:sz="0" w:space="0" w:color="auto"/>
            <w:right w:val="none" w:sz="0" w:space="0" w:color="auto"/>
          </w:divBdr>
          <w:divsChild>
            <w:div w:id="5065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8616">
      <w:bodyDiv w:val="1"/>
      <w:marLeft w:val="0"/>
      <w:marRight w:val="0"/>
      <w:marTop w:val="0"/>
      <w:marBottom w:val="0"/>
      <w:divBdr>
        <w:top w:val="none" w:sz="0" w:space="0" w:color="auto"/>
        <w:left w:val="none" w:sz="0" w:space="0" w:color="auto"/>
        <w:bottom w:val="none" w:sz="0" w:space="0" w:color="auto"/>
        <w:right w:val="none" w:sz="0" w:space="0" w:color="auto"/>
      </w:divBdr>
      <w:divsChild>
        <w:div w:id="1512645415">
          <w:marLeft w:val="0"/>
          <w:marRight w:val="0"/>
          <w:marTop w:val="0"/>
          <w:marBottom w:val="0"/>
          <w:divBdr>
            <w:top w:val="none" w:sz="0" w:space="0" w:color="auto"/>
            <w:left w:val="none" w:sz="0" w:space="0" w:color="auto"/>
            <w:bottom w:val="none" w:sz="0" w:space="0" w:color="auto"/>
            <w:right w:val="none" w:sz="0" w:space="0" w:color="auto"/>
          </w:divBdr>
          <w:divsChild>
            <w:div w:id="14087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5822">
      <w:bodyDiv w:val="1"/>
      <w:marLeft w:val="0"/>
      <w:marRight w:val="0"/>
      <w:marTop w:val="0"/>
      <w:marBottom w:val="0"/>
      <w:divBdr>
        <w:top w:val="none" w:sz="0" w:space="0" w:color="auto"/>
        <w:left w:val="none" w:sz="0" w:space="0" w:color="auto"/>
        <w:bottom w:val="none" w:sz="0" w:space="0" w:color="auto"/>
        <w:right w:val="none" w:sz="0" w:space="0" w:color="auto"/>
      </w:divBdr>
      <w:divsChild>
        <w:div w:id="1533686234">
          <w:marLeft w:val="0"/>
          <w:marRight w:val="0"/>
          <w:marTop w:val="0"/>
          <w:marBottom w:val="0"/>
          <w:divBdr>
            <w:top w:val="none" w:sz="0" w:space="0" w:color="auto"/>
            <w:left w:val="none" w:sz="0" w:space="0" w:color="auto"/>
            <w:bottom w:val="none" w:sz="0" w:space="0" w:color="auto"/>
            <w:right w:val="none" w:sz="0" w:space="0" w:color="auto"/>
          </w:divBdr>
          <w:divsChild>
            <w:div w:id="1029454784">
              <w:marLeft w:val="0"/>
              <w:marRight w:val="0"/>
              <w:marTop w:val="0"/>
              <w:marBottom w:val="0"/>
              <w:divBdr>
                <w:top w:val="none" w:sz="0" w:space="0" w:color="auto"/>
                <w:left w:val="none" w:sz="0" w:space="0" w:color="auto"/>
                <w:bottom w:val="none" w:sz="0" w:space="0" w:color="auto"/>
                <w:right w:val="none" w:sz="0" w:space="0" w:color="auto"/>
              </w:divBdr>
            </w:div>
            <w:div w:id="1498351543">
              <w:marLeft w:val="0"/>
              <w:marRight w:val="0"/>
              <w:marTop w:val="0"/>
              <w:marBottom w:val="0"/>
              <w:divBdr>
                <w:top w:val="none" w:sz="0" w:space="0" w:color="auto"/>
                <w:left w:val="none" w:sz="0" w:space="0" w:color="auto"/>
                <w:bottom w:val="none" w:sz="0" w:space="0" w:color="auto"/>
                <w:right w:val="none" w:sz="0" w:space="0" w:color="auto"/>
              </w:divBdr>
            </w:div>
            <w:div w:id="18904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43681">
      <w:bodyDiv w:val="1"/>
      <w:marLeft w:val="0"/>
      <w:marRight w:val="0"/>
      <w:marTop w:val="0"/>
      <w:marBottom w:val="0"/>
      <w:divBdr>
        <w:top w:val="none" w:sz="0" w:space="0" w:color="auto"/>
        <w:left w:val="none" w:sz="0" w:space="0" w:color="auto"/>
        <w:bottom w:val="none" w:sz="0" w:space="0" w:color="auto"/>
        <w:right w:val="none" w:sz="0" w:space="0" w:color="auto"/>
      </w:divBdr>
      <w:divsChild>
        <w:div w:id="1914049718">
          <w:marLeft w:val="0"/>
          <w:marRight w:val="0"/>
          <w:marTop w:val="0"/>
          <w:marBottom w:val="0"/>
          <w:divBdr>
            <w:top w:val="none" w:sz="0" w:space="0" w:color="auto"/>
            <w:left w:val="none" w:sz="0" w:space="0" w:color="auto"/>
            <w:bottom w:val="none" w:sz="0" w:space="0" w:color="auto"/>
            <w:right w:val="none" w:sz="0" w:space="0" w:color="auto"/>
          </w:divBdr>
          <w:divsChild>
            <w:div w:id="27363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67858">
      <w:bodyDiv w:val="1"/>
      <w:marLeft w:val="0"/>
      <w:marRight w:val="0"/>
      <w:marTop w:val="0"/>
      <w:marBottom w:val="0"/>
      <w:divBdr>
        <w:top w:val="none" w:sz="0" w:space="0" w:color="auto"/>
        <w:left w:val="none" w:sz="0" w:space="0" w:color="auto"/>
        <w:bottom w:val="none" w:sz="0" w:space="0" w:color="auto"/>
        <w:right w:val="none" w:sz="0" w:space="0" w:color="auto"/>
      </w:divBdr>
    </w:div>
    <w:div w:id="345329368">
      <w:bodyDiv w:val="1"/>
      <w:marLeft w:val="0"/>
      <w:marRight w:val="0"/>
      <w:marTop w:val="0"/>
      <w:marBottom w:val="0"/>
      <w:divBdr>
        <w:top w:val="none" w:sz="0" w:space="0" w:color="auto"/>
        <w:left w:val="none" w:sz="0" w:space="0" w:color="auto"/>
        <w:bottom w:val="none" w:sz="0" w:space="0" w:color="auto"/>
        <w:right w:val="none" w:sz="0" w:space="0" w:color="auto"/>
      </w:divBdr>
      <w:divsChild>
        <w:div w:id="385034627">
          <w:marLeft w:val="0"/>
          <w:marRight w:val="0"/>
          <w:marTop w:val="0"/>
          <w:marBottom w:val="0"/>
          <w:divBdr>
            <w:top w:val="none" w:sz="0" w:space="0" w:color="auto"/>
            <w:left w:val="none" w:sz="0" w:space="0" w:color="auto"/>
            <w:bottom w:val="none" w:sz="0" w:space="0" w:color="auto"/>
            <w:right w:val="none" w:sz="0" w:space="0" w:color="auto"/>
          </w:divBdr>
          <w:divsChild>
            <w:div w:id="1354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58107">
      <w:bodyDiv w:val="1"/>
      <w:marLeft w:val="0"/>
      <w:marRight w:val="0"/>
      <w:marTop w:val="0"/>
      <w:marBottom w:val="0"/>
      <w:divBdr>
        <w:top w:val="none" w:sz="0" w:space="0" w:color="auto"/>
        <w:left w:val="none" w:sz="0" w:space="0" w:color="auto"/>
        <w:bottom w:val="none" w:sz="0" w:space="0" w:color="auto"/>
        <w:right w:val="none" w:sz="0" w:space="0" w:color="auto"/>
      </w:divBdr>
    </w:div>
    <w:div w:id="380057662">
      <w:bodyDiv w:val="1"/>
      <w:marLeft w:val="0"/>
      <w:marRight w:val="0"/>
      <w:marTop w:val="0"/>
      <w:marBottom w:val="0"/>
      <w:divBdr>
        <w:top w:val="none" w:sz="0" w:space="0" w:color="auto"/>
        <w:left w:val="none" w:sz="0" w:space="0" w:color="auto"/>
        <w:bottom w:val="none" w:sz="0" w:space="0" w:color="auto"/>
        <w:right w:val="none" w:sz="0" w:space="0" w:color="auto"/>
      </w:divBdr>
    </w:div>
    <w:div w:id="403377717">
      <w:bodyDiv w:val="1"/>
      <w:marLeft w:val="0"/>
      <w:marRight w:val="0"/>
      <w:marTop w:val="0"/>
      <w:marBottom w:val="0"/>
      <w:divBdr>
        <w:top w:val="none" w:sz="0" w:space="0" w:color="auto"/>
        <w:left w:val="none" w:sz="0" w:space="0" w:color="auto"/>
        <w:bottom w:val="none" w:sz="0" w:space="0" w:color="auto"/>
        <w:right w:val="none" w:sz="0" w:space="0" w:color="auto"/>
      </w:divBdr>
    </w:div>
    <w:div w:id="406418937">
      <w:bodyDiv w:val="1"/>
      <w:marLeft w:val="0"/>
      <w:marRight w:val="0"/>
      <w:marTop w:val="0"/>
      <w:marBottom w:val="0"/>
      <w:divBdr>
        <w:top w:val="none" w:sz="0" w:space="0" w:color="auto"/>
        <w:left w:val="none" w:sz="0" w:space="0" w:color="auto"/>
        <w:bottom w:val="none" w:sz="0" w:space="0" w:color="auto"/>
        <w:right w:val="none" w:sz="0" w:space="0" w:color="auto"/>
      </w:divBdr>
      <w:divsChild>
        <w:div w:id="492836032">
          <w:marLeft w:val="0"/>
          <w:marRight w:val="0"/>
          <w:marTop w:val="0"/>
          <w:marBottom w:val="0"/>
          <w:divBdr>
            <w:top w:val="none" w:sz="0" w:space="0" w:color="auto"/>
            <w:left w:val="none" w:sz="0" w:space="0" w:color="auto"/>
            <w:bottom w:val="none" w:sz="0" w:space="0" w:color="auto"/>
            <w:right w:val="none" w:sz="0" w:space="0" w:color="auto"/>
          </w:divBdr>
          <w:divsChild>
            <w:div w:id="10999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08715">
      <w:bodyDiv w:val="1"/>
      <w:marLeft w:val="0"/>
      <w:marRight w:val="0"/>
      <w:marTop w:val="0"/>
      <w:marBottom w:val="0"/>
      <w:divBdr>
        <w:top w:val="none" w:sz="0" w:space="0" w:color="auto"/>
        <w:left w:val="none" w:sz="0" w:space="0" w:color="auto"/>
        <w:bottom w:val="none" w:sz="0" w:space="0" w:color="auto"/>
        <w:right w:val="none" w:sz="0" w:space="0" w:color="auto"/>
      </w:divBdr>
      <w:divsChild>
        <w:div w:id="1678193545">
          <w:marLeft w:val="0"/>
          <w:marRight w:val="0"/>
          <w:marTop w:val="0"/>
          <w:marBottom w:val="0"/>
          <w:divBdr>
            <w:top w:val="none" w:sz="0" w:space="0" w:color="auto"/>
            <w:left w:val="none" w:sz="0" w:space="0" w:color="auto"/>
            <w:bottom w:val="none" w:sz="0" w:space="0" w:color="auto"/>
            <w:right w:val="none" w:sz="0" w:space="0" w:color="auto"/>
          </w:divBdr>
        </w:div>
      </w:divsChild>
    </w:div>
    <w:div w:id="409735265">
      <w:bodyDiv w:val="1"/>
      <w:marLeft w:val="0"/>
      <w:marRight w:val="0"/>
      <w:marTop w:val="0"/>
      <w:marBottom w:val="0"/>
      <w:divBdr>
        <w:top w:val="none" w:sz="0" w:space="0" w:color="auto"/>
        <w:left w:val="none" w:sz="0" w:space="0" w:color="auto"/>
        <w:bottom w:val="none" w:sz="0" w:space="0" w:color="auto"/>
        <w:right w:val="none" w:sz="0" w:space="0" w:color="auto"/>
      </w:divBdr>
      <w:divsChild>
        <w:div w:id="1810978956">
          <w:marLeft w:val="0"/>
          <w:marRight w:val="0"/>
          <w:marTop w:val="0"/>
          <w:marBottom w:val="0"/>
          <w:divBdr>
            <w:top w:val="none" w:sz="0" w:space="0" w:color="auto"/>
            <w:left w:val="none" w:sz="0" w:space="0" w:color="auto"/>
            <w:bottom w:val="none" w:sz="0" w:space="0" w:color="auto"/>
            <w:right w:val="none" w:sz="0" w:space="0" w:color="auto"/>
          </w:divBdr>
          <w:divsChild>
            <w:div w:id="13622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5154">
      <w:bodyDiv w:val="1"/>
      <w:marLeft w:val="0"/>
      <w:marRight w:val="0"/>
      <w:marTop w:val="0"/>
      <w:marBottom w:val="0"/>
      <w:divBdr>
        <w:top w:val="none" w:sz="0" w:space="0" w:color="auto"/>
        <w:left w:val="none" w:sz="0" w:space="0" w:color="auto"/>
        <w:bottom w:val="none" w:sz="0" w:space="0" w:color="auto"/>
        <w:right w:val="none" w:sz="0" w:space="0" w:color="auto"/>
      </w:divBdr>
      <w:divsChild>
        <w:div w:id="1830751330">
          <w:marLeft w:val="0"/>
          <w:marRight w:val="0"/>
          <w:marTop w:val="0"/>
          <w:marBottom w:val="0"/>
          <w:divBdr>
            <w:top w:val="none" w:sz="0" w:space="0" w:color="auto"/>
            <w:left w:val="none" w:sz="0" w:space="0" w:color="auto"/>
            <w:bottom w:val="none" w:sz="0" w:space="0" w:color="auto"/>
            <w:right w:val="none" w:sz="0" w:space="0" w:color="auto"/>
          </w:divBdr>
          <w:divsChild>
            <w:div w:id="13578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6427">
      <w:bodyDiv w:val="1"/>
      <w:marLeft w:val="0"/>
      <w:marRight w:val="0"/>
      <w:marTop w:val="0"/>
      <w:marBottom w:val="0"/>
      <w:divBdr>
        <w:top w:val="none" w:sz="0" w:space="0" w:color="auto"/>
        <w:left w:val="none" w:sz="0" w:space="0" w:color="auto"/>
        <w:bottom w:val="none" w:sz="0" w:space="0" w:color="auto"/>
        <w:right w:val="none" w:sz="0" w:space="0" w:color="auto"/>
      </w:divBdr>
    </w:div>
    <w:div w:id="418718282">
      <w:bodyDiv w:val="1"/>
      <w:marLeft w:val="0"/>
      <w:marRight w:val="0"/>
      <w:marTop w:val="0"/>
      <w:marBottom w:val="0"/>
      <w:divBdr>
        <w:top w:val="none" w:sz="0" w:space="0" w:color="auto"/>
        <w:left w:val="none" w:sz="0" w:space="0" w:color="auto"/>
        <w:bottom w:val="none" w:sz="0" w:space="0" w:color="auto"/>
        <w:right w:val="none" w:sz="0" w:space="0" w:color="auto"/>
      </w:divBdr>
      <w:divsChild>
        <w:div w:id="88815193">
          <w:marLeft w:val="0"/>
          <w:marRight w:val="0"/>
          <w:marTop w:val="0"/>
          <w:marBottom w:val="0"/>
          <w:divBdr>
            <w:top w:val="none" w:sz="0" w:space="0" w:color="auto"/>
            <w:left w:val="none" w:sz="0" w:space="0" w:color="auto"/>
            <w:bottom w:val="none" w:sz="0" w:space="0" w:color="auto"/>
            <w:right w:val="none" w:sz="0" w:space="0" w:color="auto"/>
          </w:divBdr>
          <w:divsChild>
            <w:div w:id="184774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6022">
      <w:bodyDiv w:val="1"/>
      <w:marLeft w:val="0"/>
      <w:marRight w:val="0"/>
      <w:marTop w:val="0"/>
      <w:marBottom w:val="0"/>
      <w:divBdr>
        <w:top w:val="none" w:sz="0" w:space="0" w:color="auto"/>
        <w:left w:val="none" w:sz="0" w:space="0" w:color="auto"/>
        <w:bottom w:val="none" w:sz="0" w:space="0" w:color="auto"/>
        <w:right w:val="none" w:sz="0" w:space="0" w:color="auto"/>
      </w:divBdr>
    </w:div>
    <w:div w:id="421951841">
      <w:bodyDiv w:val="1"/>
      <w:marLeft w:val="0"/>
      <w:marRight w:val="0"/>
      <w:marTop w:val="0"/>
      <w:marBottom w:val="0"/>
      <w:divBdr>
        <w:top w:val="none" w:sz="0" w:space="0" w:color="auto"/>
        <w:left w:val="none" w:sz="0" w:space="0" w:color="auto"/>
        <w:bottom w:val="none" w:sz="0" w:space="0" w:color="auto"/>
        <w:right w:val="none" w:sz="0" w:space="0" w:color="auto"/>
      </w:divBdr>
      <w:divsChild>
        <w:div w:id="197394826">
          <w:marLeft w:val="0"/>
          <w:marRight w:val="0"/>
          <w:marTop w:val="0"/>
          <w:marBottom w:val="0"/>
          <w:divBdr>
            <w:top w:val="none" w:sz="0" w:space="0" w:color="auto"/>
            <w:left w:val="none" w:sz="0" w:space="0" w:color="auto"/>
            <w:bottom w:val="none" w:sz="0" w:space="0" w:color="auto"/>
            <w:right w:val="none" w:sz="0" w:space="0" w:color="auto"/>
          </w:divBdr>
          <w:divsChild>
            <w:div w:id="5086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402291">
          <w:marLeft w:val="0"/>
          <w:marRight w:val="0"/>
          <w:marTop w:val="0"/>
          <w:marBottom w:val="0"/>
          <w:divBdr>
            <w:top w:val="none" w:sz="0" w:space="0" w:color="auto"/>
            <w:left w:val="none" w:sz="0" w:space="0" w:color="auto"/>
            <w:bottom w:val="none" w:sz="0" w:space="0" w:color="auto"/>
            <w:right w:val="none" w:sz="0" w:space="0" w:color="auto"/>
          </w:divBdr>
          <w:divsChild>
            <w:div w:id="12449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20372">
      <w:bodyDiv w:val="1"/>
      <w:marLeft w:val="0"/>
      <w:marRight w:val="0"/>
      <w:marTop w:val="0"/>
      <w:marBottom w:val="0"/>
      <w:divBdr>
        <w:top w:val="none" w:sz="0" w:space="0" w:color="auto"/>
        <w:left w:val="none" w:sz="0" w:space="0" w:color="auto"/>
        <w:bottom w:val="none" w:sz="0" w:space="0" w:color="auto"/>
        <w:right w:val="none" w:sz="0" w:space="0" w:color="auto"/>
      </w:divBdr>
    </w:div>
    <w:div w:id="437139351">
      <w:bodyDiv w:val="1"/>
      <w:marLeft w:val="0"/>
      <w:marRight w:val="0"/>
      <w:marTop w:val="0"/>
      <w:marBottom w:val="0"/>
      <w:divBdr>
        <w:top w:val="none" w:sz="0" w:space="0" w:color="auto"/>
        <w:left w:val="none" w:sz="0" w:space="0" w:color="auto"/>
        <w:bottom w:val="none" w:sz="0" w:space="0" w:color="auto"/>
        <w:right w:val="none" w:sz="0" w:space="0" w:color="auto"/>
      </w:divBdr>
    </w:div>
    <w:div w:id="438454300">
      <w:bodyDiv w:val="1"/>
      <w:marLeft w:val="0"/>
      <w:marRight w:val="0"/>
      <w:marTop w:val="0"/>
      <w:marBottom w:val="0"/>
      <w:divBdr>
        <w:top w:val="none" w:sz="0" w:space="0" w:color="auto"/>
        <w:left w:val="none" w:sz="0" w:space="0" w:color="auto"/>
        <w:bottom w:val="none" w:sz="0" w:space="0" w:color="auto"/>
        <w:right w:val="none" w:sz="0" w:space="0" w:color="auto"/>
      </w:divBdr>
    </w:div>
    <w:div w:id="447353636">
      <w:bodyDiv w:val="1"/>
      <w:marLeft w:val="0"/>
      <w:marRight w:val="0"/>
      <w:marTop w:val="0"/>
      <w:marBottom w:val="0"/>
      <w:divBdr>
        <w:top w:val="none" w:sz="0" w:space="0" w:color="auto"/>
        <w:left w:val="none" w:sz="0" w:space="0" w:color="auto"/>
        <w:bottom w:val="none" w:sz="0" w:space="0" w:color="auto"/>
        <w:right w:val="none" w:sz="0" w:space="0" w:color="auto"/>
      </w:divBdr>
      <w:divsChild>
        <w:div w:id="1233394901">
          <w:marLeft w:val="0"/>
          <w:marRight w:val="0"/>
          <w:marTop w:val="0"/>
          <w:marBottom w:val="0"/>
          <w:divBdr>
            <w:top w:val="none" w:sz="0" w:space="0" w:color="auto"/>
            <w:left w:val="none" w:sz="0" w:space="0" w:color="auto"/>
            <w:bottom w:val="none" w:sz="0" w:space="0" w:color="auto"/>
            <w:right w:val="none" w:sz="0" w:space="0" w:color="auto"/>
          </w:divBdr>
          <w:divsChild>
            <w:div w:id="121832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2912">
      <w:bodyDiv w:val="1"/>
      <w:marLeft w:val="0"/>
      <w:marRight w:val="0"/>
      <w:marTop w:val="0"/>
      <w:marBottom w:val="0"/>
      <w:divBdr>
        <w:top w:val="none" w:sz="0" w:space="0" w:color="auto"/>
        <w:left w:val="none" w:sz="0" w:space="0" w:color="auto"/>
        <w:bottom w:val="none" w:sz="0" w:space="0" w:color="auto"/>
        <w:right w:val="none" w:sz="0" w:space="0" w:color="auto"/>
      </w:divBdr>
    </w:div>
    <w:div w:id="461315069">
      <w:bodyDiv w:val="1"/>
      <w:marLeft w:val="0"/>
      <w:marRight w:val="0"/>
      <w:marTop w:val="0"/>
      <w:marBottom w:val="0"/>
      <w:divBdr>
        <w:top w:val="none" w:sz="0" w:space="0" w:color="auto"/>
        <w:left w:val="none" w:sz="0" w:space="0" w:color="auto"/>
        <w:bottom w:val="none" w:sz="0" w:space="0" w:color="auto"/>
        <w:right w:val="none" w:sz="0" w:space="0" w:color="auto"/>
      </w:divBdr>
      <w:divsChild>
        <w:div w:id="1088967430">
          <w:marLeft w:val="0"/>
          <w:marRight w:val="0"/>
          <w:marTop w:val="0"/>
          <w:marBottom w:val="0"/>
          <w:divBdr>
            <w:top w:val="none" w:sz="0" w:space="0" w:color="auto"/>
            <w:left w:val="none" w:sz="0" w:space="0" w:color="auto"/>
            <w:bottom w:val="none" w:sz="0" w:space="0" w:color="auto"/>
            <w:right w:val="none" w:sz="0" w:space="0" w:color="auto"/>
          </w:divBdr>
          <w:divsChild>
            <w:div w:id="45799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5768">
      <w:bodyDiv w:val="1"/>
      <w:marLeft w:val="0"/>
      <w:marRight w:val="0"/>
      <w:marTop w:val="0"/>
      <w:marBottom w:val="0"/>
      <w:divBdr>
        <w:top w:val="none" w:sz="0" w:space="0" w:color="auto"/>
        <w:left w:val="none" w:sz="0" w:space="0" w:color="auto"/>
        <w:bottom w:val="none" w:sz="0" w:space="0" w:color="auto"/>
        <w:right w:val="none" w:sz="0" w:space="0" w:color="auto"/>
      </w:divBdr>
    </w:div>
    <w:div w:id="482550722">
      <w:bodyDiv w:val="1"/>
      <w:marLeft w:val="0"/>
      <w:marRight w:val="0"/>
      <w:marTop w:val="0"/>
      <w:marBottom w:val="0"/>
      <w:divBdr>
        <w:top w:val="none" w:sz="0" w:space="0" w:color="auto"/>
        <w:left w:val="none" w:sz="0" w:space="0" w:color="auto"/>
        <w:bottom w:val="none" w:sz="0" w:space="0" w:color="auto"/>
        <w:right w:val="none" w:sz="0" w:space="0" w:color="auto"/>
      </w:divBdr>
      <w:divsChild>
        <w:div w:id="917176541">
          <w:marLeft w:val="0"/>
          <w:marRight w:val="0"/>
          <w:marTop w:val="0"/>
          <w:marBottom w:val="0"/>
          <w:divBdr>
            <w:top w:val="none" w:sz="0" w:space="0" w:color="auto"/>
            <w:left w:val="none" w:sz="0" w:space="0" w:color="auto"/>
            <w:bottom w:val="none" w:sz="0" w:space="0" w:color="auto"/>
            <w:right w:val="none" w:sz="0" w:space="0" w:color="auto"/>
          </w:divBdr>
          <w:divsChild>
            <w:div w:id="18777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35801">
      <w:bodyDiv w:val="1"/>
      <w:marLeft w:val="0"/>
      <w:marRight w:val="0"/>
      <w:marTop w:val="0"/>
      <w:marBottom w:val="0"/>
      <w:divBdr>
        <w:top w:val="none" w:sz="0" w:space="0" w:color="auto"/>
        <w:left w:val="none" w:sz="0" w:space="0" w:color="auto"/>
        <w:bottom w:val="none" w:sz="0" w:space="0" w:color="auto"/>
        <w:right w:val="none" w:sz="0" w:space="0" w:color="auto"/>
      </w:divBdr>
      <w:divsChild>
        <w:div w:id="602109537">
          <w:marLeft w:val="0"/>
          <w:marRight w:val="0"/>
          <w:marTop w:val="0"/>
          <w:marBottom w:val="0"/>
          <w:divBdr>
            <w:top w:val="none" w:sz="0" w:space="0" w:color="auto"/>
            <w:left w:val="none" w:sz="0" w:space="0" w:color="auto"/>
            <w:bottom w:val="none" w:sz="0" w:space="0" w:color="auto"/>
            <w:right w:val="none" w:sz="0" w:space="0" w:color="auto"/>
          </w:divBdr>
          <w:divsChild>
            <w:div w:id="171673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71213">
      <w:bodyDiv w:val="1"/>
      <w:marLeft w:val="0"/>
      <w:marRight w:val="0"/>
      <w:marTop w:val="0"/>
      <w:marBottom w:val="0"/>
      <w:divBdr>
        <w:top w:val="none" w:sz="0" w:space="0" w:color="auto"/>
        <w:left w:val="none" w:sz="0" w:space="0" w:color="auto"/>
        <w:bottom w:val="none" w:sz="0" w:space="0" w:color="auto"/>
        <w:right w:val="none" w:sz="0" w:space="0" w:color="auto"/>
      </w:divBdr>
      <w:divsChild>
        <w:div w:id="1403262047">
          <w:marLeft w:val="0"/>
          <w:marRight w:val="0"/>
          <w:marTop w:val="0"/>
          <w:marBottom w:val="0"/>
          <w:divBdr>
            <w:top w:val="none" w:sz="0" w:space="0" w:color="auto"/>
            <w:left w:val="none" w:sz="0" w:space="0" w:color="auto"/>
            <w:bottom w:val="none" w:sz="0" w:space="0" w:color="auto"/>
            <w:right w:val="none" w:sz="0" w:space="0" w:color="auto"/>
          </w:divBdr>
          <w:divsChild>
            <w:div w:id="11471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31616">
      <w:bodyDiv w:val="1"/>
      <w:marLeft w:val="0"/>
      <w:marRight w:val="0"/>
      <w:marTop w:val="0"/>
      <w:marBottom w:val="0"/>
      <w:divBdr>
        <w:top w:val="none" w:sz="0" w:space="0" w:color="auto"/>
        <w:left w:val="none" w:sz="0" w:space="0" w:color="auto"/>
        <w:bottom w:val="none" w:sz="0" w:space="0" w:color="auto"/>
        <w:right w:val="none" w:sz="0" w:space="0" w:color="auto"/>
      </w:divBdr>
    </w:div>
    <w:div w:id="492523869">
      <w:bodyDiv w:val="1"/>
      <w:marLeft w:val="0"/>
      <w:marRight w:val="0"/>
      <w:marTop w:val="0"/>
      <w:marBottom w:val="0"/>
      <w:divBdr>
        <w:top w:val="none" w:sz="0" w:space="0" w:color="auto"/>
        <w:left w:val="none" w:sz="0" w:space="0" w:color="auto"/>
        <w:bottom w:val="none" w:sz="0" w:space="0" w:color="auto"/>
        <w:right w:val="none" w:sz="0" w:space="0" w:color="auto"/>
      </w:divBdr>
      <w:divsChild>
        <w:div w:id="249042346">
          <w:marLeft w:val="0"/>
          <w:marRight w:val="0"/>
          <w:marTop w:val="0"/>
          <w:marBottom w:val="0"/>
          <w:divBdr>
            <w:top w:val="none" w:sz="0" w:space="0" w:color="auto"/>
            <w:left w:val="none" w:sz="0" w:space="0" w:color="auto"/>
            <w:bottom w:val="none" w:sz="0" w:space="0" w:color="auto"/>
            <w:right w:val="none" w:sz="0" w:space="0" w:color="auto"/>
          </w:divBdr>
          <w:divsChild>
            <w:div w:id="6963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0843">
      <w:bodyDiv w:val="1"/>
      <w:marLeft w:val="0"/>
      <w:marRight w:val="0"/>
      <w:marTop w:val="0"/>
      <w:marBottom w:val="0"/>
      <w:divBdr>
        <w:top w:val="none" w:sz="0" w:space="0" w:color="auto"/>
        <w:left w:val="none" w:sz="0" w:space="0" w:color="auto"/>
        <w:bottom w:val="none" w:sz="0" w:space="0" w:color="auto"/>
        <w:right w:val="none" w:sz="0" w:space="0" w:color="auto"/>
      </w:divBdr>
      <w:divsChild>
        <w:div w:id="1610774293">
          <w:marLeft w:val="0"/>
          <w:marRight w:val="0"/>
          <w:marTop w:val="0"/>
          <w:marBottom w:val="0"/>
          <w:divBdr>
            <w:top w:val="none" w:sz="0" w:space="0" w:color="auto"/>
            <w:left w:val="none" w:sz="0" w:space="0" w:color="auto"/>
            <w:bottom w:val="none" w:sz="0" w:space="0" w:color="auto"/>
            <w:right w:val="none" w:sz="0" w:space="0" w:color="auto"/>
          </w:divBdr>
          <w:divsChild>
            <w:div w:id="1481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51193">
      <w:bodyDiv w:val="1"/>
      <w:marLeft w:val="0"/>
      <w:marRight w:val="0"/>
      <w:marTop w:val="0"/>
      <w:marBottom w:val="0"/>
      <w:divBdr>
        <w:top w:val="none" w:sz="0" w:space="0" w:color="auto"/>
        <w:left w:val="none" w:sz="0" w:space="0" w:color="auto"/>
        <w:bottom w:val="none" w:sz="0" w:space="0" w:color="auto"/>
        <w:right w:val="none" w:sz="0" w:space="0" w:color="auto"/>
      </w:divBdr>
    </w:div>
    <w:div w:id="520314888">
      <w:bodyDiv w:val="1"/>
      <w:marLeft w:val="0"/>
      <w:marRight w:val="0"/>
      <w:marTop w:val="0"/>
      <w:marBottom w:val="0"/>
      <w:divBdr>
        <w:top w:val="none" w:sz="0" w:space="0" w:color="auto"/>
        <w:left w:val="none" w:sz="0" w:space="0" w:color="auto"/>
        <w:bottom w:val="none" w:sz="0" w:space="0" w:color="auto"/>
        <w:right w:val="none" w:sz="0" w:space="0" w:color="auto"/>
      </w:divBdr>
      <w:divsChild>
        <w:div w:id="1151678652">
          <w:marLeft w:val="0"/>
          <w:marRight w:val="0"/>
          <w:marTop w:val="0"/>
          <w:marBottom w:val="0"/>
          <w:divBdr>
            <w:top w:val="none" w:sz="0" w:space="0" w:color="auto"/>
            <w:left w:val="none" w:sz="0" w:space="0" w:color="auto"/>
            <w:bottom w:val="none" w:sz="0" w:space="0" w:color="auto"/>
            <w:right w:val="none" w:sz="0" w:space="0" w:color="auto"/>
          </w:divBdr>
          <w:divsChild>
            <w:div w:id="1952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97741">
      <w:bodyDiv w:val="1"/>
      <w:marLeft w:val="0"/>
      <w:marRight w:val="0"/>
      <w:marTop w:val="0"/>
      <w:marBottom w:val="0"/>
      <w:divBdr>
        <w:top w:val="none" w:sz="0" w:space="0" w:color="auto"/>
        <w:left w:val="none" w:sz="0" w:space="0" w:color="auto"/>
        <w:bottom w:val="none" w:sz="0" w:space="0" w:color="auto"/>
        <w:right w:val="none" w:sz="0" w:space="0" w:color="auto"/>
      </w:divBdr>
      <w:divsChild>
        <w:div w:id="584076598">
          <w:marLeft w:val="0"/>
          <w:marRight w:val="0"/>
          <w:marTop w:val="0"/>
          <w:marBottom w:val="0"/>
          <w:divBdr>
            <w:top w:val="none" w:sz="0" w:space="0" w:color="auto"/>
            <w:left w:val="none" w:sz="0" w:space="0" w:color="auto"/>
            <w:bottom w:val="none" w:sz="0" w:space="0" w:color="auto"/>
            <w:right w:val="none" w:sz="0" w:space="0" w:color="auto"/>
          </w:divBdr>
          <w:divsChild>
            <w:div w:id="14194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64219">
      <w:bodyDiv w:val="1"/>
      <w:marLeft w:val="0"/>
      <w:marRight w:val="0"/>
      <w:marTop w:val="0"/>
      <w:marBottom w:val="0"/>
      <w:divBdr>
        <w:top w:val="none" w:sz="0" w:space="0" w:color="auto"/>
        <w:left w:val="none" w:sz="0" w:space="0" w:color="auto"/>
        <w:bottom w:val="none" w:sz="0" w:space="0" w:color="auto"/>
        <w:right w:val="none" w:sz="0" w:space="0" w:color="auto"/>
      </w:divBdr>
    </w:div>
    <w:div w:id="550269327">
      <w:bodyDiv w:val="1"/>
      <w:marLeft w:val="0"/>
      <w:marRight w:val="0"/>
      <w:marTop w:val="0"/>
      <w:marBottom w:val="0"/>
      <w:divBdr>
        <w:top w:val="none" w:sz="0" w:space="0" w:color="auto"/>
        <w:left w:val="none" w:sz="0" w:space="0" w:color="auto"/>
        <w:bottom w:val="none" w:sz="0" w:space="0" w:color="auto"/>
        <w:right w:val="none" w:sz="0" w:space="0" w:color="auto"/>
      </w:divBdr>
    </w:div>
    <w:div w:id="582841498">
      <w:bodyDiv w:val="1"/>
      <w:marLeft w:val="0"/>
      <w:marRight w:val="0"/>
      <w:marTop w:val="0"/>
      <w:marBottom w:val="0"/>
      <w:divBdr>
        <w:top w:val="none" w:sz="0" w:space="0" w:color="auto"/>
        <w:left w:val="none" w:sz="0" w:space="0" w:color="auto"/>
        <w:bottom w:val="none" w:sz="0" w:space="0" w:color="auto"/>
        <w:right w:val="none" w:sz="0" w:space="0" w:color="auto"/>
      </w:divBdr>
      <w:divsChild>
        <w:div w:id="1906988349">
          <w:marLeft w:val="0"/>
          <w:marRight w:val="0"/>
          <w:marTop w:val="0"/>
          <w:marBottom w:val="0"/>
          <w:divBdr>
            <w:top w:val="none" w:sz="0" w:space="0" w:color="auto"/>
            <w:left w:val="none" w:sz="0" w:space="0" w:color="auto"/>
            <w:bottom w:val="none" w:sz="0" w:space="0" w:color="auto"/>
            <w:right w:val="none" w:sz="0" w:space="0" w:color="auto"/>
          </w:divBdr>
          <w:divsChild>
            <w:div w:id="1290865285">
              <w:marLeft w:val="0"/>
              <w:marRight w:val="0"/>
              <w:marTop w:val="0"/>
              <w:marBottom w:val="0"/>
              <w:divBdr>
                <w:top w:val="none" w:sz="0" w:space="0" w:color="auto"/>
                <w:left w:val="none" w:sz="0" w:space="0" w:color="auto"/>
                <w:bottom w:val="none" w:sz="0" w:space="0" w:color="auto"/>
                <w:right w:val="none" w:sz="0" w:space="0" w:color="auto"/>
              </w:divBdr>
            </w:div>
            <w:div w:id="522403410">
              <w:marLeft w:val="0"/>
              <w:marRight w:val="0"/>
              <w:marTop w:val="0"/>
              <w:marBottom w:val="0"/>
              <w:divBdr>
                <w:top w:val="none" w:sz="0" w:space="0" w:color="auto"/>
                <w:left w:val="none" w:sz="0" w:space="0" w:color="auto"/>
                <w:bottom w:val="none" w:sz="0" w:space="0" w:color="auto"/>
                <w:right w:val="none" w:sz="0" w:space="0" w:color="auto"/>
              </w:divBdr>
            </w:div>
            <w:div w:id="1756710716">
              <w:marLeft w:val="0"/>
              <w:marRight w:val="0"/>
              <w:marTop w:val="0"/>
              <w:marBottom w:val="0"/>
              <w:divBdr>
                <w:top w:val="none" w:sz="0" w:space="0" w:color="auto"/>
                <w:left w:val="none" w:sz="0" w:space="0" w:color="auto"/>
                <w:bottom w:val="none" w:sz="0" w:space="0" w:color="auto"/>
                <w:right w:val="none" w:sz="0" w:space="0" w:color="auto"/>
              </w:divBdr>
            </w:div>
            <w:div w:id="1950308054">
              <w:marLeft w:val="0"/>
              <w:marRight w:val="0"/>
              <w:marTop w:val="0"/>
              <w:marBottom w:val="0"/>
              <w:divBdr>
                <w:top w:val="none" w:sz="0" w:space="0" w:color="auto"/>
                <w:left w:val="none" w:sz="0" w:space="0" w:color="auto"/>
                <w:bottom w:val="none" w:sz="0" w:space="0" w:color="auto"/>
                <w:right w:val="none" w:sz="0" w:space="0" w:color="auto"/>
              </w:divBdr>
            </w:div>
            <w:div w:id="2039041052">
              <w:marLeft w:val="0"/>
              <w:marRight w:val="0"/>
              <w:marTop w:val="0"/>
              <w:marBottom w:val="0"/>
              <w:divBdr>
                <w:top w:val="none" w:sz="0" w:space="0" w:color="auto"/>
                <w:left w:val="none" w:sz="0" w:space="0" w:color="auto"/>
                <w:bottom w:val="none" w:sz="0" w:space="0" w:color="auto"/>
                <w:right w:val="none" w:sz="0" w:space="0" w:color="auto"/>
              </w:divBdr>
            </w:div>
            <w:div w:id="1993097971">
              <w:marLeft w:val="0"/>
              <w:marRight w:val="0"/>
              <w:marTop w:val="0"/>
              <w:marBottom w:val="0"/>
              <w:divBdr>
                <w:top w:val="none" w:sz="0" w:space="0" w:color="auto"/>
                <w:left w:val="none" w:sz="0" w:space="0" w:color="auto"/>
                <w:bottom w:val="none" w:sz="0" w:space="0" w:color="auto"/>
                <w:right w:val="none" w:sz="0" w:space="0" w:color="auto"/>
              </w:divBdr>
            </w:div>
            <w:div w:id="19875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2297">
      <w:bodyDiv w:val="1"/>
      <w:marLeft w:val="0"/>
      <w:marRight w:val="0"/>
      <w:marTop w:val="0"/>
      <w:marBottom w:val="0"/>
      <w:divBdr>
        <w:top w:val="none" w:sz="0" w:space="0" w:color="auto"/>
        <w:left w:val="none" w:sz="0" w:space="0" w:color="auto"/>
        <w:bottom w:val="none" w:sz="0" w:space="0" w:color="auto"/>
        <w:right w:val="none" w:sz="0" w:space="0" w:color="auto"/>
      </w:divBdr>
    </w:div>
    <w:div w:id="611980245">
      <w:bodyDiv w:val="1"/>
      <w:marLeft w:val="0"/>
      <w:marRight w:val="0"/>
      <w:marTop w:val="0"/>
      <w:marBottom w:val="0"/>
      <w:divBdr>
        <w:top w:val="none" w:sz="0" w:space="0" w:color="auto"/>
        <w:left w:val="none" w:sz="0" w:space="0" w:color="auto"/>
        <w:bottom w:val="none" w:sz="0" w:space="0" w:color="auto"/>
        <w:right w:val="none" w:sz="0" w:space="0" w:color="auto"/>
      </w:divBdr>
      <w:divsChild>
        <w:div w:id="816729925">
          <w:marLeft w:val="0"/>
          <w:marRight w:val="0"/>
          <w:marTop w:val="0"/>
          <w:marBottom w:val="0"/>
          <w:divBdr>
            <w:top w:val="none" w:sz="0" w:space="0" w:color="auto"/>
            <w:left w:val="none" w:sz="0" w:space="0" w:color="auto"/>
            <w:bottom w:val="none" w:sz="0" w:space="0" w:color="auto"/>
            <w:right w:val="none" w:sz="0" w:space="0" w:color="auto"/>
          </w:divBdr>
          <w:divsChild>
            <w:div w:id="83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46377">
      <w:bodyDiv w:val="1"/>
      <w:marLeft w:val="0"/>
      <w:marRight w:val="0"/>
      <w:marTop w:val="0"/>
      <w:marBottom w:val="0"/>
      <w:divBdr>
        <w:top w:val="none" w:sz="0" w:space="0" w:color="auto"/>
        <w:left w:val="none" w:sz="0" w:space="0" w:color="auto"/>
        <w:bottom w:val="none" w:sz="0" w:space="0" w:color="auto"/>
        <w:right w:val="none" w:sz="0" w:space="0" w:color="auto"/>
      </w:divBdr>
    </w:div>
    <w:div w:id="617948700">
      <w:bodyDiv w:val="1"/>
      <w:marLeft w:val="0"/>
      <w:marRight w:val="0"/>
      <w:marTop w:val="0"/>
      <w:marBottom w:val="0"/>
      <w:divBdr>
        <w:top w:val="none" w:sz="0" w:space="0" w:color="auto"/>
        <w:left w:val="none" w:sz="0" w:space="0" w:color="auto"/>
        <w:bottom w:val="none" w:sz="0" w:space="0" w:color="auto"/>
        <w:right w:val="none" w:sz="0" w:space="0" w:color="auto"/>
      </w:divBdr>
      <w:divsChild>
        <w:div w:id="2051606776">
          <w:marLeft w:val="0"/>
          <w:marRight w:val="0"/>
          <w:marTop w:val="0"/>
          <w:marBottom w:val="0"/>
          <w:divBdr>
            <w:top w:val="none" w:sz="0" w:space="0" w:color="auto"/>
            <w:left w:val="none" w:sz="0" w:space="0" w:color="auto"/>
            <w:bottom w:val="none" w:sz="0" w:space="0" w:color="auto"/>
            <w:right w:val="none" w:sz="0" w:space="0" w:color="auto"/>
          </w:divBdr>
          <w:divsChild>
            <w:div w:id="20349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1558">
      <w:bodyDiv w:val="1"/>
      <w:marLeft w:val="0"/>
      <w:marRight w:val="0"/>
      <w:marTop w:val="0"/>
      <w:marBottom w:val="0"/>
      <w:divBdr>
        <w:top w:val="none" w:sz="0" w:space="0" w:color="auto"/>
        <w:left w:val="none" w:sz="0" w:space="0" w:color="auto"/>
        <w:bottom w:val="none" w:sz="0" w:space="0" w:color="auto"/>
        <w:right w:val="none" w:sz="0" w:space="0" w:color="auto"/>
      </w:divBdr>
    </w:div>
    <w:div w:id="622267177">
      <w:bodyDiv w:val="1"/>
      <w:marLeft w:val="0"/>
      <w:marRight w:val="0"/>
      <w:marTop w:val="0"/>
      <w:marBottom w:val="0"/>
      <w:divBdr>
        <w:top w:val="none" w:sz="0" w:space="0" w:color="auto"/>
        <w:left w:val="none" w:sz="0" w:space="0" w:color="auto"/>
        <w:bottom w:val="none" w:sz="0" w:space="0" w:color="auto"/>
        <w:right w:val="none" w:sz="0" w:space="0" w:color="auto"/>
      </w:divBdr>
      <w:divsChild>
        <w:div w:id="864438745">
          <w:marLeft w:val="0"/>
          <w:marRight w:val="0"/>
          <w:marTop w:val="0"/>
          <w:marBottom w:val="0"/>
          <w:divBdr>
            <w:top w:val="none" w:sz="0" w:space="0" w:color="auto"/>
            <w:left w:val="none" w:sz="0" w:space="0" w:color="auto"/>
            <w:bottom w:val="none" w:sz="0" w:space="0" w:color="auto"/>
            <w:right w:val="none" w:sz="0" w:space="0" w:color="auto"/>
          </w:divBdr>
          <w:divsChild>
            <w:div w:id="116636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3443">
      <w:bodyDiv w:val="1"/>
      <w:marLeft w:val="0"/>
      <w:marRight w:val="0"/>
      <w:marTop w:val="0"/>
      <w:marBottom w:val="0"/>
      <w:divBdr>
        <w:top w:val="none" w:sz="0" w:space="0" w:color="auto"/>
        <w:left w:val="none" w:sz="0" w:space="0" w:color="auto"/>
        <w:bottom w:val="none" w:sz="0" w:space="0" w:color="auto"/>
        <w:right w:val="none" w:sz="0" w:space="0" w:color="auto"/>
      </w:divBdr>
      <w:divsChild>
        <w:div w:id="848912759">
          <w:marLeft w:val="0"/>
          <w:marRight w:val="0"/>
          <w:marTop w:val="0"/>
          <w:marBottom w:val="0"/>
          <w:divBdr>
            <w:top w:val="none" w:sz="0" w:space="0" w:color="auto"/>
            <w:left w:val="none" w:sz="0" w:space="0" w:color="auto"/>
            <w:bottom w:val="none" w:sz="0" w:space="0" w:color="auto"/>
            <w:right w:val="none" w:sz="0" w:space="0" w:color="auto"/>
          </w:divBdr>
          <w:divsChild>
            <w:div w:id="6357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534">
      <w:bodyDiv w:val="1"/>
      <w:marLeft w:val="0"/>
      <w:marRight w:val="0"/>
      <w:marTop w:val="0"/>
      <w:marBottom w:val="0"/>
      <w:divBdr>
        <w:top w:val="none" w:sz="0" w:space="0" w:color="auto"/>
        <w:left w:val="none" w:sz="0" w:space="0" w:color="auto"/>
        <w:bottom w:val="none" w:sz="0" w:space="0" w:color="auto"/>
        <w:right w:val="none" w:sz="0" w:space="0" w:color="auto"/>
      </w:divBdr>
      <w:divsChild>
        <w:div w:id="73743779">
          <w:marLeft w:val="0"/>
          <w:marRight w:val="0"/>
          <w:marTop w:val="0"/>
          <w:marBottom w:val="0"/>
          <w:divBdr>
            <w:top w:val="none" w:sz="0" w:space="0" w:color="auto"/>
            <w:left w:val="none" w:sz="0" w:space="0" w:color="auto"/>
            <w:bottom w:val="none" w:sz="0" w:space="0" w:color="auto"/>
            <w:right w:val="none" w:sz="0" w:space="0" w:color="auto"/>
          </w:divBdr>
          <w:divsChild>
            <w:div w:id="2069641573">
              <w:marLeft w:val="0"/>
              <w:marRight w:val="0"/>
              <w:marTop w:val="0"/>
              <w:marBottom w:val="0"/>
              <w:divBdr>
                <w:top w:val="none" w:sz="0" w:space="0" w:color="auto"/>
                <w:left w:val="none" w:sz="0" w:space="0" w:color="auto"/>
                <w:bottom w:val="none" w:sz="0" w:space="0" w:color="auto"/>
                <w:right w:val="none" w:sz="0" w:space="0" w:color="auto"/>
              </w:divBdr>
            </w:div>
            <w:div w:id="1614021555">
              <w:marLeft w:val="0"/>
              <w:marRight w:val="0"/>
              <w:marTop w:val="0"/>
              <w:marBottom w:val="0"/>
              <w:divBdr>
                <w:top w:val="none" w:sz="0" w:space="0" w:color="auto"/>
                <w:left w:val="none" w:sz="0" w:space="0" w:color="auto"/>
                <w:bottom w:val="none" w:sz="0" w:space="0" w:color="auto"/>
                <w:right w:val="none" w:sz="0" w:space="0" w:color="auto"/>
              </w:divBdr>
            </w:div>
            <w:div w:id="1851752041">
              <w:marLeft w:val="0"/>
              <w:marRight w:val="0"/>
              <w:marTop w:val="0"/>
              <w:marBottom w:val="0"/>
              <w:divBdr>
                <w:top w:val="none" w:sz="0" w:space="0" w:color="auto"/>
                <w:left w:val="none" w:sz="0" w:space="0" w:color="auto"/>
                <w:bottom w:val="none" w:sz="0" w:space="0" w:color="auto"/>
                <w:right w:val="none" w:sz="0" w:space="0" w:color="auto"/>
              </w:divBdr>
            </w:div>
            <w:div w:id="731733641">
              <w:marLeft w:val="0"/>
              <w:marRight w:val="0"/>
              <w:marTop w:val="0"/>
              <w:marBottom w:val="0"/>
              <w:divBdr>
                <w:top w:val="none" w:sz="0" w:space="0" w:color="auto"/>
                <w:left w:val="none" w:sz="0" w:space="0" w:color="auto"/>
                <w:bottom w:val="none" w:sz="0" w:space="0" w:color="auto"/>
                <w:right w:val="none" w:sz="0" w:space="0" w:color="auto"/>
              </w:divBdr>
            </w:div>
            <w:div w:id="1311444127">
              <w:marLeft w:val="0"/>
              <w:marRight w:val="0"/>
              <w:marTop w:val="0"/>
              <w:marBottom w:val="0"/>
              <w:divBdr>
                <w:top w:val="none" w:sz="0" w:space="0" w:color="auto"/>
                <w:left w:val="none" w:sz="0" w:space="0" w:color="auto"/>
                <w:bottom w:val="none" w:sz="0" w:space="0" w:color="auto"/>
                <w:right w:val="none" w:sz="0" w:space="0" w:color="auto"/>
              </w:divBdr>
            </w:div>
            <w:div w:id="909537370">
              <w:marLeft w:val="0"/>
              <w:marRight w:val="0"/>
              <w:marTop w:val="0"/>
              <w:marBottom w:val="0"/>
              <w:divBdr>
                <w:top w:val="none" w:sz="0" w:space="0" w:color="auto"/>
                <w:left w:val="none" w:sz="0" w:space="0" w:color="auto"/>
                <w:bottom w:val="none" w:sz="0" w:space="0" w:color="auto"/>
                <w:right w:val="none" w:sz="0" w:space="0" w:color="auto"/>
              </w:divBdr>
            </w:div>
            <w:div w:id="1500802984">
              <w:marLeft w:val="0"/>
              <w:marRight w:val="0"/>
              <w:marTop w:val="0"/>
              <w:marBottom w:val="0"/>
              <w:divBdr>
                <w:top w:val="none" w:sz="0" w:space="0" w:color="auto"/>
                <w:left w:val="none" w:sz="0" w:space="0" w:color="auto"/>
                <w:bottom w:val="none" w:sz="0" w:space="0" w:color="auto"/>
                <w:right w:val="none" w:sz="0" w:space="0" w:color="auto"/>
              </w:divBdr>
            </w:div>
            <w:div w:id="7606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75197">
      <w:bodyDiv w:val="1"/>
      <w:marLeft w:val="0"/>
      <w:marRight w:val="0"/>
      <w:marTop w:val="0"/>
      <w:marBottom w:val="0"/>
      <w:divBdr>
        <w:top w:val="none" w:sz="0" w:space="0" w:color="auto"/>
        <w:left w:val="none" w:sz="0" w:space="0" w:color="auto"/>
        <w:bottom w:val="none" w:sz="0" w:space="0" w:color="auto"/>
        <w:right w:val="none" w:sz="0" w:space="0" w:color="auto"/>
      </w:divBdr>
    </w:div>
    <w:div w:id="721682580">
      <w:bodyDiv w:val="1"/>
      <w:marLeft w:val="0"/>
      <w:marRight w:val="0"/>
      <w:marTop w:val="0"/>
      <w:marBottom w:val="0"/>
      <w:divBdr>
        <w:top w:val="none" w:sz="0" w:space="0" w:color="auto"/>
        <w:left w:val="none" w:sz="0" w:space="0" w:color="auto"/>
        <w:bottom w:val="none" w:sz="0" w:space="0" w:color="auto"/>
        <w:right w:val="none" w:sz="0" w:space="0" w:color="auto"/>
      </w:divBdr>
      <w:divsChild>
        <w:div w:id="1996299203">
          <w:marLeft w:val="0"/>
          <w:marRight w:val="0"/>
          <w:marTop w:val="0"/>
          <w:marBottom w:val="0"/>
          <w:divBdr>
            <w:top w:val="none" w:sz="0" w:space="0" w:color="auto"/>
            <w:left w:val="none" w:sz="0" w:space="0" w:color="auto"/>
            <w:bottom w:val="none" w:sz="0" w:space="0" w:color="auto"/>
            <w:right w:val="none" w:sz="0" w:space="0" w:color="auto"/>
          </w:divBdr>
          <w:divsChild>
            <w:div w:id="6127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4356">
      <w:bodyDiv w:val="1"/>
      <w:marLeft w:val="0"/>
      <w:marRight w:val="0"/>
      <w:marTop w:val="0"/>
      <w:marBottom w:val="0"/>
      <w:divBdr>
        <w:top w:val="none" w:sz="0" w:space="0" w:color="auto"/>
        <w:left w:val="none" w:sz="0" w:space="0" w:color="auto"/>
        <w:bottom w:val="none" w:sz="0" w:space="0" w:color="auto"/>
        <w:right w:val="none" w:sz="0" w:space="0" w:color="auto"/>
      </w:divBdr>
    </w:div>
    <w:div w:id="738598845">
      <w:bodyDiv w:val="1"/>
      <w:marLeft w:val="0"/>
      <w:marRight w:val="0"/>
      <w:marTop w:val="0"/>
      <w:marBottom w:val="0"/>
      <w:divBdr>
        <w:top w:val="none" w:sz="0" w:space="0" w:color="auto"/>
        <w:left w:val="none" w:sz="0" w:space="0" w:color="auto"/>
        <w:bottom w:val="none" w:sz="0" w:space="0" w:color="auto"/>
        <w:right w:val="none" w:sz="0" w:space="0" w:color="auto"/>
      </w:divBdr>
      <w:divsChild>
        <w:div w:id="1983004050">
          <w:marLeft w:val="0"/>
          <w:marRight w:val="0"/>
          <w:marTop w:val="0"/>
          <w:marBottom w:val="0"/>
          <w:divBdr>
            <w:top w:val="none" w:sz="0" w:space="0" w:color="auto"/>
            <w:left w:val="none" w:sz="0" w:space="0" w:color="auto"/>
            <w:bottom w:val="none" w:sz="0" w:space="0" w:color="auto"/>
            <w:right w:val="none" w:sz="0" w:space="0" w:color="auto"/>
          </w:divBdr>
          <w:divsChild>
            <w:div w:id="1887795128">
              <w:marLeft w:val="0"/>
              <w:marRight w:val="0"/>
              <w:marTop w:val="0"/>
              <w:marBottom w:val="0"/>
              <w:divBdr>
                <w:top w:val="none" w:sz="0" w:space="0" w:color="auto"/>
                <w:left w:val="none" w:sz="0" w:space="0" w:color="auto"/>
                <w:bottom w:val="none" w:sz="0" w:space="0" w:color="auto"/>
                <w:right w:val="none" w:sz="0" w:space="0" w:color="auto"/>
              </w:divBdr>
            </w:div>
            <w:div w:id="2005009861">
              <w:marLeft w:val="0"/>
              <w:marRight w:val="0"/>
              <w:marTop w:val="0"/>
              <w:marBottom w:val="0"/>
              <w:divBdr>
                <w:top w:val="none" w:sz="0" w:space="0" w:color="auto"/>
                <w:left w:val="none" w:sz="0" w:space="0" w:color="auto"/>
                <w:bottom w:val="none" w:sz="0" w:space="0" w:color="auto"/>
                <w:right w:val="none" w:sz="0" w:space="0" w:color="auto"/>
              </w:divBdr>
            </w:div>
            <w:div w:id="1618486539">
              <w:marLeft w:val="0"/>
              <w:marRight w:val="0"/>
              <w:marTop w:val="0"/>
              <w:marBottom w:val="0"/>
              <w:divBdr>
                <w:top w:val="none" w:sz="0" w:space="0" w:color="auto"/>
                <w:left w:val="none" w:sz="0" w:space="0" w:color="auto"/>
                <w:bottom w:val="none" w:sz="0" w:space="0" w:color="auto"/>
                <w:right w:val="none" w:sz="0" w:space="0" w:color="auto"/>
              </w:divBdr>
            </w:div>
            <w:div w:id="771903369">
              <w:marLeft w:val="0"/>
              <w:marRight w:val="0"/>
              <w:marTop w:val="0"/>
              <w:marBottom w:val="0"/>
              <w:divBdr>
                <w:top w:val="none" w:sz="0" w:space="0" w:color="auto"/>
                <w:left w:val="none" w:sz="0" w:space="0" w:color="auto"/>
                <w:bottom w:val="none" w:sz="0" w:space="0" w:color="auto"/>
                <w:right w:val="none" w:sz="0" w:space="0" w:color="auto"/>
              </w:divBdr>
            </w:div>
            <w:div w:id="1474103991">
              <w:marLeft w:val="0"/>
              <w:marRight w:val="0"/>
              <w:marTop w:val="0"/>
              <w:marBottom w:val="0"/>
              <w:divBdr>
                <w:top w:val="none" w:sz="0" w:space="0" w:color="auto"/>
                <w:left w:val="none" w:sz="0" w:space="0" w:color="auto"/>
                <w:bottom w:val="none" w:sz="0" w:space="0" w:color="auto"/>
                <w:right w:val="none" w:sz="0" w:space="0" w:color="auto"/>
              </w:divBdr>
            </w:div>
            <w:div w:id="195316344">
              <w:marLeft w:val="0"/>
              <w:marRight w:val="0"/>
              <w:marTop w:val="0"/>
              <w:marBottom w:val="0"/>
              <w:divBdr>
                <w:top w:val="none" w:sz="0" w:space="0" w:color="auto"/>
                <w:left w:val="none" w:sz="0" w:space="0" w:color="auto"/>
                <w:bottom w:val="none" w:sz="0" w:space="0" w:color="auto"/>
                <w:right w:val="none" w:sz="0" w:space="0" w:color="auto"/>
              </w:divBdr>
            </w:div>
            <w:div w:id="210865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1359">
      <w:bodyDiv w:val="1"/>
      <w:marLeft w:val="0"/>
      <w:marRight w:val="0"/>
      <w:marTop w:val="0"/>
      <w:marBottom w:val="0"/>
      <w:divBdr>
        <w:top w:val="none" w:sz="0" w:space="0" w:color="auto"/>
        <w:left w:val="none" w:sz="0" w:space="0" w:color="auto"/>
        <w:bottom w:val="none" w:sz="0" w:space="0" w:color="auto"/>
        <w:right w:val="none" w:sz="0" w:space="0" w:color="auto"/>
      </w:divBdr>
      <w:divsChild>
        <w:div w:id="1600018269">
          <w:marLeft w:val="0"/>
          <w:marRight w:val="0"/>
          <w:marTop w:val="0"/>
          <w:marBottom w:val="0"/>
          <w:divBdr>
            <w:top w:val="none" w:sz="0" w:space="0" w:color="auto"/>
            <w:left w:val="none" w:sz="0" w:space="0" w:color="auto"/>
            <w:bottom w:val="none" w:sz="0" w:space="0" w:color="auto"/>
            <w:right w:val="none" w:sz="0" w:space="0" w:color="auto"/>
          </w:divBdr>
          <w:divsChild>
            <w:div w:id="10605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74297">
      <w:bodyDiv w:val="1"/>
      <w:marLeft w:val="0"/>
      <w:marRight w:val="0"/>
      <w:marTop w:val="0"/>
      <w:marBottom w:val="0"/>
      <w:divBdr>
        <w:top w:val="none" w:sz="0" w:space="0" w:color="auto"/>
        <w:left w:val="none" w:sz="0" w:space="0" w:color="auto"/>
        <w:bottom w:val="none" w:sz="0" w:space="0" w:color="auto"/>
        <w:right w:val="none" w:sz="0" w:space="0" w:color="auto"/>
      </w:divBdr>
    </w:div>
    <w:div w:id="777406240">
      <w:bodyDiv w:val="1"/>
      <w:marLeft w:val="0"/>
      <w:marRight w:val="0"/>
      <w:marTop w:val="0"/>
      <w:marBottom w:val="0"/>
      <w:divBdr>
        <w:top w:val="none" w:sz="0" w:space="0" w:color="auto"/>
        <w:left w:val="none" w:sz="0" w:space="0" w:color="auto"/>
        <w:bottom w:val="none" w:sz="0" w:space="0" w:color="auto"/>
        <w:right w:val="none" w:sz="0" w:space="0" w:color="auto"/>
      </w:divBdr>
    </w:div>
    <w:div w:id="779303150">
      <w:bodyDiv w:val="1"/>
      <w:marLeft w:val="0"/>
      <w:marRight w:val="0"/>
      <w:marTop w:val="0"/>
      <w:marBottom w:val="0"/>
      <w:divBdr>
        <w:top w:val="none" w:sz="0" w:space="0" w:color="auto"/>
        <w:left w:val="none" w:sz="0" w:space="0" w:color="auto"/>
        <w:bottom w:val="none" w:sz="0" w:space="0" w:color="auto"/>
        <w:right w:val="none" w:sz="0" w:space="0" w:color="auto"/>
      </w:divBdr>
      <w:divsChild>
        <w:div w:id="836771113">
          <w:marLeft w:val="0"/>
          <w:marRight w:val="0"/>
          <w:marTop w:val="0"/>
          <w:marBottom w:val="0"/>
          <w:divBdr>
            <w:top w:val="none" w:sz="0" w:space="0" w:color="auto"/>
            <w:left w:val="none" w:sz="0" w:space="0" w:color="auto"/>
            <w:bottom w:val="none" w:sz="0" w:space="0" w:color="auto"/>
            <w:right w:val="none" w:sz="0" w:space="0" w:color="auto"/>
          </w:divBdr>
          <w:divsChild>
            <w:div w:id="3451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42248">
      <w:bodyDiv w:val="1"/>
      <w:marLeft w:val="0"/>
      <w:marRight w:val="0"/>
      <w:marTop w:val="0"/>
      <w:marBottom w:val="0"/>
      <w:divBdr>
        <w:top w:val="none" w:sz="0" w:space="0" w:color="auto"/>
        <w:left w:val="none" w:sz="0" w:space="0" w:color="auto"/>
        <w:bottom w:val="none" w:sz="0" w:space="0" w:color="auto"/>
        <w:right w:val="none" w:sz="0" w:space="0" w:color="auto"/>
      </w:divBdr>
      <w:divsChild>
        <w:div w:id="1864631991">
          <w:marLeft w:val="0"/>
          <w:marRight w:val="0"/>
          <w:marTop w:val="0"/>
          <w:marBottom w:val="0"/>
          <w:divBdr>
            <w:top w:val="none" w:sz="0" w:space="0" w:color="auto"/>
            <w:left w:val="none" w:sz="0" w:space="0" w:color="auto"/>
            <w:bottom w:val="none" w:sz="0" w:space="0" w:color="auto"/>
            <w:right w:val="none" w:sz="0" w:space="0" w:color="auto"/>
          </w:divBdr>
          <w:divsChild>
            <w:div w:id="208808377">
              <w:marLeft w:val="0"/>
              <w:marRight w:val="0"/>
              <w:marTop w:val="0"/>
              <w:marBottom w:val="0"/>
              <w:divBdr>
                <w:top w:val="none" w:sz="0" w:space="0" w:color="auto"/>
                <w:left w:val="none" w:sz="0" w:space="0" w:color="auto"/>
                <w:bottom w:val="none" w:sz="0" w:space="0" w:color="auto"/>
                <w:right w:val="none" w:sz="0" w:space="0" w:color="auto"/>
              </w:divBdr>
            </w:div>
            <w:div w:id="868296528">
              <w:marLeft w:val="0"/>
              <w:marRight w:val="0"/>
              <w:marTop w:val="0"/>
              <w:marBottom w:val="0"/>
              <w:divBdr>
                <w:top w:val="none" w:sz="0" w:space="0" w:color="auto"/>
                <w:left w:val="none" w:sz="0" w:space="0" w:color="auto"/>
                <w:bottom w:val="none" w:sz="0" w:space="0" w:color="auto"/>
                <w:right w:val="none" w:sz="0" w:space="0" w:color="auto"/>
              </w:divBdr>
            </w:div>
            <w:div w:id="825973428">
              <w:marLeft w:val="0"/>
              <w:marRight w:val="0"/>
              <w:marTop w:val="0"/>
              <w:marBottom w:val="0"/>
              <w:divBdr>
                <w:top w:val="none" w:sz="0" w:space="0" w:color="auto"/>
                <w:left w:val="none" w:sz="0" w:space="0" w:color="auto"/>
                <w:bottom w:val="none" w:sz="0" w:space="0" w:color="auto"/>
                <w:right w:val="none" w:sz="0" w:space="0" w:color="auto"/>
              </w:divBdr>
            </w:div>
            <w:div w:id="1098020798">
              <w:marLeft w:val="0"/>
              <w:marRight w:val="0"/>
              <w:marTop w:val="0"/>
              <w:marBottom w:val="0"/>
              <w:divBdr>
                <w:top w:val="none" w:sz="0" w:space="0" w:color="auto"/>
                <w:left w:val="none" w:sz="0" w:space="0" w:color="auto"/>
                <w:bottom w:val="none" w:sz="0" w:space="0" w:color="auto"/>
                <w:right w:val="none" w:sz="0" w:space="0" w:color="auto"/>
              </w:divBdr>
            </w:div>
            <w:div w:id="1895311996">
              <w:marLeft w:val="0"/>
              <w:marRight w:val="0"/>
              <w:marTop w:val="0"/>
              <w:marBottom w:val="0"/>
              <w:divBdr>
                <w:top w:val="none" w:sz="0" w:space="0" w:color="auto"/>
                <w:left w:val="none" w:sz="0" w:space="0" w:color="auto"/>
                <w:bottom w:val="none" w:sz="0" w:space="0" w:color="auto"/>
                <w:right w:val="none" w:sz="0" w:space="0" w:color="auto"/>
              </w:divBdr>
            </w:div>
            <w:div w:id="1995718782">
              <w:marLeft w:val="0"/>
              <w:marRight w:val="0"/>
              <w:marTop w:val="0"/>
              <w:marBottom w:val="0"/>
              <w:divBdr>
                <w:top w:val="none" w:sz="0" w:space="0" w:color="auto"/>
                <w:left w:val="none" w:sz="0" w:space="0" w:color="auto"/>
                <w:bottom w:val="none" w:sz="0" w:space="0" w:color="auto"/>
                <w:right w:val="none" w:sz="0" w:space="0" w:color="auto"/>
              </w:divBdr>
            </w:div>
            <w:div w:id="850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75640">
      <w:bodyDiv w:val="1"/>
      <w:marLeft w:val="0"/>
      <w:marRight w:val="0"/>
      <w:marTop w:val="0"/>
      <w:marBottom w:val="0"/>
      <w:divBdr>
        <w:top w:val="none" w:sz="0" w:space="0" w:color="auto"/>
        <w:left w:val="none" w:sz="0" w:space="0" w:color="auto"/>
        <w:bottom w:val="none" w:sz="0" w:space="0" w:color="auto"/>
        <w:right w:val="none" w:sz="0" w:space="0" w:color="auto"/>
      </w:divBdr>
      <w:divsChild>
        <w:div w:id="1069036769">
          <w:marLeft w:val="0"/>
          <w:marRight w:val="0"/>
          <w:marTop w:val="0"/>
          <w:marBottom w:val="0"/>
          <w:divBdr>
            <w:top w:val="none" w:sz="0" w:space="0" w:color="auto"/>
            <w:left w:val="none" w:sz="0" w:space="0" w:color="auto"/>
            <w:bottom w:val="none" w:sz="0" w:space="0" w:color="auto"/>
            <w:right w:val="none" w:sz="0" w:space="0" w:color="auto"/>
          </w:divBdr>
          <w:divsChild>
            <w:div w:id="7213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61336">
      <w:bodyDiv w:val="1"/>
      <w:marLeft w:val="0"/>
      <w:marRight w:val="0"/>
      <w:marTop w:val="0"/>
      <w:marBottom w:val="0"/>
      <w:divBdr>
        <w:top w:val="none" w:sz="0" w:space="0" w:color="auto"/>
        <w:left w:val="none" w:sz="0" w:space="0" w:color="auto"/>
        <w:bottom w:val="none" w:sz="0" w:space="0" w:color="auto"/>
        <w:right w:val="none" w:sz="0" w:space="0" w:color="auto"/>
      </w:divBdr>
      <w:divsChild>
        <w:div w:id="546381377">
          <w:marLeft w:val="0"/>
          <w:marRight w:val="0"/>
          <w:marTop w:val="0"/>
          <w:marBottom w:val="0"/>
          <w:divBdr>
            <w:top w:val="none" w:sz="0" w:space="0" w:color="auto"/>
            <w:left w:val="none" w:sz="0" w:space="0" w:color="auto"/>
            <w:bottom w:val="none" w:sz="0" w:space="0" w:color="auto"/>
            <w:right w:val="none" w:sz="0" w:space="0" w:color="auto"/>
          </w:divBdr>
          <w:divsChild>
            <w:div w:id="20882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6817">
      <w:bodyDiv w:val="1"/>
      <w:marLeft w:val="0"/>
      <w:marRight w:val="0"/>
      <w:marTop w:val="0"/>
      <w:marBottom w:val="0"/>
      <w:divBdr>
        <w:top w:val="none" w:sz="0" w:space="0" w:color="auto"/>
        <w:left w:val="none" w:sz="0" w:space="0" w:color="auto"/>
        <w:bottom w:val="none" w:sz="0" w:space="0" w:color="auto"/>
        <w:right w:val="none" w:sz="0" w:space="0" w:color="auto"/>
      </w:divBdr>
      <w:divsChild>
        <w:div w:id="1050763822">
          <w:marLeft w:val="0"/>
          <w:marRight w:val="0"/>
          <w:marTop w:val="0"/>
          <w:marBottom w:val="0"/>
          <w:divBdr>
            <w:top w:val="none" w:sz="0" w:space="0" w:color="auto"/>
            <w:left w:val="none" w:sz="0" w:space="0" w:color="auto"/>
            <w:bottom w:val="none" w:sz="0" w:space="0" w:color="auto"/>
            <w:right w:val="none" w:sz="0" w:space="0" w:color="auto"/>
          </w:divBdr>
          <w:divsChild>
            <w:div w:id="11207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57216">
      <w:bodyDiv w:val="1"/>
      <w:marLeft w:val="0"/>
      <w:marRight w:val="0"/>
      <w:marTop w:val="0"/>
      <w:marBottom w:val="0"/>
      <w:divBdr>
        <w:top w:val="none" w:sz="0" w:space="0" w:color="auto"/>
        <w:left w:val="none" w:sz="0" w:space="0" w:color="auto"/>
        <w:bottom w:val="none" w:sz="0" w:space="0" w:color="auto"/>
        <w:right w:val="none" w:sz="0" w:space="0" w:color="auto"/>
      </w:divBdr>
    </w:div>
    <w:div w:id="855996256">
      <w:bodyDiv w:val="1"/>
      <w:marLeft w:val="0"/>
      <w:marRight w:val="0"/>
      <w:marTop w:val="0"/>
      <w:marBottom w:val="0"/>
      <w:divBdr>
        <w:top w:val="none" w:sz="0" w:space="0" w:color="auto"/>
        <w:left w:val="none" w:sz="0" w:space="0" w:color="auto"/>
        <w:bottom w:val="none" w:sz="0" w:space="0" w:color="auto"/>
        <w:right w:val="none" w:sz="0" w:space="0" w:color="auto"/>
      </w:divBdr>
    </w:div>
    <w:div w:id="858587375">
      <w:bodyDiv w:val="1"/>
      <w:marLeft w:val="0"/>
      <w:marRight w:val="0"/>
      <w:marTop w:val="0"/>
      <w:marBottom w:val="0"/>
      <w:divBdr>
        <w:top w:val="none" w:sz="0" w:space="0" w:color="auto"/>
        <w:left w:val="none" w:sz="0" w:space="0" w:color="auto"/>
        <w:bottom w:val="none" w:sz="0" w:space="0" w:color="auto"/>
        <w:right w:val="none" w:sz="0" w:space="0" w:color="auto"/>
      </w:divBdr>
    </w:div>
    <w:div w:id="869222065">
      <w:bodyDiv w:val="1"/>
      <w:marLeft w:val="0"/>
      <w:marRight w:val="0"/>
      <w:marTop w:val="0"/>
      <w:marBottom w:val="0"/>
      <w:divBdr>
        <w:top w:val="none" w:sz="0" w:space="0" w:color="auto"/>
        <w:left w:val="none" w:sz="0" w:space="0" w:color="auto"/>
        <w:bottom w:val="none" w:sz="0" w:space="0" w:color="auto"/>
        <w:right w:val="none" w:sz="0" w:space="0" w:color="auto"/>
      </w:divBdr>
      <w:divsChild>
        <w:div w:id="1826238986">
          <w:marLeft w:val="0"/>
          <w:marRight w:val="0"/>
          <w:marTop w:val="0"/>
          <w:marBottom w:val="0"/>
          <w:divBdr>
            <w:top w:val="none" w:sz="0" w:space="0" w:color="auto"/>
            <w:left w:val="none" w:sz="0" w:space="0" w:color="auto"/>
            <w:bottom w:val="none" w:sz="0" w:space="0" w:color="auto"/>
            <w:right w:val="none" w:sz="0" w:space="0" w:color="auto"/>
          </w:divBdr>
          <w:divsChild>
            <w:div w:id="20548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8127">
      <w:bodyDiv w:val="1"/>
      <w:marLeft w:val="0"/>
      <w:marRight w:val="0"/>
      <w:marTop w:val="0"/>
      <w:marBottom w:val="0"/>
      <w:divBdr>
        <w:top w:val="none" w:sz="0" w:space="0" w:color="auto"/>
        <w:left w:val="none" w:sz="0" w:space="0" w:color="auto"/>
        <w:bottom w:val="none" w:sz="0" w:space="0" w:color="auto"/>
        <w:right w:val="none" w:sz="0" w:space="0" w:color="auto"/>
      </w:divBdr>
      <w:divsChild>
        <w:div w:id="1719477926">
          <w:marLeft w:val="0"/>
          <w:marRight w:val="0"/>
          <w:marTop w:val="0"/>
          <w:marBottom w:val="0"/>
          <w:divBdr>
            <w:top w:val="none" w:sz="0" w:space="0" w:color="auto"/>
            <w:left w:val="none" w:sz="0" w:space="0" w:color="auto"/>
            <w:bottom w:val="none" w:sz="0" w:space="0" w:color="auto"/>
            <w:right w:val="none" w:sz="0" w:space="0" w:color="auto"/>
          </w:divBdr>
          <w:divsChild>
            <w:div w:id="17068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7416">
      <w:bodyDiv w:val="1"/>
      <w:marLeft w:val="0"/>
      <w:marRight w:val="0"/>
      <w:marTop w:val="0"/>
      <w:marBottom w:val="0"/>
      <w:divBdr>
        <w:top w:val="none" w:sz="0" w:space="0" w:color="auto"/>
        <w:left w:val="none" w:sz="0" w:space="0" w:color="auto"/>
        <w:bottom w:val="none" w:sz="0" w:space="0" w:color="auto"/>
        <w:right w:val="none" w:sz="0" w:space="0" w:color="auto"/>
      </w:divBdr>
      <w:divsChild>
        <w:div w:id="941842180">
          <w:marLeft w:val="0"/>
          <w:marRight w:val="0"/>
          <w:marTop w:val="0"/>
          <w:marBottom w:val="0"/>
          <w:divBdr>
            <w:top w:val="none" w:sz="0" w:space="0" w:color="auto"/>
            <w:left w:val="none" w:sz="0" w:space="0" w:color="auto"/>
            <w:bottom w:val="none" w:sz="0" w:space="0" w:color="auto"/>
            <w:right w:val="none" w:sz="0" w:space="0" w:color="auto"/>
          </w:divBdr>
          <w:divsChild>
            <w:div w:id="417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1500">
      <w:bodyDiv w:val="1"/>
      <w:marLeft w:val="0"/>
      <w:marRight w:val="0"/>
      <w:marTop w:val="0"/>
      <w:marBottom w:val="0"/>
      <w:divBdr>
        <w:top w:val="none" w:sz="0" w:space="0" w:color="auto"/>
        <w:left w:val="none" w:sz="0" w:space="0" w:color="auto"/>
        <w:bottom w:val="none" w:sz="0" w:space="0" w:color="auto"/>
        <w:right w:val="none" w:sz="0" w:space="0" w:color="auto"/>
      </w:divBdr>
      <w:divsChild>
        <w:div w:id="2031563380">
          <w:marLeft w:val="0"/>
          <w:marRight w:val="0"/>
          <w:marTop w:val="0"/>
          <w:marBottom w:val="0"/>
          <w:divBdr>
            <w:top w:val="none" w:sz="0" w:space="0" w:color="auto"/>
            <w:left w:val="none" w:sz="0" w:space="0" w:color="auto"/>
            <w:bottom w:val="none" w:sz="0" w:space="0" w:color="auto"/>
            <w:right w:val="none" w:sz="0" w:space="0" w:color="auto"/>
          </w:divBdr>
          <w:divsChild>
            <w:div w:id="1046829361">
              <w:marLeft w:val="0"/>
              <w:marRight w:val="0"/>
              <w:marTop w:val="0"/>
              <w:marBottom w:val="0"/>
              <w:divBdr>
                <w:top w:val="none" w:sz="0" w:space="0" w:color="auto"/>
                <w:left w:val="none" w:sz="0" w:space="0" w:color="auto"/>
                <w:bottom w:val="none" w:sz="0" w:space="0" w:color="auto"/>
                <w:right w:val="none" w:sz="0" w:space="0" w:color="auto"/>
              </w:divBdr>
            </w:div>
            <w:div w:id="1524202200">
              <w:marLeft w:val="0"/>
              <w:marRight w:val="0"/>
              <w:marTop w:val="0"/>
              <w:marBottom w:val="0"/>
              <w:divBdr>
                <w:top w:val="none" w:sz="0" w:space="0" w:color="auto"/>
                <w:left w:val="none" w:sz="0" w:space="0" w:color="auto"/>
                <w:bottom w:val="none" w:sz="0" w:space="0" w:color="auto"/>
                <w:right w:val="none" w:sz="0" w:space="0" w:color="auto"/>
              </w:divBdr>
            </w:div>
            <w:div w:id="1672218643">
              <w:marLeft w:val="0"/>
              <w:marRight w:val="0"/>
              <w:marTop w:val="0"/>
              <w:marBottom w:val="0"/>
              <w:divBdr>
                <w:top w:val="none" w:sz="0" w:space="0" w:color="auto"/>
                <w:left w:val="none" w:sz="0" w:space="0" w:color="auto"/>
                <w:bottom w:val="none" w:sz="0" w:space="0" w:color="auto"/>
                <w:right w:val="none" w:sz="0" w:space="0" w:color="auto"/>
              </w:divBdr>
            </w:div>
            <w:div w:id="1395012350">
              <w:marLeft w:val="0"/>
              <w:marRight w:val="0"/>
              <w:marTop w:val="0"/>
              <w:marBottom w:val="0"/>
              <w:divBdr>
                <w:top w:val="none" w:sz="0" w:space="0" w:color="auto"/>
                <w:left w:val="none" w:sz="0" w:space="0" w:color="auto"/>
                <w:bottom w:val="none" w:sz="0" w:space="0" w:color="auto"/>
                <w:right w:val="none" w:sz="0" w:space="0" w:color="auto"/>
              </w:divBdr>
            </w:div>
            <w:div w:id="1296763232">
              <w:marLeft w:val="0"/>
              <w:marRight w:val="0"/>
              <w:marTop w:val="0"/>
              <w:marBottom w:val="0"/>
              <w:divBdr>
                <w:top w:val="none" w:sz="0" w:space="0" w:color="auto"/>
                <w:left w:val="none" w:sz="0" w:space="0" w:color="auto"/>
                <w:bottom w:val="none" w:sz="0" w:space="0" w:color="auto"/>
                <w:right w:val="none" w:sz="0" w:space="0" w:color="auto"/>
              </w:divBdr>
            </w:div>
            <w:div w:id="550917807">
              <w:marLeft w:val="0"/>
              <w:marRight w:val="0"/>
              <w:marTop w:val="0"/>
              <w:marBottom w:val="0"/>
              <w:divBdr>
                <w:top w:val="none" w:sz="0" w:space="0" w:color="auto"/>
                <w:left w:val="none" w:sz="0" w:space="0" w:color="auto"/>
                <w:bottom w:val="none" w:sz="0" w:space="0" w:color="auto"/>
                <w:right w:val="none" w:sz="0" w:space="0" w:color="auto"/>
              </w:divBdr>
            </w:div>
            <w:div w:id="347218124">
              <w:marLeft w:val="0"/>
              <w:marRight w:val="0"/>
              <w:marTop w:val="0"/>
              <w:marBottom w:val="0"/>
              <w:divBdr>
                <w:top w:val="none" w:sz="0" w:space="0" w:color="auto"/>
                <w:left w:val="none" w:sz="0" w:space="0" w:color="auto"/>
                <w:bottom w:val="none" w:sz="0" w:space="0" w:color="auto"/>
                <w:right w:val="none" w:sz="0" w:space="0" w:color="auto"/>
              </w:divBdr>
            </w:div>
            <w:div w:id="11412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00091">
      <w:bodyDiv w:val="1"/>
      <w:marLeft w:val="0"/>
      <w:marRight w:val="0"/>
      <w:marTop w:val="0"/>
      <w:marBottom w:val="0"/>
      <w:divBdr>
        <w:top w:val="none" w:sz="0" w:space="0" w:color="auto"/>
        <w:left w:val="none" w:sz="0" w:space="0" w:color="auto"/>
        <w:bottom w:val="none" w:sz="0" w:space="0" w:color="auto"/>
        <w:right w:val="none" w:sz="0" w:space="0" w:color="auto"/>
      </w:divBdr>
    </w:div>
    <w:div w:id="908005751">
      <w:bodyDiv w:val="1"/>
      <w:marLeft w:val="0"/>
      <w:marRight w:val="0"/>
      <w:marTop w:val="0"/>
      <w:marBottom w:val="0"/>
      <w:divBdr>
        <w:top w:val="none" w:sz="0" w:space="0" w:color="auto"/>
        <w:left w:val="none" w:sz="0" w:space="0" w:color="auto"/>
        <w:bottom w:val="none" w:sz="0" w:space="0" w:color="auto"/>
        <w:right w:val="none" w:sz="0" w:space="0" w:color="auto"/>
      </w:divBdr>
    </w:div>
    <w:div w:id="912470842">
      <w:bodyDiv w:val="1"/>
      <w:marLeft w:val="0"/>
      <w:marRight w:val="0"/>
      <w:marTop w:val="0"/>
      <w:marBottom w:val="0"/>
      <w:divBdr>
        <w:top w:val="none" w:sz="0" w:space="0" w:color="auto"/>
        <w:left w:val="none" w:sz="0" w:space="0" w:color="auto"/>
        <w:bottom w:val="none" w:sz="0" w:space="0" w:color="auto"/>
        <w:right w:val="none" w:sz="0" w:space="0" w:color="auto"/>
      </w:divBdr>
      <w:divsChild>
        <w:div w:id="1938247487">
          <w:marLeft w:val="0"/>
          <w:marRight w:val="0"/>
          <w:marTop w:val="0"/>
          <w:marBottom w:val="0"/>
          <w:divBdr>
            <w:top w:val="none" w:sz="0" w:space="0" w:color="auto"/>
            <w:left w:val="none" w:sz="0" w:space="0" w:color="auto"/>
            <w:bottom w:val="none" w:sz="0" w:space="0" w:color="auto"/>
            <w:right w:val="none" w:sz="0" w:space="0" w:color="auto"/>
          </w:divBdr>
          <w:divsChild>
            <w:div w:id="1499029936">
              <w:marLeft w:val="0"/>
              <w:marRight w:val="0"/>
              <w:marTop w:val="0"/>
              <w:marBottom w:val="0"/>
              <w:divBdr>
                <w:top w:val="none" w:sz="0" w:space="0" w:color="auto"/>
                <w:left w:val="none" w:sz="0" w:space="0" w:color="auto"/>
                <w:bottom w:val="none" w:sz="0" w:space="0" w:color="auto"/>
                <w:right w:val="none" w:sz="0" w:space="0" w:color="auto"/>
              </w:divBdr>
            </w:div>
            <w:div w:id="1293320175">
              <w:marLeft w:val="0"/>
              <w:marRight w:val="0"/>
              <w:marTop w:val="0"/>
              <w:marBottom w:val="0"/>
              <w:divBdr>
                <w:top w:val="none" w:sz="0" w:space="0" w:color="auto"/>
                <w:left w:val="none" w:sz="0" w:space="0" w:color="auto"/>
                <w:bottom w:val="none" w:sz="0" w:space="0" w:color="auto"/>
                <w:right w:val="none" w:sz="0" w:space="0" w:color="auto"/>
              </w:divBdr>
            </w:div>
            <w:div w:id="2993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1399">
      <w:bodyDiv w:val="1"/>
      <w:marLeft w:val="0"/>
      <w:marRight w:val="0"/>
      <w:marTop w:val="0"/>
      <w:marBottom w:val="0"/>
      <w:divBdr>
        <w:top w:val="none" w:sz="0" w:space="0" w:color="auto"/>
        <w:left w:val="none" w:sz="0" w:space="0" w:color="auto"/>
        <w:bottom w:val="none" w:sz="0" w:space="0" w:color="auto"/>
        <w:right w:val="none" w:sz="0" w:space="0" w:color="auto"/>
      </w:divBdr>
      <w:divsChild>
        <w:div w:id="760763913">
          <w:marLeft w:val="0"/>
          <w:marRight w:val="0"/>
          <w:marTop w:val="0"/>
          <w:marBottom w:val="0"/>
          <w:divBdr>
            <w:top w:val="none" w:sz="0" w:space="0" w:color="auto"/>
            <w:left w:val="none" w:sz="0" w:space="0" w:color="auto"/>
            <w:bottom w:val="none" w:sz="0" w:space="0" w:color="auto"/>
            <w:right w:val="none" w:sz="0" w:space="0" w:color="auto"/>
          </w:divBdr>
          <w:divsChild>
            <w:div w:id="924729755">
              <w:marLeft w:val="0"/>
              <w:marRight w:val="0"/>
              <w:marTop w:val="0"/>
              <w:marBottom w:val="0"/>
              <w:divBdr>
                <w:top w:val="none" w:sz="0" w:space="0" w:color="auto"/>
                <w:left w:val="none" w:sz="0" w:space="0" w:color="auto"/>
                <w:bottom w:val="none" w:sz="0" w:space="0" w:color="auto"/>
                <w:right w:val="none" w:sz="0" w:space="0" w:color="auto"/>
              </w:divBdr>
            </w:div>
            <w:div w:id="1762486915">
              <w:marLeft w:val="0"/>
              <w:marRight w:val="0"/>
              <w:marTop w:val="0"/>
              <w:marBottom w:val="0"/>
              <w:divBdr>
                <w:top w:val="none" w:sz="0" w:space="0" w:color="auto"/>
                <w:left w:val="none" w:sz="0" w:space="0" w:color="auto"/>
                <w:bottom w:val="none" w:sz="0" w:space="0" w:color="auto"/>
                <w:right w:val="none" w:sz="0" w:space="0" w:color="auto"/>
              </w:divBdr>
            </w:div>
            <w:div w:id="1550914712">
              <w:marLeft w:val="0"/>
              <w:marRight w:val="0"/>
              <w:marTop w:val="0"/>
              <w:marBottom w:val="0"/>
              <w:divBdr>
                <w:top w:val="none" w:sz="0" w:space="0" w:color="auto"/>
                <w:left w:val="none" w:sz="0" w:space="0" w:color="auto"/>
                <w:bottom w:val="none" w:sz="0" w:space="0" w:color="auto"/>
                <w:right w:val="none" w:sz="0" w:space="0" w:color="auto"/>
              </w:divBdr>
            </w:div>
            <w:div w:id="640578565">
              <w:marLeft w:val="0"/>
              <w:marRight w:val="0"/>
              <w:marTop w:val="0"/>
              <w:marBottom w:val="0"/>
              <w:divBdr>
                <w:top w:val="none" w:sz="0" w:space="0" w:color="auto"/>
                <w:left w:val="none" w:sz="0" w:space="0" w:color="auto"/>
                <w:bottom w:val="none" w:sz="0" w:space="0" w:color="auto"/>
                <w:right w:val="none" w:sz="0" w:space="0" w:color="auto"/>
              </w:divBdr>
            </w:div>
            <w:div w:id="440800095">
              <w:marLeft w:val="0"/>
              <w:marRight w:val="0"/>
              <w:marTop w:val="0"/>
              <w:marBottom w:val="0"/>
              <w:divBdr>
                <w:top w:val="none" w:sz="0" w:space="0" w:color="auto"/>
                <w:left w:val="none" w:sz="0" w:space="0" w:color="auto"/>
                <w:bottom w:val="none" w:sz="0" w:space="0" w:color="auto"/>
                <w:right w:val="none" w:sz="0" w:space="0" w:color="auto"/>
              </w:divBdr>
            </w:div>
            <w:div w:id="730888357">
              <w:marLeft w:val="0"/>
              <w:marRight w:val="0"/>
              <w:marTop w:val="0"/>
              <w:marBottom w:val="0"/>
              <w:divBdr>
                <w:top w:val="none" w:sz="0" w:space="0" w:color="auto"/>
                <w:left w:val="none" w:sz="0" w:space="0" w:color="auto"/>
                <w:bottom w:val="none" w:sz="0" w:space="0" w:color="auto"/>
                <w:right w:val="none" w:sz="0" w:space="0" w:color="auto"/>
              </w:divBdr>
            </w:div>
            <w:div w:id="5231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9343">
      <w:bodyDiv w:val="1"/>
      <w:marLeft w:val="0"/>
      <w:marRight w:val="0"/>
      <w:marTop w:val="0"/>
      <w:marBottom w:val="0"/>
      <w:divBdr>
        <w:top w:val="none" w:sz="0" w:space="0" w:color="auto"/>
        <w:left w:val="none" w:sz="0" w:space="0" w:color="auto"/>
        <w:bottom w:val="none" w:sz="0" w:space="0" w:color="auto"/>
        <w:right w:val="none" w:sz="0" w:space="0" w:color="auto"/>
      </w:divBdr>
    </w:div>
    <w:div w:id="944384793">
      <w:bodyDiv w:val="1"/>
      <w:marLeft w:val="0"/>
      <w:marRight w:val="0"/>
      <w:marTop w:val="0"/>
      <w:marBottom w:val="0"/>
      <w:divBdr>
        <w:top w:val="none" w:sz="0" w:space="0" w:color="auto"/>
        <w:left w:val="none" w:sz="0" w:space="0" w:color="auto"/>
        <w:bottom w:val="none" w:sz="0" w:space="0" w:color="auto"/>
        <w:right w:val="none" w:sz="0" w:space="0" w:color="auto"/>
      </w:divBdr>
      <w:divsChild>
        <w:div w:id="1080323204">
          <w:marLeft w:val="0"/>
          <w:marRight w:val="0"/>
          <w:marTop w:val="0"/>
          <w:marBottom w:val="0"/>
          <w:divBdr>
            <w:top w:val="none" w:sz="0" w:space="0" w:color="auto"/>
            <w:left w:val="none" w:sz="0" w:space="0" w:color="auto"/>
            <w:bottom w:val="none" w:sz="0" w:space="0" w:color="auto"/>
            <w:right w:val="none" w:sz="0" w:space="0" w:color="auto"/>
          </w:divBdr>
          <w:divsChild>
            <w:div w:id="1160464238">
              <w:marLeft w:val="0"/>
              <w:marRight w:val="0"/>
              <w:marTop w:val="0"/>
              <w:marBottom w:val="0"/>
              <w:divBdr>
                <w:top w:val="none" w:sz="0" w:space="0" w:color="auto"/>
                <w:left w:val="none" w:sz="0" w:space="0" w:color="auto"/>
                <w:bottom w:val="none" w:sz="0" w:space="0" w:color="auto"/>
                <w:right w:val="none" w:sz="0" w:space="0" w:color="auto"/>
              </w:divBdr>
            </w:div>
            <w:div w:id="1645234607">
              <w:marLeft w:val="0"/>
              <w:marRight w:val="0"/>
              <w:marTop w:val="0"/>
              <w:marBottom w:val="0"/>
              <w:divBdr>
                <w:top w:val="none" w:sz="0" w:space="0" w:color="auto"/>
                <w:left w:val="none" w:sz="0" w:space="0" w:color="auto"/>
                <w:bottom w:val="none" w:sz="0" w:space="0" w:color="auto"/>
                <w:right w:val="none" w:sz="0" w:space="0" w:color="auto"/>
              </w:divBdr>
            </w:div>
            <w:div w:id="16280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68513">
      <w:bodyDiv w:val="1"/>
      <w:marLeft w:val="0"/>
      <w:marRight w:val="0"/>
      <w:marTop w:val="0"/>
      <w:marBottom w:val="0"/>
      <w:divBdr>
        <w:top w:val="none" w:sz="0" w:space="0" w:color="auto"/>
        <w:left w:val="none" w:sz="0" w:space="0" w:color="auto"/>
        <w:bottom w:val="none" w:sz="0" w:space="0" w:color="auto"/>
        <w:right w:val="none" w:sz="0" w:space="0" w:color="auto"/>
      </w:divBdr>
      <w:divsChild>
        <w:div w:id="463238434">
          <w:marLeft w:val="0"/>
          <w:marRight w:val="0"/>
          <w:marTop w:val="0"/>
          <w:marBottom w:val="0"/>
          <w:divBdr>
            <w:top w:val="none" w:sz="0" w:space="0" w:color="auto"/>
            <w:left w:val="none" w:sz="0" w:space="0" w:color="auto"/>
            <w:bottom w:val="none" w:sz="0" w:space="0" w:color="auto"/>
            <w:right w:val="none" w:sz="0" w:space="0" w:color="auto"/>
          </w:divBdr>
          <w:divsChild>
            <w:div w:id="3837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38947">
      <w:bodyDiv w:val="1"/>
      <w:marLeft w:val="0"/>
      <w:marRight w:val="0"/>
      <w:marTop w:val="0"/>
      <w:marBottom w:val="0"/>
      <w:divBdr>
        <w:top w:val="none" w:sz="0" w:space="0" w:color="auto"/>
        <w:left w:val="none" w:sz="0" w:space="0" w:color="auto"/>
        <w:bottom w:val="none" w:sz="0" w:space="0" w:color="auto"/>
        <w:right w:val="none" w:sz="0" w:space="0" w:color="auto"/>
      </w:divBdr>
      <w:divsChild>
        <w:div w:id="642272890">
          <w:marLeft w:val="0"/>
          <w:marRight w:val="0"/>
          <w:marTop w:val="0"/>
          <w:marBottom w:val="0"/>
          <w:divBdr>
            <w:top w:val="none" w:sz="0" w:space="0" w:color="auto"/>
            <w:left w:val="none" w:sz="0" w:space="0" w:color="auto"/>
            <w:bottom w:val="none" w:sz="0" w:space="0" w:color="auto"/>
            <w:right w:val="none" w:sz="0" w:space="0" w:color="auto"/>
          </w:divBdr>
          <w:divsChild>
            <w:div w:id="4817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6137">
      <w:bodyDiv w:val="1"/>
      <w:marLeft w:val="0"/>
      <w:marRight w:val="0"/>
      <w:marTop w:val="0"/>
      <w:marBottom w:val="0"/>
      <w:divBdr>
        <w:top w:val="none" w:sz="0" w:space="0" w:color="auto"/>
        <w:left w:val="none" w:sz="0" w:space="0" w:color="auto"/>
        <w:bottom w:val="none" w:sz="0" w:space="0" w:color="auto"/>
        <w:right w:val="none" w:sz="0" w:space="0" w:color="auto"/>
      </w:divBdr>
    </w:div>
    <w:div w:id="956913091">
      <w:bodyDiv w:val="1"/>
      <w:marLeft w:val="0"/>
      <w:marRight w:val="0"/>
      <w:marTop w:val="0"/>
      <w:marBottom w:val="0"/>
      <w:divBdr>
        <w:top w:val="none" w:sz="0" w:space="0" w:color="auto"/>
        <w:left w:val="none" w:sz="0" w:space="0" w:color="auto"/>
        <w:bottom w:val="none" w:sz="0" w:space="0" w:color="auto"/>
        <w:right w:val="none" w:sz="0" w:space="0" w:color="auto"/>
      </w:divBdr>
    </w:div>
    <w:div w:id="971403471">
      <w:bodyDiv w:val="1"/>
      <w:marLeft w:val="0"/>
      <w:marRight w:val="0"/>
      <w:marTop w:val="0"/>
      <w:marBottom w:val="0"/>
      <w:divBdr>
        <w:top w:val="none" w:sz="0" w:space="0" w:color="auto"/>
        <w:left w:val="none" w:sz="0" w:space="0" w:color="auto"/>
        <w:bottom w:val="none" w:sz="0" w:space="0" w:color="auto"/>
        <w:right w:val="none" w:sz="0" w:space="0" w:color="auto"/>
      </w:divBdr>
    </w:div>
    <w:div w:id="1008677499">
      <w:bodyDiv w:val="1"/>
      <w:marLeft w:val="0"/>
      <w:marRight w:val="0"/>
      <w:marTop w:val="0"/>
      <w:marBottom w:val="0"/>
      <w:divBdr>
        <w:top w:val="none" w:sz="0" w:space="0" w:color="auto"/>
        <w:left w:val="none" w:sz="0" w:space="0" w:color="auto"/>
        <w:bottom w:val="none" w:sz="0" w:space="0" w:color="auto"/>
        <w:right w:val="none" w:sz="0" w:space="0" w:color="auto"/>
      </w:divBdr>
      <w:divsChild>
        <w:div w:id="62721330">
          <w:marLeft w:val="0"/>
          <w:marRight w:val="0"/>
          <w:marTop w:val="0"/>
          <w:marBottom w:val="0"/>
          <w:divBdr>
            <w:top w:val="none" w:sz="0" w:space="0" w:color="auto"/>
            <w:left w:val="none" w:sz="0" w:space="0" w:color="auto"/>
            <w:bottom w:val="none" w:sz="0" w:space="0" w:color="auto"/>
            <w:right w:val="none" w:sz="0" w:space="0" w:color="auto"/>
          </w:divBdr>
          <w:divsChild>
            <w:div w:id="14408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83867">
      <w:bodyDiv w:val="1"/>
      <w:marLeft w:val="0"/>
      <w:marRight w:val="0"/>
      <w:marTop w:val="0"/>
      <w:marBottom w:val="0"/>
      <w:divBdr>
        <w:top w:val="none" w:sz="0" w:space="0" w:color="auto"/>
        <w:left w:val="none" w:sz="0" w:space="0" w:color="auto"/>
        <w:bottom w:val="none" w:sz="0" w:space="0" w:color="auto"/>
        <w:right w:val="none" w:sz="0" w:space="0" w:color="auto"/>
      </w:divBdr>
    </w:div>
    <w:div w:id="1016931672">
      <w:bodyDiv w:val="1"/>
      <w:marLeft w:val="0"/>
      <w:marRight w:val="0"/>
      <w:marTop w:val="0"/>
      <w:marBottom w:val="0"/>
      <w:divBdr>
        <w:top w:val="none" w:sz="0" w:space="0" w:color="auto"/>
        <w:left w:val="none" w:sz="0" w:space="0" w:color="auto"/>
        <w:bottom w:val="none" w:sz="0" w:space="0" w:color="auto"/>
        <w:right w:val="none" w:sz="0" w:space="0" w:color="auto"/>
      </w:divBdr>
    </w:div>
    <w:div w:id="1027564395">
      <w:bodyDiv w:val="1"/>
      <w:marLeft w:val="0"/>
      <w:marRight w:val="0"/>
      <w:marTop w:val="0"/>
      <w:marBottom w:val="0"/>
      <w:divBdr>
        <w:top w:val="none" w:sz="0" w:space="0" w:color="auto"/>
        <w:left w:val="none" w:sz="0" w:space="0" w:color="auto"/>
        <w:bottom w:val="none" w:sz="0" w:space="0" w:color="auto"/>
        <w:right w:val="none" w:sz="0" w:space="0" w:color="auto"/>
      </w:divBdr>
    </w:div>
    <w:div w:id="1029529863">
      <w:bodyDiv w:val="1"/>
      <w:marLeft w:val="0"/>
      <w:marRight w:val="0"/>
      <w:marTop w:val="0"/>
      <w:marBottom w:val="0"/>
      <w:divBdr>
        <w:top w:val="none" w:sz="0" w:space="0" w:color="auto"/>
        <w:left w:val="none" w:sz="0" w:space="0" w:color="auto"/>
        <w:bottom w:val="none" w:sz="0" w:space="0" w:color="auto"/>
        <w:right w:val="none" w:sz="0" w:space="0" w:color="auto"/>
      </w:divBdr>
      <w:divsChild>
        <w:div w:id="101150983">
          <w:marLeft w:val="0"/>
          <w:marRight w:val="0"/>
          <w:marTop w:val="0"/>
          <w:marBottom w:val="0"/>
          <w:divBdr>
            <w:top w:val="none" w:sz="0" w:space="0" w:color="auto"/>
            <w:left w:val="none" w:sz="0" w:space="0" w:color="auto"/>
            <w:bottom w:val="none" w:sz="0" w:space="0" w:color="auto"/>
            <w:right w:val="none" w:sz="0" w:space="0" w:color="auto"/>
          </w:divBdr>
          <w:divsChild>
            <w:div w:id="18796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0038">
      <w:bodyDiv w:val="1"/>
      <w:marLeft w:val="0"/>
      <w:marRight w:val="0"/>
      <w:marTop w:val="0"/>
      <w:marBottom w:val="0"/>
      <w:divBdr>
        <w:top w:val="none" w:sz="0" w:space="0" w:color="auto"/>
        <w:left w:val="none" w:sz="0" w:space="0" w:color="auto"/>
        <w:bottom w:val="none" w:sz="0" w:space="0" w:color="auto"/>
        <w:right w:val="none" w:sz="0" w:space="0" w:color="auto"/>
      </w:divBdr>
    </w:div>
    <w:div w:id="1060982639">
      <w:bodyDiv w:val="1"/>
      <w:marLeft w:val="0"/>
      <w:marRight w:val="0"/>
      <w:marTop w:val="0"/>
      <w:marBottom w:val="0"/>
      <w:divBdr>
        <w:top w:val="none" w:sz="0" w:space="0" w:color="auto"/>
        <w:left w:val="none" w:sz="0" w:space="0" w:color="auto"/>
        <w:bottom w:val="none" w:sz="0" w:space="0" w:color="auto"/>
        <w:right w:val="none" w:sz="0" w:space="0" w:color="auto"/>
      </w:divBdr>
    </w:div>
    <w:div w:id="1063454480">
      <w:bodyDiv w:val="1"/>
      <w:marLeft w:val="0"/>
      <w:marRight w:val="0"/>
      <w:marTop w:val="0"/>
      <w:marBottom w:val="0"/>
      <w:divBdr>
        <w:top w:val="none" w:sz="0" w:space="0" w:color="auto"/>
        <w:left w:val="none" w:sz="0" w:space="0" w:color="auto"/>
        <w:bottom w:val="none" w:sz="0" w:space="0" w:color="auto"/>
        <w:right w:val="none" w:sz="0" w:space="0" w:color="auto"/>
      </w:divBdr>
    </w:div>
    <w:div w:id="1075199680">
      <w:bodyDiv w:val="1"/>
      <w:marLeft w:val="0"/>
      <w:marRight w:val="0"/>
      <w:marTop w:val="0"/>
      <w:marBottom w:val="0"/>
      <w:divBdr>
        <w:top w:val="none" w:sz="0" w:space="0" w:color="auto"/>
        <w:left w:val="none" w:sz="0" w:space="0" w:color="auto"/>
        <w:bottom w:val="none" w:sz="0" w:space="0" w:color="auto"/>
        <w:right w:val="none" w:sz="0" w:space="0" w:color="auto"/>
      </w:divBdr>
    </w:div>
    <w:div w:id="1090274496">
      <w:bodyDiv w:val="1"/>
      <w:marLeft w:val="0"/>
      <w:marRight w:val="0"/>
      <w:marTop w:val="0"/>
      <w:marBottom w:val="0"/>
      <w:divBdr>
        <w:top w:val="none" w:sz="0" w:space="0" w:color="auto"/>
        <w:left w:val="none" w:sz="0" w:space="0" w:color="auto"/>
        <w:bottom w:val="none" w:sz="0" w:space="0" w:color="auto"/>
        <w:right w:val="none" w:sz="0" w:space="0" w:color="auto"/>
      </w:divBdr>
      <w:divsChild>
        <w:div w:id="1499886748">
          <w:marLeft w:val="0"/>
          <w:marRight w:val="0"/>
          <w:marTop w:val="0"/>
          <w:marBottom w:val="0"/>
          <w:divBdr>
            <w:top w:val="none" w:sz="0" w:space="0" w:color="auto"/>
            <w:left w:val="none" w:sz="0" w:space="0" w:color="auto"/>
            <w:bottom w:val="none" w:sz="0" w:space="0" w:color="auto"/>
            <w:right w:val="none" w:sz="0" w:space="0" w:color="auto"/>
          </w:divBdr>
          <w:divsChild>
            <w:div w:id="60994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13275">
      <w:bodyDiv w:val="1"/>
      <w:marLeft w:val="0"/>
      <w:marRight w:val="0"/>
      <w:marTop w:val="0"/>
      <w:marBottom w:val="0"/>
      <w:divBdr>
        <w:top w:val="none" w:sz="0" w:space="0" w:color="auto"/>
        <w:left w:val="none" w:sz="0" w:space="0" w:color="auto"/>
        <w:bottom w:val="none" w:sz="0" w:space="0" w:color="auto"/>
        <w:right w:val="none" w:sz="0" w:space="0" w:color="auto"/>
      </w:divBdr>
    </w:div>
    <w:div w:id="1093940981">
      <w:bodyDiv w:val="1"/>
      <w:marLeft w:val="0"/>
      <w:marRight w:val="0"/>
      <w:marTop w:val="0"/>
      <w:marBottom w:val="0"/>
      <w:divBdr>
        <w:top w:val="none" w:sz="0" w:space="0" w:color="auto"/>
        <w:left w:val="none" w:sz="0" w:space="0" w:color="auto"/>
        <w:bottom w:val="none" w:sz="0" w:space="0" w:color="auto"/>
        <w:right w:val="none" w:sz="0" w:space="0" w:color="auto"/>
      </w:divBdr>
    </w:div>
    <w:div w:id="1118060430">
      <w:bodyDiv w:val="1"/>
      <w:marLeft w:val="0"/>
      <w:marRight w:val="0"/>
      <w:marTop w:val="0"/>
      <w:marBottom w:val="0"/>
      <w:divBdr>
        <w:top w:val="none" w:sz="0" w:space="0" w:color="auto"/>
        <w:left w:val="none" w:sz="0" w:space="0" w:color="auto"/>
        <w:bottom w:val="none" w:sz="0" w:space="0" w:color="auto"/>
        <w:right w:val="none" w:sz="0" w:space="0" w:color="auto"/>
      </w:divBdr>
      <w:divsChild>
        <w:div w:id="806242557">
          <w:marLeft w:val="0"/>
          <w:marRight w:val="0"/>
          <w:marTop w:val="0"/>
          <w:marBottom w:val="0"/>
          <w:divBdr>
            <w:top w:val="none" w:sz="0" w:space="0" w:color="auto"/>
            <w:left w:val="none" w:sz="0" w:space="0" w:color="auto"/>
            <w:bottom w:val="none" w:sz="0" w:space="0" w:color="auto"/>
            <w:right w:val="none" w:sz="0" w:space="0" w:color="auto"/>
          </w:divBdr>
          <w:divsChild>
            <w:div w:id="12626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6071">
      <w:bodyDiv w:val="1"/>
      <w:marLeft w:val="0"/>
      <w:marRight w:val="0"/>
      <w:marTop w:val="0"/>
      <w:marBottom w:val="0"/>
      <w:divBdr>
        <w:top w:val="none" w:sz="0" w:space="0" w:color="auto"/>
        <w:left w:val="none" w:sz="0" w:space="0" w:color="auto"/>
        <w:bottom w:val="none" w:sz="0" w:space="0" w:color="auto"/>
        <w:right w:val="none" w:sz="0" w:space="0" w:color="auto"/>
      </w:divBdr>
    </w:div>
    <w:div w:id="1133446095">
      <w:bodyDiv w:val="1"/>
      <w:marLeft w:val="0"/>
      <w:marRight w:val="0"/>
      <w:marTop w:val="0"/>
      <w:marBottom w:val="0"/>
      <w:divBdr>
        <w:top w:val="none" w:sz="0" w:space="0" w:color="auto"/>
        <w:left w:val="none" w:sz="0" w:space="0" w:color="auto"/>
        <w:bottom w:val="none" w:sz="0" w:space="0" w:color="auto"/>
        <w:right w:val="none" w:sz="0" w:space="0" w:color="auto"/>
      </w:divBdr>
    </w:div>
    <w:div w:id="1134055801">
      <w:bodyDiv w:val="1"/>
      <w:marLeft w:val="0"/>
      <w:marRight w:val="0"/>
      <w:marTop w:val="0"/>
      <w:marBottom w:val="0"/>
      <w:divBdr>
        <w:top w:val="none" w:sz="0" w:space="0" w:color="auto"/>
        <w:left w:val="none" w:sz="0" w:space="0" w:color="auto"/>
        <w:bottom w:val="none" w:sz="0" w:space="0" w:color="auto"/>
        <w:right w:val="none" w:sz="0" w:space="0" w:color="auto"/>
      </w:divBdr>
    </w:div>
    <w:div w:id="1134056981">
      <w:bodyDiv w:val="1"/>
      <w:marLeft w:val="0"/>
      <w:marRight w:val="0"/>
      <w:marTop w:val="0"/>
      <w:marBottom w:val="0"/>
      <w:divBdr>
        <w:top w:val="none" w:sz="0" w:space="0" w:color="auto"/>
        <w:left w:val="none" w:sz="0" w:space="0" w:color="auto"/>
        <w:bottom w:val="none" w:sz="0" w:space="0" w:color="auto"/>
        <w:right w:val="none" w:sz="0" w:space="0" w:color="auto"/>
      </w:divBdr>
    </w:div>
    <w:div w:id="1146553592">
      <w:bodyDiv w:val="1"/>
      <w:marLeft w:val="0"/>
      <w:marRight w:val="0"/>
      <w:marTop w:val="0"/>
      <w:marBottom w:val="0"/>
      <w:divBdr>
        <w:top w:val="none" w:sz="0" w:space="0" w:color="auto"/>
        <w:left w:val="none" w:sz="0" w:space="0" w:color="auto"/>
        <w:bottom w:val="none" w:sz="0" w:space="0" w:color="auto"/>
        <w:right w:val="none" w:sz="0" w:space="0" w:color="auto"/>
      </w:divBdr>
    </w:div>
    <w:div w:id="1151827611">
      <w:bodyDiv w:val="1"/>
      <w:marLeft w:val="0"/>
      <w:marRight w:val="0"/>
      <w:marTop w:val="0"/>
      <w:marBottom w:val="0"/>
      <w:divBdr>
        <w:top w:val="none" w:sz="0" w:space="0" w:color="auto"/>
        <w:left w:val="none" w:sz="0" w:space="0" w:color="auto"/>
        <w:bottom w:val="none" w:sz="0" w:space="0" w:color="auto"/>
        <w:right w:val="none" w:sz="0" w:space="0" w:color="auto"/>
      </w:divBdr>
      <w:divsChild>
        <w:div w:id="20907223">
          <w:marLeft w:val="0"/>
          <w:marRight w:val="0"/>
          <w:marTop w:val="0"/>
          <w:marBottom w:val="0"/>
          <w:divBdr>
            <w:top w:val="none" w:sz="0" w:space="0" w:color="auto"/>
            <w:left w:val="none" w:sz="0" w:space="0" w:color="auto"/>
            <w:bottom w:val="none" w:sz="0" w:space="0" w:color="auto"/>
            <w:right w:val="none" w:sz="0" w:space="0" w:color="auto"/>
          </w:divBdr>
          <w:divsChild>
            <w:div w:id="18340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632">
      <w:bodyDiv w:val="1"/>
      <w:marLeft w:val="0"/>
      <w:marRight w:val="0"/>
      <w:marTop w:val="0"/>
      <w:marBottom w:val="0"/>
      <w:divBdr>
        <w:top w:val="none" w:sz="0" w:space="0" w:color="auto"/>
        <w:left w:val="none" w:sz="0" w:space="0" w:color="auto"/>
        <w:bottom w:val="none" w:sz="0" w:space="0" w:color="auto"/>
        <w:right w:val="none" w:sz="0" w:space="0" w:color="auto"/>
      </w:divBdr>
      <w:divsChild>
        <w:div w:id="1328902100">
          <w:marLeft w:val="0"/>
          <w:marRight w:val="0"/>
          <w:marTop w:val="0"/>
          <w:marBottom w:val="0"/>
          <w:divBdr>
            <w:top w:val="none" w:sz="0" w:space="0" w:color="auto"/>
            <w:left w:val="none" w:sz="0" w:space="0" w:color="auto"/>
            <w:bottom w:val="none" w:sz="0" w:space="0" w:color="auto"/>
            <w:right w:val="none" w:sz="0" w:space="0" w:color="auto"/>
          </w:divBdr>
          <w:divsChild>
            <w:div w:id="3714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9103">
      <w:bodyDiv w:val="1"/>
      <w:marLeft w:val="0"/>
      <w:marRight w:val="0"/>
      <w:marTop w:val="0"/>
      <w:marBottom w:val="0"/>
      <w:divBdr>
        <w:top w:val="none" w:sz="0" w:space="0" w:color="auto"/>
        <w:left w:val="none" w:sz="0" w:space="0" w:color="auto"/>
        <w:bottom w:val="none" w:sz="0" w:space="0" w:color="auto"/>
        <w:right w:val="none" w:sz="0" w:space="0" w:color="auto"/>
      </w:divBdr>
    </w:div>
    <w:div w:id="1164974713">
      <w:bodyDiv w:val="1"/>
      <w:marLeft w:val="0"/>
      <w:marRight w:val="0"/>
      <w:marTop w:val="0"/>
      <w:marBottom w:val="0"/>
      <w:divBdr>
        <w:top w:val="none" w:sz="0" w:space="0" w:color="auto"/>
        <w:left w:val="none" w:sz="0" w:space="0" w:color="auto"/>
        <w:bottom w:val="none" w:sz="0" w:space="0" w:color="auto"/>
        <w:right w:val="none" w:sz="0" w:space="0" w:color="auto"/>
      </w:divBdr>
    </w:div>
    <w:div w:id="1172526195">
      <w:bodyDiv w:val="1"/>
      <w:marLeft w:val="0"/>
      <w:marRight w:val="0"/>
      <w:marTop w:val="0"/>
      <w:marBottom w:val="0"/>
      <w:divBdr>
        <w:top w:val="none" w:sz="0" w:space="0" w:color="auto"/>
        <w:left w:val="none" w:sz="0" w:space="0" w:color="auto"/>
        <w:bottom w:val="none" w:sz="0" w:space="0" w:color="auto"/>
        <w:right w:val="none" w:sz="0" w:space="0" w:color="auto"/>
      </w:divBdr>
      <w:divsChild>
        <w:div w:id="300958947">
          <w:marLeft w:val="0"/>
          <w:marRight w:val="0"/>
          <w:marTop w:val="0"/>
          <w:marBottom w:val="0"/>
          <w:divBdr>
            <w:top w:val="none" w:sz="0" w:space="0" w:color="auto"/>
            <w:left w:val="none" w:sz="0" w:space="0" w:color="auto"/>
            <w:bottom w:val="none" w:sz="0" w:space="0" w:color="auto"/>
            <w:right w:val="none" w:sz="0" w:space="0" w:color="auto"/>
          </w:divBdr>
          <w:divsChild>
            <w:div w:id="3651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5207">
      <w:bodyDiv w:val="1"/>
      <w:marLeft w:val="0"/>
      <w:marRight w:val="0"/>
      <w:marTop w:val="0"/>
      <w:marBottom w:val="0"/>
      <w:divBdr>
        <w:top w:val="none" w:sz="0" w:space="0" w:color="auto"/>
        <w:left w:val="none" w:sz="0" w:space="0" w:color="auto"/>
        <w:bottom w:val="none" w:sz="0" w:space="0" w:color="auto"/>
        <w:right w:val="none" w:sz="0" w:space="0" w:color="auto"/>
      </w:divBdr>
      <w:divsChild>
        <w:div w:id="647706973">
          <w:marLeft w:val="0"/>
          <w:marRight w:val="0"/>
          <w:marTop w:val="0"/>
          <w:marBottom w:val="0"/>
          <w:divBdr>
            <w:top w:val="none" w:sz="0" w:space="0" w:color="auto"/>
            <w:left w:val="none" w:sz="0" w:space="0" w:color="auto"/>
            <w:bottom w:val="none" w:sz="0" w:space="0" w:color="auto"/>
            <w:right w:val="none" w:sz="0" w:space="0" w:color="auto"/>
          </w:divBdr>
          <w:divsChild>
            <w:div w:id="10976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5699">
      <w:bodyDiv w:val="1"/>
      <w:marLeft w:val="0"/>
      <w:marRight w:val="0"/>
      <w:marTop w:val="0"/>
      <w:marBottom w:val="0"/>
      <w:divBdr>
        <w:top w:val="none" w:sz="0" w:space="0" w:color="auto"/>
        <w:left w:val="none" w:sz="0" w:space="0" w:color="auto"/>
        <w:bottom w:val="none" w:sz="0" w:space="0" w:color="auto"/>
        <w:right w:val="none" w:sz="0" w:space="0" w:color="auto"/>
      </w:divBdr>
      <w:divsChild>
        <w:div w:id="1648390367">
          <w:marLeft w:val="0"/>
          <w:marRight w:val="0"/>
          <w:marTop w:val="0"/>
          <w:marBottom w:val="0"/>
          <w:divBdr>
            <w:top w:val="none" w:sz="0" w:space="0" w:color="auto"/>
            <w:left w:val="none" w:sz="0" w:space="0" w:color="auto"/>
            <w:bottom w:val="none" w:sz="0" w:space="0" w:color="auto"/>
            <w:right w:val="none" w:sz="0" w:space="0" w:color="auto"/>
          </w:divBdr>
          <w:divsChild>
            <w:div w:id="9670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6373">
      <w:bodyDiv w:val="1"/>
      <w:marLeft w:val="0"/>
      <w:marRight w:val="0"/>
      <w:marTop w:val="0"/>
      <w:marBottom w:val="0"/>
      <w:divBdr>
        <w:top w:val="none" w:sz="0" w:space="0" w:color="auto"/>
        <w:left w:val="none" w:sz="0" w:space="0" w:color="auto"/>
        <w:bottom w:val="none" w:sz="0" w:space="0" w:color="auto"/>
        <w:right w:val="none" w:sz="0" w:space="0" w:color="auto"/>
      </w:divBdr>
    </w:div>
    <w:div w:id="1235093106">
      <w:bodyDiv w:val="1"/>
      <w:marLeft w:val="0"/>
      <w:marRight w:val="0"/>
      <w:marTop w:val="0"/>
      <w:marBottom w:val="0"/>
      <w:divBdr>
        <w:top w:val="none" w:sz="0" w:space="0" w:color="auto"/>
        <w:left w:val="none" w:sz="0" w:space="0" w:color="auto"/>
        <w:bottom w:val="none" w:sz="0" w:space="0" w:color="auto"/>
        <w:right w:val="none" w:sz="0" w:space="0" w:color="auto"/>
      </w:divBdr>
      <w:divsChild>
        <w:div w:id="1236746220">
          <w:marLeft w:val="0"/>
          <w:marRight w:val="0"/>
          <w:marTop w:val="0"/>
          <w:marBottom w:val="0"/>
          <w:divBdr>
            <w:top w:val="none" w:sz="0" w:space="0" w:color="auto"/>
            <w:left w:val="none" w:sz="0" w:space="0" w:color="auto"/>
            <w:bottom w:val="none" w:sz="0" w:space="0" w:color="auto"/>
            <w:right w:val="none" w:sz="0" w:space="0" w:color="auto"/>
          </w:divBdr>
          <w:divsChild>
            <w:div w:id="12727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4257">
      <w:bodyDiv w:val="1"/>
      <w:marLeft w:val="0"/>
      <w:marRight w:val="0"/>
      <w:marTop w:val="0"/>
      <w:marBottom w:val="0"/>
      <w:divBdr>
        <w:top w:val="none" w:sz="0" w:space="0" w:color="auto"/>
        <w:left w:val="none" w:sz="0" w:space="0" w:color="auto"/>
        <w:bottom w:val="none" w:sz="0" w:space="0" w:color="auto"/>
        <w:right w:val="none" w:sz="0" w:space="0" w:color="auto"/>
      </w:divBdr>
    </w:div>
    <w:div w:id="1261841899">
      <w:bodyDiv w:val="1"/>
      <w:marLeft w:val="0"/>
      <w:marRight w:val="0"/>
      <w:marTop w:val="0"/>
      <w:marBottom w:val="0"/>
      <w:divBdr>
        <w:top w:val="none" w:sz="0" w:space="0" w:color="auto"/>
        <w:left w:val="none" w:sz="0" w:space="0" w:color="auto"/>
        <w:bottom w:val="none" w:sz="0" w:space="0" w:color="auto"/>
        <w:right w:val="none" w:sz="0" w:space="0" w:color="auto"/>
      </w:divBdr>
      <w:divsChild>
        <w:div w:id="1123302640">
          <w:marLeft w:val="0"/>
          <w:marRight w:val="0"/>
          <w:marTop w:val="0"/>
          <w:marBottom w:val="0"/>
          <w:divBdr>
            <w:top w:val="none" w:sz="0" w:space="0" w:color="auto"/>
            <w:left w:val="none" w:sz="0" w:space="0" w:color="auto"/>
            <w:bottom w:val="none" w:sz="0" w:space="0" w:color="auto"/>
            <w:right w:val="none" w:sz="0" w:space="0" w:color="auto"/>
          </w:divBdr>
          <w:divsChild>
            <w:div w:id="8122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6517">
      <w:bodyDiv w:val="1"/>
      <w:marLeft w:val="0"/>
      <w:marRight w:val="0"/>
      <w:marTop w:val="0"/>
      <w:marBottom w:val="0"/>
      <w:divBdr>
        <w:top w:val="none" w:sz="0" w:space="0" w:color="auto"/>
        <w:left w:val="none" w:sz="0" w:space="0" w:color="auto"/>
        <w:bottom w:val="none" w:sz="0" w:space="0" w:color="auto"/>
        <w:right w:val="none" w:sz="0" w:space="0" w:color="auto"/>
      </w:divBdr>
      <w:divsChild>
        <w:div w:id="1416129235">
          <w:marLeft w:val="0"/>
          <w:marRight w:val="0"/>
          <w:marTop w:val="0"/>
          <w:marBottom w:val="0"/>
          <w:divBdr>
            <w:top w:val="none" w:sz="0" w:space="0" w:color="auto"/>
            <w:left w:val="none" w:sz="0" w:space="0" w:color="auto"/>
            <w:bottom w:val="none" w:sz="0" w:space="0" w:color="auto"/>
            <w:right w:val="none" w:sz="0" w:space="0" w:color="auto"/>
          </w:divBdr>
          <w:divsChild>
            <w:div w:id="20790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9590">
      <w:bodyDiv w:val="1"/>
      <w:marLeft w:val="0"/>
      <w:marRight w:val="0"/>
      <w:marTop w:val="0"/>
      <w:marBottom w:val="0"/>
      <w:divBdr>
        <w:top w:val="none" w:sz="0" w:space="0" w:color="auto"/>
        <w:left w:val="none" w:sz="0" w:space="0" w:color="auto"/>
        <w:bottom w:val="none" w:sz="0" w:space="0" w:color="auto"/>
        <w:right w:val="none" w:sz="0" w:space="0" w:color="auto"/>
      </w:divBdr>
      <w:divsChild>
        <w:div w:id="273440079">
          <w:marLeft w:val="0"/>
          <w:marRight w:val="0"/>
          <w:marTop w:val="0"/>
          <w:marBottom w:val="0"/>
          <w:divBdr>
            <w:top w:val="none" w:sz="0" w:space="0" w:color="auto"/>
            <w:left w:val="none" w:sz="0" w:space="0" w:color="auto"/>
            <w:bottom w:val="none" w:sz="0" w:space="0" w:color="auto"/>
            <w:right w:val="none" w:sz="0" w:space="0" w:color="auto"/>
          </w:divBdr>
          <w:divsChild>
            <w:div w:id="3634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1608">
      <w:bodyDiv w:val="1"/>
      <w:marLeft w:val="0"/>
      <w:marRight w:val="0"/>
      <w:marTop w:val="0"/>
      <w:marBottom w:val="0"/>
      <w:divBdr>
        <w:top w:val="none" w:sz="0" w:space="0" w:color="auto"/>
        <w:left w:val="none" w:sz="0" w:space="0" w:color="auto"/>
        <w:bottom w:val="none" w:sz="0" w:space="0" w:color="auto"/>
        <w:right w:val="none" w:sz="0" w:space="0" w:color="auto"/>
      </w:divBdr>
    </w:div>
    <w:div w:id="1298998347">
      <w:bodyDiv w:val="1"/>
      <w:marLeft w:val="0"/>
      <w:marRight w:val="0"/>
      <w:marTop w:val="0"/>
      <w:marBottom w:val="0"/>
      <w:divBdr>
        <w:top w:val="none" w:sz="0" w:space="0" w:color="auto"/>
        <w:left w:val="none" w:sz="0" w:space="0" w:color="auto"/>
        <w:bottom w:val="none" w:sz="0" w:space="0" w:color="auto"/>
        <w:right w:val="none" w:sz="0" w:space="0" w:color="auto"/>
      </w:divBdr>
    </w:div>
    <w:div w:id="1312519466">
      <w:bodyDiv w:val="1"/>
      <w:marLeft w:val="0"/>
      <w:marRight w:val="0"/>
      <w:marTop w:val="0"/>
      <w:marBottom w:val="0"/>
      <w:divBdr>
        <w:top w:val="none" w:sz="0" w:space="0" w:color="auto"/>
        <w:left w:val="none" w:sz="0" w:space="0" w:color="auto"/>
        <w:bottom w:val="none" w:sz="0" w:space="0" w:color="auto"/>
        <w:right w:val="none" w:sz="0" w:space="0" w:color="auto"/>
      </w:divBdr>
    </w:div>
    <w:div w:id="1326126348">
      <w:bodyDiv w:val="1"/>
      <w:marLeft w:val="0"/>
      <w:marRight w:val="0"/>
      <w:marTop w:val="0"/>
      <w:marBottom w:val="0"/>
      <w:divBdr>
        <w:top w:val="none" w:sz="0" w:space="0" w:color="auto"/>
        <w:left w:val="none" w:sz="0" w:space="0" w:color="auto"/>
        <w:bottom w:val="none" w:sz="0" w:space="0" w:color="auto"/>
        <w:right w:val="none" w:sz="0" w:space="0" w:color="auto"/>
      </w:divBdr>
      <w:divsChild>
        <w:div w:id="1196233938">
          <w:marLeft w:val="0"/>
          <w:marRight w:val="0"/>
          <w:marTop w:val="0"/>
          <w:marBottom w:val="0"/>
          <w:divBdr>
            <w:top w:val="none" w:sz="0" w:space="0" w:color="auto"/>
            <w:left w:val="none" w:sz="0" w:space="0" w:color="auto"/>
            <w:bottom w:val="none" w:sz="0" w:space="0" w:color="auto"/>
            <w:right w:val="none" w:sz="0" w:space="0" w:color="auto"/>
          </w:divBdr>
          <w:divsChild>
            <w:div w:id="3516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9720">
      <w:bodyDiv w:val="1"/>
      <w:marLeft w:val="0"/>
      <w:marRight w:val="0"/>
      <w:marTop w:val="0"/>
      <w:marBottom w:val="0"/>
      <w:divBdr>
        <w:top w:val="none" w:sz="0" w:space="0" w:color="auto"/>
        <w:left w:val="none" w:sz="0" w:space="0" w:color="auto"/>
        <w:bottom w:val="none" w:sz="0" w:space="0" w:color="auto"/>
        <w:right w:val="none" w:sz="0" w:space="0" w:color="auto"/>
      </w:divBdr>
      <w:divsChild>
        <w:div w:id="1509637253">
          <w:marLeft w:val="0"/>
          <w:marRight w:val="0"/>
          <w:marTop w:val="0"/>
          <w:marBottom w:val="0"/>
          <w:divBdr>
            <w:top w:val="none" w:sz="0" w:space="0" w:color="auto"/>
            <w:left w:val="none" w:sz="0" w:space="0" w:color="auto"/>
            <w:bottom w:val="none" w:sz="0" w:space="0" w:color="auto"/>
            <w:right w:val="none" w:sz="0" w:space="0" w:color="auto"/>
          </w:divBdr>
          <w:divsChild>
            <w:div w:id="1493369309">
              <w:marLeft w:val="0"/>
              <w:marRight w:val="0"/>
              <w:marTop w:val="0"/>
              <w:marBottom w:val="0"/>
              <w:divBdr>
                <w:top w:val="none" w:sz="0" w:space="0" w:color="auto"/>
                <w:left w:val="none" w:sz="0" w:space="0" w:color="auto"/>
                <w:bottom w:val="none" w:sz="0" w:space="0" w:color="auto"/>
                <w:right w:val="none" w:sz="0" w:space="0" w:color="auto"/>
              </w:divBdr>
            </w:div>
            <w:div w:id="1980723592">
              <w:marLeft w:val="0"/>
              <w:marRight w:val="0"/>
              <w:marTop w:val="0"/>
              <w:marBottom w:val="0"/>
              <w:divBdr>
                <w:top w:val="none" w:sz="0" w:space="0" w:color="auto"/>
                <w:left w:val="none" w:sz="0" w:space="0" w:color="auto"/>
                <w:bottom w:val="none" w:sz="0" w:space="0" w:color="auto"/>
                <w:right w:val="none" w:sz="0" w:space="0" w:color="auto"/>
              </w:divBdr>
            </w:div>
            <w:div w:id="445851812">
              <w:marLeft w:val="0"/>
              <w:marRight w:val="0"/>
              <w:marTop w:val="0"/>
              <w:marBottom w:val="0"/>
              <w:divBdr>
                <w:top w:val="none" w:sz="0" w:space="0" w:color="auto"/>
                <w:left w:val="none" w:sz="0" w:space="0" w:color="auto"/>
                <w:bottom w:val="none" w:sz="0" w:space="0" w:color="auto"/>
                <w:right w:val="none" w:sz="0" w:space="0" w:color="auto"/>
              </w:divBdr>
            </w:div>
            <w:div w:id="1008825037">
              <w:marLeft w:val="0"/>
              <w:marRight w:val="0"/>
              <w:marTop w:val="0"/>
              <w:marBottom w:val="0"/>
              <w:divBdr>
                <w:top w:val="none" w:sz="0" w:space="0" w:color="auto"/>
                <w:left w:val="none" w:sz="0" w:space="0" w:color="auto"/>
                <w:bottom w:val="none" w:sz="0" w:space="0" w:color="auto"/>
                <w:right w:val="none" w:sz="0" w:space="0" w:color="auto"/>
              </w:divBdr>
            </w:div>
            <w:div w:id="1114137243">
              <w:marLeft w:val="0"/>
              <w:marRight w:val="0"/>
              <w:marTop w:val="0"/>
              <w:marBottom w:val="0"/>
              <w:divBdr>
                <w:top w:val="none" w:sz="0" w:space="0" w:color="auto"/>
                <w:left w:val="none" w:sz="0" w:space="0" w:color="auto"/>
                <w:bottom w:val="none" w:sz="0" w:space="0" w:color="auto"/>
                <w:right w:val="none" w:sz="0" w:space="0" w:color="auto"/>
              </w:divBdr>
            </w:div>
            <w:div w:id="2019496925">
              <w:marLeft w:val="0"/>
              <w:marRight w:val="0"/>
              <w:marTop w:val="0"/>
              <w:marBottom w:val="0"/>
              <w:divBdr>
                <w:top w:val="none" w:sz="0" w:space="0" w:color="auto"/>
                <w:left w:val="none" w:sz="0" w:space="0" w:color="auto"/>
                <w:bottom w:val="none" w:sz="0" w:space="0" w:color="auto"/>
                <w:right w:val="none" w:sz="0" w:space="0" w:color="auto"/>
              </w:divBdr>
            </w:div>
            <w:div w:id="492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5783">
      <w:bodyDiv w:val="1"/>
      <w:marLeft w:val="0"/>
      <w:marRight w:val="0"/>
      <w:marTop w:val="0"/>
      <w:marBottom w:val="0"/>
      <w:divBdr>
        <w:top w:val="none" w:sz="0" w:space="0" w:color="auto"/>
        <w:left w:val="none" w:sz="0" w:space="0" w:color="auto"/>
        <w:bottom w:val="none" w:sz="0" w:space="0" w:color="auto"/>
        <w:right w:val="none" w:sz="0" w:space="0" w:color="auto"/>
      </w:divBdr>
      <w:divsChild>
        <w:div w:id="918758064">
          <w:marLeft w:val="0"/>
          <w:marRight w:val="0"/>
          <w:marTop w:val="0"/>
          <w:marBottom w:val="0"/>
          <w:divBdr>
            <w:top w:val="none" w:sz="0" w:space="0" w:color="auto"/>
            <w:left w:val="none" w:sz="0" w:space="0" w:color="auto"/>
            <w:bottom w:val="none" w:sz="0" w:space="0" w:color="auto"/>
            <w:right w:val="none" w:sz="0" w:space="0" w:color="auto"/>
          </w:divBdr>
          <w:divsChild>
            <w:div w:id="58179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36524">
      <w:bodyDiv w:val="1"/>
      <w:marLeft w:val="0"/>
      <w:marRight w:val="0"/>
      <w:marTop w:val="0"/>
      <w:marBottom w:val="0"/>
      <w:divBdr>
        <w:top w:val="none" w:sz="0" w:space="0" w:color="auto"/>
        <w:left w:val="none" w:sz="0" w:space="0" w:color="auto"/>
        <w:bottom w:val="none" w:sz="0" w:space="0" w:color="auto"/>
        <w:right w:val="none" w:sz="0" w:space="0" w:color="auto"/>
      </w:divBdr>
      <w:divsChild>
        <w:div w:id="340397139">
          <w:marLeft w:val="0"/>
          <w:marRight w:val="0"/>
          <w:marTop w:val="0"/>
          <w:marBottom w:val="0"/>
          <w:divBdr>
            <w:top w:val="none" w:sz="0" w:space="0" w:color="auto"/>
            <w:left w:val="none" w:sz="0" w:space="0" w:color="auto"/>
            <w:bottom w:val="none" w:sz="0" w:space="0" w:color="auto"/>
            <w:right w:val="none" w:sz="0" w:space="0" w:color="auto"/>
          </w:divBdr>
          <w:divsChild>
            <w:div w:id="20743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7994">
      <w:bodyDiv w:val="1"/>
      <w:marLeft w:val="0"/>
      <w:marRight w:val="0"/>
      <w:marTop w:val="0"/>
      <w:marBottom w:val="0"/>
      <w:divBdr>
        <w:top w:val="none" w:sz="0" w:space="0" w:color="auto"/>
        <w:left w:val="none" w:sz="0" w:space="0" w:color="auto"/>
        <w:bottom w:val="none" w:sz="0" w:space="0" w:color="auto"/>
        <w:right w:val="none" w:sz="0" w:space="0" w:color="auto"/>
      </w:divBdr>
    </w:div>
    <w:div w:id="1350176783">
      <w:bodyDiv w:val="1"/>
      <w:marLeft w:val="0"/>
      <w:marRight w:val="0"/>
      <w:marTop w:val="0"/>
      <w:marBottom w:val="0"/>
      <w:divBdr>
        <w:top w:val="none" w:sz="0" w:space="0" w:color="auto"/>
        <w:left w:val="none" w:sz="0" w:space="0" w:color="auto"/>
        <w:bottom w:val="none" w:sz="0" w:space="0" w:color="auto"/>
        <w:right w:val="none" w:sz="0" w:space="0" w:color="auto"/>
      </w:divBdr>
    </w:div>
    <w:div w:id="1370914204">
      <w:bodyDiv w:val="1"/>
      <w:marLeft w:val="0"/>
      <w:marRight w:val="0"/>
      <w:marTop w:val="0"/>
      <w:marBottom w:val="0"/>
      <w:divBdr>
        <w:top w:val="none" w:sz="0" w:space="0" w:color="auto"/>
        <w:left w:val="none" w:sz="0" w:space="0" w:color="auto"/>
        <w:bottom w:val="none" w:sz="0" w:space="0" w:color="auto"/>
        <w:right w:val="none" w:sz="0" w:space="0" w:color="auto"/>
      </w:divBdr>
    </w:div>
    <w:div w:id="1376930940">
      <w:bodyDiv w:val="1"/>
      <w:marLeft w:val="0"/>
      <w:marRight w:val="0"/>
      <w:marTop w:val="0"/>
      <w:marBottom w:val="0"/>
      <w:divBdr>
        <w:top w:val="none" w:sz="0" w:space="0" w:color="auto"/>
        <w:left w:val="none" w:sz="0" w:space="0" w:color="auto"/>
        <w:bottom w:val="none" w:sz="0" w:space="0" w:color="auto"/>
        <w:right w:val="none" w:sz="0" w:space="0" w:color="auto"/>
      </w:divBdr>
      <w:divsChild>
        <w:div w:id="287780589">
          <w:marLeft w:val="0"/>
          <w:marRight w:val="0"/>
          <w:marTop w:val="0"/>
          <w:marBottom w:val="0"/>
          <w:divBdr>
            <w:top w:val="none" w:sz="0" w:space="0" w:color="auto"/>
            <w:left w:val="none" w:sz="0" w:space="0" w:color="auto"/>
            <w:bottom w:val="none" w:sz="0" w:space="0" w:color="auto"/>
            <w:right w:val="none" w:sz="0" w:space="0" w:color="auto"/>
          </w:divBdr>
          <w:divsChild>
            <w:div w:id="703553441">
              <w:marLeft w:val="0"/>
              <w:marRight w:val="0"/>
              <w:marTop w:val="0"/>
              <w:marBottom w:val="0"/>
              <w:divBdr>
                <w:top w:val="none" w:sz="0" w:space="0" w:color="auto"/>
                <w:left w:val="none" w:sz="0" w:space="0" w:color="auto"/>
                <w:bottom w:val="none" w:sz="0" w:space="0" w:color="auto"/>
                <w:right w:val="none" w:sz="0" w:space="0" w:color="auto"/>
              </w:divBdr>
            </w:div>
            <w:div w:id="960110225">
              <w:marLeft w:val="0"/>
              <w:marRight w:val="0"/>
              <w:marTop w:val="0"/>
              <w:marBottom w:val="0"/>
              <w:divBdr>
                <w:top w:val="none" w:sz="0" w:space="0" w:color="auto"/>
                <w:left w:val="none" w:sz="0" w:space="0" w:color="auto"/>
                <w:bottom w:val="none" w:sz="0" w:space="0" w:color="auto"/>
                <w:right w:val="none" w:sz="0" w:space="0" w:color="auto"/>
              </w:divBdr>
            </w:div>
            <w:div w:id="5301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9489">
      <w:bodyDiv w:val="1"/>
      <w:marLeft w:val="0"/>
      <w:marRight w:val="0"/>
      <w:marTop w:val="0"/>
      <w:marBottom w:val="0"/>
      <w:divBdr>
        <w:top w:val="none" w:sz="0" w:space="0" w:color="auto"/>
        <w:left w:val="none" w:sz="0" w:space="0" w:color="auto"/>
        <w:bottom w:val="none" w:sz="0" w:space="0" w:color="auto"/>
        <w:right w:val="none" w:sz="0" w:space="0" w:color="auto"/>
      </w:divBdr>
    </w:div>
    <w:div w:id="1388141689">
      <w:bodyDiv w:val="1"/>
      <w:marLeft w:val="0"/>
      <w:marRight w:val="0"/>
      <w:marTop w:val="0"/>
      <w:marBottom w:val="0"/>
      <w:divBdr>
        <w:top w:val="none" w:sz="0" w:space="0" w:color="auto"/>
        <w:left w:val="none" w:sz="0" w:space="0" w:color="auto"/>
        <w:bottom w:val="none" w:sz="0" w:space="0" w:color="auto"/>
        <w:right w:val="none" w:sz="0" w:space="0" w:color="auto"/>
      </w:divBdr>
      <w:divsChild>
        <w:div w:id="76828770">
          <w:marLeft w:val="0"/>
          <w:marRight w:val="0"/>
          <w:marTop w:val="0"/>
          <w:marBottom w:val="0"/>
          <w:divBdr>
            <w:top w:val="none" w:sz="0" w:space="0" w:color="auto"/>
            <w:left w:val="none" w:sz="0" w:space="0" w:color="auto"/>
            <w:bottom w:val="none" w:sz="0" w:space="0" w:color="auto"/>
            <w:right w:val="none" w:sz="0" w:space="0" w:color="auto"/>
          </w:divBdr>
          <w:divsChild>
            <w:div w:id="3519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8881">
      <w:bodyDiv w:val="1"/>
      <w:marLeft w:val="0"/>
      <w:marRight w:val="0"/>
      <w:marTop w:val="0"/>
      <w:marBottom w:val="0"/>
      <w:divBdr>
        <w:top w:val="none" w:sz="0" w:space="0" w:color="auto"/>
        <w:left w:val="none" w:sz="0" w:space="0" w:color="auto"/>
        <w:bottom w:val="none" w:sz="0" w:space="0" w:color="auto"/>
        <w:right w:val="none" w:sz="0" w:space="0" w:color="auto"/>
      </w:divBdr>
      <w:divsChild>
        <w:div w:id="889462168">
          <w:marLeft w:val="0"/>
          <w:marRight w:val="0"/>
          <w:marTop w:val="0"/>
          <w:marBottom w:val="0"/>
          <w:divBdr>
            <w:top w:val="none" w:sz="0" w:space="0" w:color="auto"/>
            <w:left w:val="none" w:sz="0" w:space="0" w:color="auto"/>
            <w:bottom w:val="none" w:sz="0" w:space="0" w:color="auto"/>
            <w:right w:val="none" w:sz="0" w:space="0" w:color="auto"/>
          </w:divBdr>
          <w:divsChild>
            <w:div w:id="9221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7744">
      <w:bodyDiv w:val="1"/>
      <w:marLeft w:val="0"/>
      <w:marRight w:val="0"/>
      <w:marTop w:val="0"/>
      <w:marBottom w:val="0"/>
      <w:divBdr>
        <w:top w:val="none" w:sz="0" w:space="0" w:color="auto"/>
        <w:left w:val="none" w:sz="0" w:space="0" w:color="auto"/>
        <w:bottom w:val="none" w:sz="0" w:space="0" w:color="auto"/>
        <w:right w:val="none" w:sz="0" w:space="0" w:color="auto"/>
      </w:divBdr>
      <w:divsChild>
        <w:div w:id="1229612058">
          <w:marLeft w:val="0"/>
          <w:marRight w:val="0"/>
          <w:marTop w:val="0"/>
          <w:marBottom w:val="0"/>
          <w:divBdr>
            <w:top w:val="none" w:sz="0" w:space="0" w:color="auto"/>
            <w:left w:val="none" w:sz="0" w:space="0" w:color="auto"/>
            <w:bottom w:val="none" w:sz="0" w:space="0" w:color="auto"/>
            <w:right w:val="none" w:sz="0" w:space="0" w:color="auto"/>
          </w:divBdr>
          <w:divsChild>
            <w:div w:id="63052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1414">
      <w:bodyDiv w:val="1"/>
      <w:marLeft w:val="0"/>
      <w:marRight w:val="0"/>
      <w:marTop w:val="0"/>
      <w:marBottom w:val="0"/>
      <w:divBdr>
        <w:top w:val="none" w:sz="0" w:space="0" w:color="auto"/>
        <w:left w:val="none" w:sz="0" w:space="0" w:color="auto"/>
        <w:bottom w:val="none" w:sz="0" w:space="0" w:color="auto"/>
        <w:right w:val="none" w:sz="0" w:space="0" w:color="auto"/>
      </w:divBdr>
      <w:divsChild>
        <w:div w:id="1773548323">
          <w:marLeft w:val="0"/>
          <w:marRight w:val="0"/>
          <w:marTop w:val="0"/>
          <w:marBottom w:val="0"/>
          <w:divBdr>
            <w:top w:val="none" w:sz="0" w:space="0" w:color="auto"/>
            <w:left w:val="none" w:sz="0" w:space="0" w:color="auto"/>
            <w:bottom w:val="none" w:sz="0" w:space="0" w:color="auto"/>
            <w:right w:val="none" w:sz="0" w:space="0" w:color="auto"/>
          </w:divBdr>
          <w:divsChild>
            <w:div w:id="11724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4411">
      <w:bodyDiv w:val="1"/>
      <w:marLeft w:val="0"/>
      <w:marRight w:val="0"/>
      <w:marTop w:val="0"/>
      <w:marBottom w:val="0"/>
      <w:divBdr>
        <w:top w:val="none" w:sz="0" w:space="0" w:color="auto"/>
        <w:left w:val="none" w:sz="0" w:space="0" w:color="auto"/>
        <w:bottom w:val="none" w:sz="0" w:space="0" w:color="auto"/>
        <w:right w:val="none" w:sz="0" w:space="0" w:color="auto"/>
      </w:divBdr>
      <w:divsChild>
        <w:div w:id="1862621099">
          <w:marLeft w:val="0"/>
          <w:marRight w:val="0"/>
          <w:marTop w:val="0"/>
          <w:marBottom w:val="0"/>
          <w:divBdr>
            <w:top w:val="none" w:sz="0" w:space="0" w:color="auto"/>
            <w:left w:val="none" w:sz="0" w:space="0" w:color="auto"/>
            <w:bottom w:val="none" w:sz="0" w:space="0" w:color="auto"/>
            <w:right w:val="none" w:sz="0" w:space="0" w:color="auto"/>
          </w:divBdr>
          <w:divsChild>
            <w:div w:id="308949783">
              <w:marLeft w:val="0"/>
              <w:marRight w:val="0"/>
              <w:marTop w:val="0"/>
              <w:marBottom w:val="0"/>
              <w:divBdr>
                <w:top w:val="none" w:sz="0" w:space="0" w:color="auto"/>
                <w:left w:val="none" w:sz="0" w:space="0" w:color="auto"/>
                <w:bottom w:val="none" w:sz="0" w:space="0" w:color="auto"/>
                <w:right w:val="none" w:sz="0" w:space="0" w:color="auto"/>
              </w:divBdr>
            </w:div>
            <w:div w:id="2112315552">
              <w:marLeft w:val="0"/>
              <w:marRight w:val="0"/>
              <w:marTop w:val="0"/>
              <w:marBottom w:val="0"/>
              <w:divBdr>
                <w:top w:val="none" w:sz="0" w:space="0" w:color="auto"/>
                <w:left w:val="none" w:sz="0" w:space="0" w:color="auto"/>
                <w:bottom w:val="none" w:sz="0" w:space="0" w:color="auto"/>
                <w:right w:val="none" w:sz="0" w:space="0" w:color="auto"/>
              </w:divBdr>
            </w:div>
            <w:div w:id="61604346">
              <w:marLeft w:val="0"/>
              <w:marRight w:val="0"/>
              <w:marTop w:val="0"/>
              <w:marBottom w:val="0"/>
              <w:divBdr>
                <w:top w:val="none" w:sz="0" w:space="0" w:color="auto"/>
                <w:left w:val="none" w:sz="0" w:space="0" w:color="auto"/>
                <w:bottom w:val="none" w:sz="0" w:space="0" w:color="auto"/>
                <w:right w:val="none" w:sz="0" w:space="0" w:color="auto"/>
              </w:divBdr>
            </w:div>
            <w:div w:id="1711689401">
              <w:marLeft w:val="0"/>
              <w:marRight w:val="0"/>
              <w:marTop w:val="0"/>
              <w:marBottom w:val="0"/>
              <w:divBdr>
                <w:top w:val="none" w:sz="0" w:space="0" w:color="auto"/>
                <w:left w:val="none" w:sz="0" w:space="0" w:color="auto"/>
                <w:bottom w:val="none" w:sz="0" w:space="0" w:color="auto"/>
                <w:right w:val="none" w:sz="0" w:space="0" w:color="auto"/>
              </w:divBdr>
            </w:div>
            <w:div w:id="474496128">
              <w:marLeft w:val="0"/>
              <w:marRight w:val="0"/>
              <w:marTop w:val="0"/>
              <w:marBottom w:val="0"/>
              <w:divBdr>
                <w:top w:val="none" w:sz="0" w:space="0" w:color="auto"/>
                <w:left w:val="none" w:sz="0" w:space="0" w:color="auto"/>
                <w:bottom w:val="none" w:sz="0" w:space="0" w:color="auto"/>
                <w:right w:val="none" w:sz="0" w:space="0" w:color="auto"/>
              </w:divBdr>
            </w:div>
            <w:div w:id="458887859">
              <w:marLeft w:val="0"/>
              <w:marRight w:val="0"/>
              <w:marTop w:val="0"/>
              <w:marBottom w:val="0"/>
              <w:divBdr>
                <w:top w:val="none" w:sz="0" w:space="0" w:color="auto"/>
                <w:left w:val="none" w:sz="0" w:space="0" w:color="auto"/>
                <w:bottom w:val="none" w:sz="0" w:space="0" w:color="auto"/>
                <w:right w:val="none" w:sz="0" w:space="0" w:color="auto"/>
              </w:divBdr>
            </w:div>
            <w:div w:id="1472283999">
              <w:marLeft w:val="0"/>
              <w:marRight w:val="0"/>
              <w:marTop w:val="0"/>
              <w:marBottom w:val="0"/>
              <w:divBdr>
                <w:top w:val="none" w:sz="0" w:space="0" w:color="auto"/>
                <w:left w:val="none" w:sz="0" w:space="0" w:color="auto"/>
                <w:bottom w:val="none" w:sz="0" w:space="0" w:color="auto"/>
                <w:right w:val="none" w:sz="0" w:space="0" w:color="auto"/>
              </w:divBdr>
            </w:div>
            <w:div w:id="17639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3994">
      <w:bodyDiv w:val="1"/>
      <w:marLeft w:val="0"/>
      <w:marRight w:val="0"/>
      <w:marTop w:val="0"/>
      <w:marBottom w:val="0"/>
      <w:divBdr>
        <w:top w:val="none" w:sz="0" w:space="0" w:color="auto"/>
        <w:left w:val="none" w:sz="0" w:space="0" w:color="auto"/>
        <w:bottom w:val="none" w:sz="0" w:space="0" w:color="auto"/>
        <w:right w:val="none" w:sz="0" w:space="0" w:color="auto"/>
      </w:divBdr>
    </w:div>
    <w:div w:id="1405906972">
      <w:bodyDiv w:val="1"/>
      <w:marLeft w:val="0"/>
      <w:marRight w:val="0"/>
      <w:marTop w:val="0"/>
      <w:marBottom w:val="0"/>
      <w:divBdr>
        <w:top w:val="none" w:sz="0" w:space="0" w:color="auto"/>
        <w:left w:val="none" w:sz="0" w:space="0" w:color="auto"/>
        <w:bottom w:val="none" w:sz="0" w:space="0" w:color="auto"/>
        <w:right w:val="none" w:sz="0" w:space="0" w:color="auto"/>
      </w:divBdr>
      <w:divsChild>
        <w:div w:id="654917408">
          <w:marLeft w:val="0"/>
          <w:marRight w:val="0"/>
          <w:marTop w:val="0"/>
          <w:marBottom w:val="0"/>
          <w:divBdr>
            <w:top w:val="none" w:sz="0" w:space="0" w:color="auto"/>
            <w:left w:val="none" w:sz="0" w:space="0" w:color="auto"/>
            <w:bottom w:val="none" w:sz="0" w:space="0" w:color="auto"/>
            <w:right w:val="none" w:sz="0" w:space="0" w:color="auto"/>
          </w:divBdr>
          <w:divsChild>
            <w:div w:id="72071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8194">
      <w:bodyDiv w:val="1"/>
      <w:marLeft w:val="0"/>
      <w:marRight w:val="0"/>
      <w:marTop w:val="0"/>
      <w:marBottom w:val="0"/>
      <w:divBdr>
        <w:top w:val="none" w:sz="0" w:space="0" w:color="auto"/>
        <w:left w:val="none" w:sz="0" w:space="0" w:color="auto"/>
        <w:bottom w:val="none" w:sz="0" w:space="0" w:color="auto"/>
        <w:right w:val="none" w:sz="0" w:space="0" w:color="auto"/>
      </w:divBdr>
      <w:divsChild>
        <w:div w:id="1377044199">
          <w:marLeft w:val="0"/>
          <w:marRight w:val="0"/>
          <w:marTop w:val="0"/>
          <w:marBottom w:val="0"/>
          <w:divBdr>
            <w:top w:val="none" w:sz="0" w:space="0" w:color="auto"/>
            <w:left w:val="none" w:sz="0" w:space="0" w:color="auto"/>
            <w:bottom w:val="none" w:sz="0" w:space="0" w:color="auto"/>
            <w:right w:val="none" w:sz="0" w:space="0" w:color="auto"/>
          </w:divBdr>
          <w:divsChild>
            <w:div w:id="15307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543">
      <w:bodyDiv w:val="1"/>
      <w:marLeft w:val="0"/>
      <w:marRight w:val="0"/>
      <w:marTop w:val="0"/>
      <w:marBottom w:val="0"/>
      <w:divBdr>
        <w:top w:val="none" w:sz="0" w:space="0" w:color="auto"/>
        <w:left w:val="none" w:sz="0" w:space="0" w:color="auto"/>
        <w:bottom w:val="none" w:sz="0" w:space="0" w:color="auto"/>
        <w:right w:val="none" w:sz="0" w:space="0" w:color="auto"/>
      </w:divBdr>
    </w:div>
    <w:div w:id="1427072278">
      <w:bodyDiv w:val="1"/>
      <w:marLeft w:val="0"/>
      <w:marRight w:val="0"/>
      <w:marTop w:val="0"/>
      <w:marBottom w:val="0"/>
      <w:divBdr>
        <w:top w:val="none" w:sz="0" w:space="0" w:color="auto"/>
        <w:left w:val="none" w:sz="0" w:space="0" w:color="auto"/>
        <w:bottom w:val="none" w:sz="0" w:space="0" w:color="auto"/>
        <w:right w:val="none" w:sz="0" w:space="0" w:color="auto"/>
      </w:divBdr>
      <w:divsChild>
        <w:div w:id="1477067329">
          <w:marLeft w:val="0"/>
          <w:marRight w:val="0"/>
          <w:marTop w:val="0"/>
          <w:marBottom w:val="0"/>
          <w:divBdr>
            <w:top w:val="none" w:sz="0" w:space="0" w:color="auto"/>
            <w:left w:val="none" w:sz="0" w:space="0" w:color="auto"/>
            <w:bottom w:val="none" w:sz="0" w:space="0" w:color="auto"/>
            <w:right w:val="none" w:sz="0" w:space="0" w:color="auto"/>
          </w:divBdr>
          <w:divsChild>
            <w:div w:id="7541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4624">
      <w:bodyDiv w:val="1"/>
      <w:marLeft w:val="0"/>
      <w:marRight w:val="0"/>
      <w:marTop w:val="0"/>
      <w:marBottom w:val="0"/>
      <w:divBdr>
        <w:top w:val="none" w:sz="0" w:space="0" w:color="auto"/>
        <w:left w:val="none" w:sz="0" w:space="0" w:color="auto"/>
        <w:bottom w:val="none" w:sz="0" w:space="0" w:color="auto"/>
        <w:right w:val="none" w:sz="0" w:space="0" w:color="auto"/>
      </w:divBdr>
      <w:divsChild>
        <w:div w:id="1901747005">
          <w:marLeft w:val="0"/>
          <w:marRight w:val="0"/>
          <w:marTop w:val="0"/>
          <w:marBottom w:val="0"/>
          <w:divBdr>
            <w:top w:val="none" w:sz="0" w:space="0" w:color="auto"/>
            <w:left w:val="none" w:sz="0" w:space="0" w:color="auto"/>
            <w:bottom w:val="none" w:sz="0" w:space="0" w:color="auto"/>
            <w:right w:val="none" w:sz="0" w:space="0" w:color="auto"/>
          </w:divBdr>
          <w:divsChild>
            <w:div w:id="511334938">
              <w:marLeft w:val="0"/>
              <w:marRight w:val="0"/>
              <w:marTop w:val="0"/>
              <w:marBottom w:val="0"/>
              <w:divBdr>
                <w:top w:val="none" w:sz="0" w:space="0" w:color="auto"/>
                <w:left w:val="none" w:sz="0" w:space="0" w:color="auto"/>
                <w:bottom w:val="none" w:sz="0" w:space="0" w:color="auto"/>
                <w:right w:val="none" w:sz="0" w:space="0" w:color="auto"/>
              </w:divBdr>
            </w:div>
            <w:div w:id="1131093495">
              <w:marLeft w:val="0"/>
              <w:marRight w:val="0"/>
              <w:marTop w:val="0"/>
              <w:marBottom w:val="0"/>
              <w:divBdr>
                <w:top w:val="none" w:sz="0" w:space="0" w:color="auto"/>
                <w:left w:val="none" w:sz="0" w:space="0" w:color="auto"/>
                <w:bottom w:val="none" w:sz="0" w:space="0" w:color="auto"/>
                <w:right w:val="none" w:sz="0" w:space="0" w:color="auto"/>
              </w:divBdr>
            </w:div>
            <w:div w:id="76364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3951">
      <w:bodyDiv w:val="1"/>
      <w:marLeft w:val="0"/>
      <w:marRight w:val="0"/>
      <w:marTop w:val="0"/>
      <w:marBottom w:val="0"/>
      <w:divBdr>
        <w:top w:val="none" w:sz="0" w:space="0" w:color="auto"/>
        <w:left w:val="none" w:sz="0" w:space="0" w:color="auto"/>
        <w:bottom w:val="none" w:sz="0" w:space="0" w:color="auto"/>
        <w:right w:val="none" w:sz="0" w:space="0" w:color="auto"/>
      </w:divBdr>
      <w:divsChild>
        <w:div w:id="623536591">
          <w:marLeft w:val="0"/>
          <w:marRight w:val="0"/>
          <w:marTop w:val="0"/>
          <w:marBottom w:val="0"/>
          <w:divBdr>
            <w:top w:val="none" w:sz="0" w:space="0" w:color="auto"/>
            <w:left w:val="none" w:sz="0" w:space="0" w:color="auto"/>
            <w:bottom w:val="none" w:sz="0" w:space="0" w:color="auto"/>
            <w:right w:val="none" w:sz="0" w:space="0" w:color="auto"/>
          </w:divBdr>
          <w:divsChild>
            <w:div w:id="73835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7116">
      <w:bodyDiv w:val="1"/>
      <w:marLeft w:val="0"/>
      <w:marRight w:val="0"/>
      <w:marTop w:val="0"/>
      <w:marBottom w:val="0"/>
      <w:divBdr>
        <w:top w:val="none" w:sz="0" w:space="0" w:color="auto"/>
        <w:left w:val="none" w:sz="0" w:space="0" w:color="auto"/>
        <w:bottom w:val="none" w:sz="0" w:space="0" w:color="auto"/>
        <w:right w:val="none" w:sz="0" w:space="0" w:color="auto"/>
      </w:divBdr>
    </w:div>
    <w:div w:id="1449932174">
      <w:bodyDiv w:val="1"/>
      <w:marLeft w:val="0"/>
      <w:marRight w:val="0"/>
      <w:marTop w:val="0"/>
      <w:marBottom w:val="0"/>
      <w:divBdr>
        <w:top w:val="none" w:sz="0" w:space="0" w:color="auto"/>
        <w:left w:val="none" w:sz="0" w:space="0" w:color="auto"/>
        <w:bottom w:val="none" w:sz="0" w:space="0" w:color="auto"/>
        <w:right w:val="none" w:sz="0" w:space="0" w:color="auto"/>
      </w:divBdr>
    </w:div>
    <w:div w:id="1459450755">
      <w:bodyDiv w:val="1"/>
      <w:marLeft w:val="0"/>
      <w:marRight w:val="0"/>
      <w:marTop w:val="0"/>
      <w:marBottom w:val="0"/>
      <w:divBdr>
        <w:top w:val="none" w:sz="0" w:space="0" w:color="auto"/>
        <w:left w:val="none" w:sz="0" w:space="0" w:color="auto"/>
        <w:bottom w:val="none" w:sz="0" w:space="0" w:color="auto"/>
        <w:right w:val="none" w:sz="0" w:space="0" w:color="auto"/>
      </w:divBdr>
      <w:divsChild>
        <w:div w:id="921108736">
          <w:marLeft w:val="0"/>
          <w:marRight w:val="0"/>
          <w:marTop w:val="0"/>
          <w:marBottom w:val="0"/>
          <w:divBdr>
            <w:top w:val="none" w:sz="0" w:space="0" w:color="auto"/>
            <w:left w:val="none" w:sz="0" w:space="0" w:color="auto"/>
            <w:bottom w:val="none" w:sz="0" w:space="0" w:color="auto"/>
            <w:right w:val="none" w:sz="0" w:space="0" w:color="auto"/>
          </w:divBdr>
          <w:divsChild>
            <w:div w:id="8451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3925">
      <w:bodyDiv w:val="1"/>
      <w:marLeft w:val="0"/>
      <w:marRight w:val="0"/>
      <w:marTop w:val="0"/>
      <w:marBottom w:val="0"/>
      <w:divBdr>
        <w:top w:val="none" w:sz="0" w:space="0" w:color="auto"/>
        <w:left w:val="none" w:sz="0" w:space="0" w:color="auto"/>
        <w:bottom w:val="none" w:sz="0" w:space="0" w:color="auto"/>
        <w:right w:val="none" w:sz="0" w:space="0" w:color="auto"/>
      </w:divBdr>
    </w:div>
    <w:div w:id="1485196561">
      <w:bodyDiv w:val="1"/>
      <w:marLeft w:val="0"/>
      <w:marRight w:val="0"/>
      <w:marTop w:val="0"/>
      <w:marBottom w:val="0"/>
      <w:divBdr>
        <w:top w:val="none" w:sz="0" w:space="0" w:color="auto"/>
        <w:left w:val="none" w:sz="0" w:space="0" w:color="auto"/>
        <w:bottom w:val="none" w:sz="0" w:space="0" w:color="auto"/>
        <w:right w:val="none" w:sz="0" w:space="0" w:color="auto"/>
      </w:divBdr>
      <w:divsChild>
        <w:div w:id="185294063">
          <w:marLeft w:val="0"/>
          <w:marRight w:val="0"/>
          <w:marTop w:val="0"/>
          <w:marBottom w:val="0"/>
          <w:divBdr>
            <w:top w:val="none" w:sz="0" w:space="0" w:color="auto"/>
            <w:left w:val="none" w:sz="0" w:space="0" w:color="auto"/>
            <w:bottom w:val="none" w:sz="0" w:space="0" w:color="auto"/>
            <w:right w:val="none" w:sz="0" w:space="0" w:color="auto"/>
          </w:divBdr>
          <w:divsChild>
            <w:div w:id="85696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4718">
      <w:bodyDiv w:val="1"/>
      <w:marLeft w:val="0"/>
      <w:marRight w:val="0"/>
      <w:marTop w:val="0"/>
      <w:marBottom w:val="0"/>
      <w:divBdr>
        <w:top w:val="none" w:sz="0" w:space="0" w:color="auto"/>
        <w:left w:val="none" w:sz="0" w:space="0" w:color="auto"/>
        <w:bottom w:val="none" w:sz="0" w:space="0" w:color="auto"/>
        <w:right w:val="none" w:sz="0" w:space="0" w:color="auto"/>
      </w:divBdr>
    </w:div>
    <w:div w:id="1488281392">
      <w:bodyDiv w:val="1"/>
      <w:marLeft w:val="0"/>
      <w:marRight w:val="0"/>
      <w:marTop w:val="0"/>
      <w:marBottom w:val="0"/>
      <w:divBdr>
        <w:top w:val="none" w:sz="0" w:space="0" w:color="auto"/>
        <w:left w:val="none" w:sz="0" w:space="0" w:color="auto"/>
        <w:bottom w:val="none" w:sz="0" w:space="0" w:color="auto"/>
        <w:right w:val="none" w:sz="0" w:space="0" w:color="auto"/>
      </w:divBdr>
    </w:div>
    <w:div w:id="1521040456">
      <w:bodyDiv w:val="1"/>
      <w:marLeft w:val="0"/>
      <w:marRight w:val="0"/>
      <w:marTop w:val="0"/>
      <w:marBottom w:val="0"/>
      <w:divBdr>
        <w:top w:val="none" w:sz="0" w:space="0" w:color="auto"/>
        <w:left w:val="none" w:sz="0" w:space="0" w:color="auto"/>
        <w:bottom w:val="none" w:sz="0" w:space="0" w:color="auto"/>
        <w:right w:val="none" w:sz="0" w:space="0" w:color="auto"/>
      </w:divBdr>
    </w:div>
    <w:div w:id="1526167766">
      <w:bodyDiv w:val="1"/>
      <w:marLeft w:val="0"/>
      <w:marRight w:val="0"/>
      <w:marTop w:val="0"/>
      <w:marBottom w:val="0"/>
      <w:divBdr>
        <w:top w:val="none" w:sz="0" w:space="0" w:color="auto"/>
        <w:left w:val="none" w:sz="0" w:space="0" w:color="auto"/>
        <w:bottom w:val="none" w:sz="0" w:space="0" w:color="auto"/>
        <w:right w:val="none" w:sz="0" w:space="0" w:color="auto"/>
      </w:divBdr>
    </w:div>
    <w:div w:id="1527598548">
      <w:bodyDiv w:val="1"/>
      <w:marLeft w:val="0"/>
      <w:marRight w:val="0"/>
      <w:marTop w:val="0"/>
      <w:marBottom w:val="0"/>
      <w:divBdr>
        <w:top w:val="none" w:sz="0" w:space="0" w:color="auto"/>
        <w:left w:val="none" w:sz="0" w:space="0" w:color="auto"/>
        <w:bottom w:val="none" w:sz="0" w:space="0" w:color="auto"/>
        <w:right w:val="none" w:sz="0" w:space="0" w:color="auto"/>
      </w:divBdr>
      <w:divsChild>
        <w:div w:id="886526083">
          <w:marLeft w:val="0"/>
          <w:marRight w:val="0"/>
          <w:marTop w:val="0"/>
          <w:marBottom w:val="0"/>
          <w:divBdr>
            <w:top w:val="none" w:sz="0" w:space="0" w:color="auto"/>
            <w:left w:val="none" w:sz="0" w:space="0" w:color="auto"/>
            <w:bottom w:val="none" w:sz="0" w:space="0" w:color="auto"/>
            <w:right w:val="none" w:sz="0" w:space="0" w:color="auto"/>
          </w:divBdr>
          <w:divsChild>
            <w:div w:id="6736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3028">
      <w:bodyDiv w:val="1"/>
      <w:marLeft w:val="0"/>
      <w:marRight w:val="0"/>
      <w:marTop w:val="0"/>
      <w:marBottom w:val="0"/>
      <w:divBdr>
        <w:top w:val="none" w:sz="0" w:space="0" w:color="auto"/>
        <w:left w:val="none" w:sz="0" w:space="0" w:color="auto"/>
        <w:bottom w:val="none" w:sz="0" w:space="0" w:color="auto"/>
        <w:right w:val="none" w:sz="0" w:space="0" w:color="auto"/>
      </w:divBdr>
    </w:div>
    <w:div w:id="1540628559">
      <w:bodyDiv w:val="1"/>
      <w:marLeft w:val="0"/>
      <w:marRight w:val="0"/>
      <w:marTop w:val="0"/>
      <w:marBottom w:val="0"/>
      <w:divBdr>
        <w:top w:val="none" w:sz="0" w:space="0" w:color="auto"/>
        <w:left w:val="none" w:sz="0" w:space="0" w:color="auto"/>
        <w:bottom w:val="none" w:sz="0" w:space="0" w:color="auto"/>
        <w:right w:val="none" w:sz="0" w:space="0" w:color="auto"/>
      </w:divBdr>
      <w:divsChild>
        <w:div w:id="1294481905">
          <w:marLeft w:val="0"/>
          <w:marRight w:val="0"/>
          <w:marTop w:val="0"/>
          <w:marBottom w:val="0"/>
          <w:divBdr>
            <w:top w:val="none" w:sz="0" w:space="0" w:color="auto"/>
            <w:left w:val="none" w:sz="0" w:space="0" w:color="auto"/>
            <w:bottom w:val="none" w:sz="0" w:space="0" w:color="auto"/>
            <w:right w:val="none" w:sz="0" w:space="0" w:color="auto"/>
          </w:divBdr>
          <w:divsChild>
            <w:div w:id="17452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8089">
      <w:bodyDiv w:val="1"/>
      <w:marLeft w:val="0"/>
      <w:marRight w:val="0"/>
      <w:marTop w:val="0"/>
      <w:marBottom w:val="0"/>
      <w:divBdr>
        <w:top w:val="none" w:sz="0" w:space="0" w:color="auto"/>
        <w:left w:val="none" w:sz="0" w:space="0" w:color="auto"/>
        <w:bottom w:val="none" w:sz="0" w:space="0" w:color="auto"/>
        <w:right w:val="none" w:sz="0" w:space="0" w:color="auto"/>
      </w:divBdr>
      <w:divsChild>
        <w:div w:id="2024359970">
          <w:marLeft w:val="0"/>
          <w:marRight w:val="0"/>
          <w:marTop w:val="0"/>
          <w:marBottom w:val="0"/>
          <w:divBdr>
            <w:top w:val="none" w:sz="0" w:space="0" w:color="auto"/>
            <w:left w:val="none" w:sz="0" w:space="0" w:color="auto"/>
            <w:bottom w:val="none" w:sz="0" w:space="0" w:color="auto"/>
            <w:right w:val="none" w:sz="0" w:space="0" w:color="auto"/>
          </w:divBdr>
          <w:divsChild>
            <w:div w:id="12317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0605">
      <w:bodyDiv w:val="1"/>
      <w:marLeft w:val="0"/>
      <w:marRight w:val="0"/>
      <w:marTop w:val="0"/>
      <w:marBottom w:val="0"/>
      <w:divBdr>
        <w:top w:val="none" w:sz="0" w:space="0" w:color="auto"/>
        <w:left w:val="none" w:sz="0" w:space="0" w:color="auto"/>
        <w:bottom w:val="none" w:sz="0" w:space="0" w:color="auto"/>
        <w:right w:val="none" w:sz="0" w:space="0" w:color="auto"/>
      </w:divBdr>
      <w:divsChild>
        <w:div w:id="1187593599">
          <w:marLeft w:val="0"/>
          <w:marRight w:val="0"/>
          <w:marTop w:val="0"/>
          <w:marBottom w:val="0"/>
          <w:divBdr>
            <w:top w:val="none" w:sz="0" w:space="0" w:color="auto"/>
            <w:left w:val="none" w:sz="0" w:space="0" w:color="auto"/>
            <w:bottom w:val="none" w:sz="0" w:space="0" w:color="auto"/>
            <w:right w:val="none" w:sz="0" w:space="0" w:color="auto"/>
          </w:divBdr>
          <w:divsChild>
            <w:div w:id="14609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2545">
      <w:bodyDiv w:val="1"/>
      <w:marLeft w:val="0"/>
      <w:marRight w:val="0"/>
      <w:marTop w:val="0"/>
      <w:marBottom w:val="0"/>
      <w:divBdr>
        <w:top w:val="none" w:sz="0" w:space="0" w:color="auto"/>
        <w:left w:val="none" w:sz="0" w:space="0" w:color="auto"/>
        <w:bottom w:val="none" w:sz="0" w:space="0" w:color="auto"/>
        <w:right w:val="none" w:sz="0" w:space="0" w:color="auto"/>
      </w:divBdr>
    </w:div>
    <w:div w:id="1575092332">
      <w:bodyDiv w:val="1"/>
      <w:marLeft w:val="0"/>
      <w:marRight w:val="0"/>
      <w:marTop w:val="0"/>
      <w:marBottom w:val="0"/>
      <w:divBdr>
        <w:top w:val="none" w:sz="0" w:space="0" w:color="auto"/>
        <w:left w:val="none" w:sz="0" w:space="0" w:color="auto"/>
        <w:bottom w:val="none" w:sz="0" w:space="0" w:color="auto"/>
        <w:right w:val="none" w:sz="0" w:space="0" w:color="auto"/>
      </w:divBdr>
      <w:divsChild>
        <w:div w:id="1247114507">
          <w:marLeft w:val="0"/>
          <w:marRight w:val="0"/>
          <w:marTop w:val="0"/>
          <w:marBottom w:val="0"/>
          <w:divBdr>
            <w:top w:val="none" w:sz="0" w:space="0" w:color="auto"/>
            <w:left w:val="none" w:sz="0" w:space="0" w:color="auto"/>
            <w:bottom w:val="none" w:sz="0" w:space="0" w:color="auto"/>
            <w:right w:val="none" w:sz="0" w:space="0" w:color="auto"/>
          </w:divBdr>
          <w:divsChild>
            <w:div w:id="90060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5026">
      <w:bodyDiv w:val="1"/>
      <w:marLeft w:val="0"/>
      <w:marRight w:val="0"/>
      <w:marTop w:val="0"/>
      <w:marBottom w:val="0"/>
      <w:divBdr>
        <w:top w:val="none" w:sz="0" w:space="0" w:color="auto"/>
        <w:left w:val="none" w:sz="0" w:space="0" w:color="auto"/>
        <w:bottom w:val="none" w:sz="0" w:space="0" w:color="auto"/>
        <w:right w:val="none" w:sz="0" w:space="0" w:color="auto"/>
      </w:divBdr>
    </w:div>
    <w:div w:id="1614247403">
      <w:bodyDiv w:val="1"/>
      <w:marLeft w:val="0"/>
      <w:marRight w:val="0"/>
      <w:marTop w:val="0"/>
      <w:marBottom w:val="0"/>
      <w:divBdr>
        <w:top w:val="none" w:sz="0" w:space="0" w:color="auto"/>
        <w:left w:val="none" w:sz="0" w:space="0" w:color="auto"/>
        <w:bottom w:val="none" w:sz="0" w:space="0" w:color="auto"/>
        <w:right w:val="none" w:sz="0" w:space="0" w:color="auto"/>
      </w:divBdr>
      <w:divsChild>
        <w:div w:id="1345210202">
          <w:marLeft w:val="0"/>
          <w:marRight w:val="0"/>
          <w:marTop w:val="0"/>
          <w:marBottom w:val="0"/>
          <w:divBdr>
            <w:top w:val="none" w:sz="0" w:space="0" w:color="auto"/>
            <w:left w:val="none" w:sz="0" w:space="0" w:color="auto"/>
            <w:bottom w:val="none" w:sz="0" w:space="0" w:color="auto"/>
            <w:right w:val="none" w:sz="0" w:space="0" w:color="auto"/>
          </w:divBdr>
          <w:divsChild>
            <w:div w:id="5607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6451">
      <w:bodyDiv w:val="1"/>
      <w:marLeft w:val="0"/>
      <w:marRight w:val="0"/>
      <w:marTop w:val="0"/>
      <w:marBottom w:val="0"/>
      <w:divBdr>
        <w:top w:val="none" w:sz="0" w:space="0" w:color="auto"/>
        <w:left w:val="none" w:sz="0" w:space="0" w:color="auto"/>
        <w:bottom w:val="none" w:sz="0" w:space="0" w:color="auto"/>
        <w:right w:val="none" w:sz="0" w:space="0" w:color="auto"/>
      </w:divBdr>
      <w:divsChild>
        <w:div w:id="917714730">
          <w:marLeft w:val="0"/>
          <w:marRight w:val="0"/>
          <w:marTop w:val="0"/>
          <w:marBottom w:val="0"/>
          <w:divBdr>
            <w:top w:val="none" w:sz="0" w:space="0" w:color="auto"/>
            <w:left w:val="none" w:sz="0" w:space="0" w:color="auto"/>
            <w:bottom w:val="none" w:sz="0" w:space="0" w:color="auto"/>
            <w:right w:val="none" w:sz="0" w:space="0" w:color="auto"/>
          </w:divBdr>
          <w:divsChild>
            <w:div w:id="11232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50434">
      <w:bodyDiv w:val="1"/>
      <w:marLeft w:val="0"/>
      <w:marRight w:val="0"/>
      <w:marTop w:val="0"/>
      <w:marBottom w:val="0"/>
      <w:divBdr>
        <w:top w:val="none" w:sz="0" w:space="0" w:color="auto"/>
        <w:left w:val="none" w:sz="0" w:space="0" w:color="auto"/>
        <w:bottom w:val="none" w:sz="0" w:space="0" w:color="auto"/>
        <w:right w:val="none" w:sz="0" w:space="0" w:color="auto"/>
      </w:divBdr>
      <w:divsChild>
        <w:div w:id="245458366">
          <w:marLeft w:val="0"/>
          <w:marRight w:val="0"/>
          <w:marTop w:val="0"/>
          <w:marBottom w:val="0"/>
          <w:divBdr>
            <w:top w:val="none" w:sz="0" w:space="0" w:color="auto"/>
            <w:left w:val="none" w:sz="0" w:space="0" w:color="auto"/>
            <w:bottom w:val="none" w:sz="0" w:space="0" w:color="auto"/>
            <w:right w:val="none" w:sz="0" w:space="0" w:color="auto"/>
          </w:divBdr>
          <w:divsChild>
            <w:div w:id="1052462164">
              <w:marLeft w:val="0"/>
              <w:marRight w:val="0"/>
              <w:marTop w:val="0"/>
              <w:marBottom w:val="0"/>
              <w:divBdr>
                <w:top w:val="none" w:sz="0" w:space="0" w:color="auto"/>
                <w:left w:val="none" w:sz="0" w:space="0" w:color="auto"/>
                <w:bottom w:val="none" w:sz="0" w:space="0" w:color="auto"/>
                <w:right w:val="none" w:sz="0" w:space="0" w:color="auto"/>
              </w:divBdr>
            </w:div>
            <w:div w:id="1360475751">
              <w:marLeft w:val="0"/>
              <w:marRight w:val="0"/>
              <w:marTop w:val="0"/>
              <w:marBottom w:val="0"/>
              <w:divBdr>
                <w:top w:val="none" w:sz="0" w:space="0" w:color="auto"/>
                <w:left w:val="none" w:sz="0" w:space="0" w:color="auto"/>
                <w:bottom w:val="none" w:sz="0" w:space="0" w:color="auto"/>
                <w:right w:val="none" w:sz="0" w:space="0" w:color="auto"/>
              </w:divBdr>
            </w:div>
            <w:div w:id="5604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5777">
      <w:bodyDiv w:val="1"/>
      <w:marLeft w:val="0"/>
      <w:marRight w:val="0"/>
      <w:marTop w:val="0"/>
      <w:marBottom w:val="0"/>
      <w:divBdr>
        <w:top w:val="none" w:sz="0" w:space="0" w:color="auto"/>
        <w:left w:val="none" w:sz="0" w:space="0" w:color="auto"/>
        <w:bottom w:val="none" w:sz="0" w:space="0" w:color="auto"/>
        <w:right w:val="none" w:sz="0" w:space="0" w:color="auto"/>
      </w:divBdr>
      <w:divsChild>
        <w:div w:id="1228225025">
          <w:marLeft w:val="0"/>
          <w:marRight w:val="0"/>
          <w:marTop w:val="0"/>
          <w:marBottom w:val="0"/>
          <w:divBdr>
            <w:top w:val="none" w:sz="0" w:space="0" w:color="auto"/>
            <w:left w:val="none" w:sz="0" w:space="0" w:color="auto"/>
            <w:bottom w:val="none" w:sz="0" w:space="0" w:color="auto"/>
            <w:right w:val="none" w:sz="0" w:space="0" w:color="auto"/>
          </w:divBdr>
          <w:divsChild>
            <w:div w:id="14724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3150">
      <w:bodyDiv w:val="1"/>
      <w:marLeft w:val="0"/>
      <w:marRight w:val="0"/>
      <w:marTop w:val="0"/>
      <w:marBottom w:val="0"/>
      <w:divBdr>
        <w:top w:val="none" w:sz="0" w:space="0" w:color="auto"/>
        <w:left w:val="none" w:sz="0" w:space="0" w:color="auto"/>
        <w:bottom w:val="none" w:sz="0" w:space="0" w:color="auto"/>
        <w:right w:val="none" w:sz="0" w:space="0" w:color="auto"/>
      </w:divBdr>
      <w:divsChild>
        <w:div w:id="1092429139">
          <w:marLeft w:val="0"/>
          <w:marRight w:val="0"/>
          <w:marTop w:val="0"/>
          <w:marBottom w:val="0"/>
          <w:divBdr>
            <w:top w:val="none" w:sz="0" w:space="0" w:color="auto"/>
            <w:left w:val="none" w:sz="0" w:space="0" w:color="auto"/>
            <w:bottom w:val="none" w:sz="0" w:space="0" w:color="auto"/>
            <w:right w:val="none" w:sz="0" w:space="0" w:color="auto"/>
          </w:divBdr>
          <w:divsChild>
            <w:div w:id="12438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2025">
      <w:bodyDiv w:val="1"/>
      <w:marLeft w:val="0"/>
      <w:marRight w:val="0"/>
      <w:marTop w:val="0"/>
      <w:marBottom w:val="0"/>
      <w:divBdr>
        <w:top w:val="none" w:sz="0" w:space="0" w:color="auto"/>
        <w:left w:val="none" w:sz="0" w:space="0" w:color="auto"/>
        <w:bottom w:val="none" w:sz="0" w:space="0" w:color="auto"/>
        <w:right w:val="none" w:sz="0" w:space="0" w:color="auto"/>
      </w:divBdr>
      <w:divsChild>
        <w:div w:id="1175530705">
          <w:marLeft w:val="0"/>
          <w:marRight w:val="0"/>
          <w:marTop w:val="0"/>
          <w:marBottom w:val="0"/>
          <w:divBdr>
            <w:top w:val="none" w:sz="0" w:space="0" w:color="auto"/>
            <w:left w:val="none" w:sz="0" w:space="0" w:color="auto"/>
            <w:bottom w:val="none" w:sz="0" w:space="0" w:color="auto"/>
            <w:right w:val="none" w:sz="0" w:space="0" w:color="auto"/>
          </w:divBdr>
          <w:divsChild>
            <w:div w:id="91817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2664">
      <w:bodyDiv w:val="1"/>
      <w:marLeft w:val="0"/>
      <w:marRight w:val="0"/>
      <w:marTop w:val="0"/>
      <w:marBottom w:val="0"/>
      <w:divBdr>
        <w:top w:val="none" w:sz="0" w:space="0" w:color="auto"/>
        <w:left w:val="none" w:sz="0" w:space="0" w:color="auto"/>
        <w:bottom w:val="none" w:sz="0" w:space="0" w:color="auto"/>
        <w:right w:val="none" w:sz="0" w:space="0" w:color="auto"/>
      </w:divBdr>
    </w:div>
    <w:div w:id="1672951046">
      <w:bodyDiv w:val="1"/>
      <w:marLeft w:val="0"/>
      <w:marRight w:val="0"/>
      <w:marTop w:val="0"/>
      <w:marBottom w:val="0"/>
      <w:divBdr>
        <w:top w:val="none" w:sz="0" w:space="0" w:color="auto"/>
        <w:left w:val="none" w:sz="0" w:space="0" w:color="auto"/>
        <w:bottom w:val="none" w:sz="0" w:space="0" w:color="auto"/>
        <w:right w:val="none" w:sz="0" w:space="0" w:color="auto"/>
      </w:divBdr>
    </w:div>
    <w:div w:id="1674213365">
      <w:bodyDiv w:val="1"/>
      <w:marLeft w:val="0"/>
      <w:marRight w:val="0"/>
      <w:marTop w:val="0"/>
      <w:marBottom w:val="0"/>
      <w:divBdr>
        <w:top w:val="none" w:sz="0" w:space="0" w:color="auto"/>
        <w:left w:val="none" w:sz="0" w:space="0" w:color="auto"/>
        <w:bottom w:val="none" w:sz="0" w:space="0" w:color="auto"/>
        <w:right w:val="none" w:sz="0" w:space="0" w:color="auto"/>
      </w:divBdr>
    </w:div>
    <w:div w:id="1678925686">
      <w:bodyDiv w:val="1"/>
      <w:marLeft w:val="0"/>
      <w:marRight w:val="0"/>
      <w:marTop w:val="0"/>
      <w:marBottom w:val="0"/>
      <w:divBdr>
        <w:top w:val="none" w:sz="0" w:space="0" w:color="auto"/>
        <w:left w:val="none" w:sz="0" w:space="0" w:color="auto"/>
        <w:bottom w:val="none" w:sz="0" w:space="0" w:color="auto"/>
        <w:right w:val="none" w:sz="0" w:space="0" w:color="auto"/>
      </w:divBdr>
      <w:divsChild>
        <w:div w:id="1794013569">
          <w:marLeft w:val="0"/>
          <w:marRight w:val="0"/>
          <w:marTop w:val="0"/>
          <w:marBottom w:val="0"/>
          <w:divBdr>
            <w:top w:val="none" w:sz="0" w:space="0" w:color="auto"/>
            <w:left w:val="none" w:sz="0" w:space="0" w:color="auto"/>
            <w:bottom w:val="none" w:sz="0" w:space="0" w:color="auto"/>
            <w:right w:val="none" w:sz="0" w:space="0" w:color="auto"/>
          </w:divBdr>
          <w:divsChild>
            <w:div w:id="1067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3450">
      <w:bodyDiv w:val="1"/>
      <w:marLeft w:val="0"/>
      <w:marRight w:val="0"/>
      <w:marTop w:val="0"/>
      <w:marBottom w:val="0"/>
      <w:divBdr>
        <w:top w:val="none" w:sz="0" w:space="0" w:color="auto"/>
        <w:left w:val="none" w:sz="0" w:space="0" w:color="auto"/>
        <w:bottom w:val="none" w:sz="0" w:space="0" w:color="auto"/>
        <w:right w:val="none" w:sz="0" w:space="0" w:color="auto"/>
      </w:divBdr>
    </w:div>
    <w:div w:id="1698651205">
      <w:bodyDiv w:val="1"/>
      <w:marLeft w:val="0"/>
      <w:marRight w:val="0"/>
      <w:marTop w:val="0"/>
      <w:marBottom w:val="0"/>
      <w:divBdr>
        <w:top w:val="none" w:sz="0" w:space="0" w:color="auto"/>
        <w:left w:val="none" w:sz="0" w:space="0" w:color="auto"/>
        <w:bottom w:val="none" w:sz="0" w:space="0" w:color="auto"/>
        <w:right w:val="none" w:sz="0" w:space="0" w:color="auto"/>
      </w:divBdr>
      <w:divsChild>
        <w:div w:id="7370583">
          <w:marLeft w:val="0"/>
          <w:marRight w:val="0"/>
          <w:marTop w:val="0"/>
          <w:marBottom w:val="0"/>
          <w:divBdr>
            <w:top w:val="none" w:sz="0" w:space="0" w:color="auto"/>
            <w:left w:val="none" w:sz="0" w:space="0" w:color="auto"/>
            <w:bottom w:val="none" w:sz="0" w:space="0" w:color="auto"/>
            <w:right w:val="none" w:sz="0" w:space="0" w:color="auto"/>
          </w:divBdr>
          <w:divsChild>
            <w:div w:id="2979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7973">
      <w:bodyDiv w:val="1"/>
      <w:marLeft w:val="0"/>
      <w:marRight w:val="0"/>
      <w:marTop w:val="0"/>
      <w:marBottom w:val="0"/>
      <w:divBdr>
        <w:top w:val="none" w:sz="0" w:space="0" w:color="auto"/>
        <w:left w:val="none" w:sz="0" w:space="0" w:color="auto"/>
        <w:bottom w:val="none" w:sz="0" w:space="0" w:color="auto"/>
        <w:right w:val="none" w:sz="0" w:space="0" w:color="auto"/>
      </w:divBdr>
      <w:divsChild>
        <w:div w:id="1790927161">
          <w:marLeft w:val="0"/>
          <w:marRight w:val="0"/>
          <w:marTop w:val="0"/>
          <w:marBottom w:val="0"/>
          <w:divBdr>
            <w:top w:val="none" w:sz="0" w:space="0" w:color="auto"/>
            <w:left w:val="none" w:sz="0" w:space="0" w:color="auto"/>
            <w:bottom w:val="none" w:sz="0" w:space="0" w:color="auto"/>
            <w:right w:val="none" w:sz="0" w:space="0" w:color="auto"/>
          </w:divBdr>
          <w:divsChild>
            <w:div w:id="20757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2638">
      <w:bodyDiv w:val="1"/>
      <w:marLeft w:val="0"/>
      <w:marRight w:val="0"/>
      <w:marTop w:val="0"/>
      <w:marBottom w:val="0"/>
      <w:divBdr>
        <w:top w:val="none" w:sz="0" w:space="0" w:color="auto"/>
        <w:left w:val="none" w:sz="0" w:space="0" w:color="auto"/>
        <w:bottom w:val="none" w:sz="0" w:space="0" w:color="auto"/>
        <w:right w:val="none" w:sz="0" w:space="0" w:color="auto"/>
      </w:divBdr>
      <w:divsChild>
        <w:div w:id="1522166717">
          <w:marLeft w:val="0"/>
          <w:marRight w:val="0"/>
          <w:marTop w:val="0"/>
          <w:marBottom w:val="0"/>
          <w:divBdr>
            <w:top w:val="none" w:sz="0" w:space="0" w:color="auto"/>
            <w:left w:val="none" w:sz="0" w:space="0" w:color="auto"/>
            <w:bottom w:val="none" w:sz="0" w:space="0" w:color="auto"/>
            <w:right w:val="none" w:sz="0" w:space="0" w:color="auto"/>
          </w:divBdr>
          <w:divsChild>
            <w:div w:id="9117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5309">
      <w:bodyDiv w:val="1"/>
      <w:marLeft w:val="0"/>
      <w:marRight w:val="0"/>
      <w:marTop w:val="0"/>
      <w:marBottom w:val="0"/>
      <w:divBdr>
        <w:top w:val="none" w:sz="0" w:space="0" w:color="auto"/>
        <w:left w:val="none" w:sz="0" w:space="0" w:color="auto"/>
        <w:bottom w:val="none" w:sz="0" w:space="0" w:color="auto"/>
        <w:right w:val="none" w:sz="0" w:space="0" w:color="auto"/>
      </w:divBdr>
      <w:divsChild>
        <w:div w:id="81221681">
          <w:marLeft w:val="0"/>
          <w:marRight w:val="0"/>
          <w:marTop w:val="0"/>
          <w:marBottom w:val="0"/>
          <w:divBdr>
            <w:top w:val="none" w:sz="0" w:space="0" w:color="auto"/>
            <w:left w:val="none" w:sz="0" w:space="0" w:color="auto"/>
            <w:bottom w:val="none" w:sz="0" w:space="0" w:color="auto"/>
            <w:right w:val="none" w:sz="0" w:space="0" w:color="auto"/>
          </w:divBdr>
          <w:divsChild>
            <w:div w:id="20421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50610">
      <w:bodyDiv w:val="1"/>
      <w:marLeft w:val="0"/>
      <w:marRight w:val="0"/>
      <w:marTop w:val="0"/>
      <w:marBottom w:val="0"/>
      <w:divBdr>
        <w:top w:val="none" w:sz="0" w:space="0" w:color="auto"/>
        <w:left w:val="none" w:sz="0" w:space="0" w:color="auto"/>
        <w:bottom w:val="none" w:sz="0" w:space="0" w:color="auto"/>
        <w:right w:val="none" w:sz="0" w:space="0" w:color="auto"/>
      </w:divBdr>
    </w:div>
    <w:div w:id="1734040028">
      <w:bodyDiv w:val="1"/>
      <w:marLeft w:val="0"/>
      <w:marRight w:val="0"/>
      <w:marTop w:val="0"/>
      <w:marBottom w:val="0"/>
      <w:divBdr>
        <w:top w:val="none" w:sz="0" w:space="0" w:color="auto"/>
        <w:left w:val="none" w:sz="0" w:space="0" w:color="auto"/>
        <w:bottom w:val="none" w:sz="0" w:space="0" w:color="auto"/>
        <w:right w:val="none" w:sz="0" w:space="0" w:color="auto"/>
      </w:divBdr>
      <w:divsChild>
        <w:div w:id="2014919730">
          <w:marLeft w:val="0"/>
          <w:marRight w:val="0"/>
          <w:marTop w:val="0"/>
          <w:marBottom w:val="0"/>
          <w:divBdr>
            <w:top w:val="none" w:sz="0" w:space="0" w:color="auto"/>
            <w:left w:val="none" w:sz="0" w:space="0" w:color="auto"/>
            <w:bottom w:val="none" w:sz="0" w:space="0" w:color="auto"/>
            <w:right w:val="none" w:sz="0" w:space="0" w:color="auto"/>
          </w:divBdr>
          <w:divsChild>
            <w:div w:id="123697104">
              <w:marLeft w:val="0"/>
              <w:marRight w:val="0"/>
              <w:marTop w:val="0"/>
              <w:marBottom w:val="0"/>
              <w:divBdr>
                <w:top w:val="none" w:sz="0" w:space="0" w:color="auto"/>
                <w:left w:val="none" w:sz="0" w:space="0" w:color="auto"/>
                <w:bottom w:val="none" w:sz="0" w:space="0" w:color="auto"/>
                <w:right w:val="none" w:sz="0" w:space="0" w:color="auto"/>
              </w:divBdr>
            </w:div>
            <w:div w:id="349334975">
              <w:marLeft w:val="0"/>
              <w:marRight w:val="0"/>
              <w:marTop w:val="0"/>
              <w:marBottom w:val="0"/>
              <w:divBdr>
                <w:top w:val="none" w:sz="0" w:space="0" w:color="auto"/>
                <w:left w:val="none" w:sz="0" w:space="0" w:color="auto"/>
                <w:bottom w:val="none" w:sz="0" w:space="0" w:color="auto"/>
                <w:right w:val="none" w:sz="0" w:space="0" w:color="auto"/>
              </w:divBdr>
            </w:div>
            <w:div w:id="1889410678">
              <w:marLeft w:val="0"/>
              <w:marRight w:val="0"/>
              <w:marTop w:val="0"/>
              <w:marBottom w:val="0"/>
              <w:divBdr>
                <w:top w:val="none" w:sz="0" w:space="0" w:color="auto"/>
                <w:left w:val="none" w:sz="0" w:space="0" w:color="auto"/>
                <w:bottom w:val="none" w:sz="0" w:space="0" w:color="auto"/>
                <w:right w:val="none" w:sz="0" w:space="0" w:color="auto"/>
              </w:divBdr>
            </w:div>
            <w:div w:id="381292315">
              <w:marLeft w:val="0"/>
              <w:marRight w:val="0"/>
              <w:marTop w:val="0"/>
              <w:marBottom w:val="0"/>
              <w:divBdr>
                <w:top w:val="none" w:sz="0" w:space="0" w:color="auto"/>
                <w:left w:val="none" w:sz="0" w:space="0" w:color="auto"/>
                <w:bottom w:val="none" w:sz="0" w:space="0" w:color="auto"/>
                <w:right w:val="none" w:sz="0" w:space="0" w:color="auto"/>
              </w:divBdr>
            </w:div>
            <w:div w:id="141117090">
              <w:marLeft w:val="0"/>
              <w:marRight w:val="0"/>
              <w:marTop w:val="0"/>
              <w:marBottom w:val="0"/>
              <w:divBdr>
                <w:top w:val="none" w:sz="0" w:space="0" w:color="auto"/>
                <w:left w:val="none" w:sz="0" w:space="0" w:color="auto"/>
                <w:bottom w:val="none" w:sz="0" w:space="0" w:color="auto"/>
                <w:right w:val="none" w:sz="0" w:space="0" w:color="auto"/>
              </w:divBdr>
            </w:div>
            <w:div w:id="1372195612">
              <w:marLeft w:val="0"/>
              <w:marRight w:val="0"/>
              <w:marTop w:val="0"/>
              <w:marBottom w:val="0"/>
              <w:divBdr>
                <w:top w:val="none" w:sz="0" w:space="0" w:color="auto"/>
                <w:left w:val="none" w:sz="0" w:space="0" w:color="auto"/>
                <w:bottom w:val="none" w:sz="0" w:space="0" w:color="auto"/>
                <w:right w:val="none" w:sz="0" w:space="0" w:color="auto"/>
              </w:divBdr>
            </w:div>
            <w:div w:id="10743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5009">
      <w:bodyDiv w:val="1"/>
      <w:marLeft w:val="0"/>
      <w:marRight w:val="0"/>
      <w:marTop w:val="0"/>
      <w:marBottom w:val="0"/>
      <w:divBdr>
        <w:top w:val="none" w:sz="0" w:space="0" w:color="auto"/>
        <w:left w:val="none" w:sz="0" w:space="0" w:color="auto"/>
        <w:bottom w:val="none" w:sz="0" w:space="0" w:color="auto"/>
        <w:right w:val="none" w:sz="0" w:space="0" w:color="auto"/>
      </w:divBdr>
      <w:divsChild>
        <w:div w:id="1406805347">
          <w:marLeft w:val="0"/>
          <w:marRight w:val="0"/>
          <w:marTop w:val="0"/>
          <w:marBottom w:val="0"/>
          <w:divBdr>
            <w:top w:val="none" w:sz="0" w:space="0" w:color="auto"/>
            <w:left w:val="none" w:sz="0" w:space="0" w:color="auto"/>
            <w:bottom w:val="none" w:sz="0" w:space="0" w:color="auto"/>
            <w:right w:val="none" w:sz="0" w:space="0" w:color="auto"/>
          </w:divBdr>
          <w:divsChild>
            <w:div w:id="2332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05836">
      <w:bodyDiv w:val="1"/>
      <w:marLeft w:val="0"/>
      <w:marRight w:val="0"/>
      <w:marTop w:val="0"/>
      <w:marBottom w:val="0"/>
      <w:divBdr>
        <w:top w:val="none" w:sz="0" w:space="0" w:color="auto"/>
        <w:left w:val="none" w:sz="0" w:space="0" w:color="auto"/>
        <w:bottom w:val="none" w:sz="0" w:space="0" w:color="auto"/>
        <w:right w:val="none" w:sz="0" w:space="0" w:color="auto"/>
      </w:divBdr>
    </w:div>
    <w:div w:id="1740442869">
      <w:bodyDiv w:val="1"/>
      <w:marLeft w:val="0"/>
      <w:marRight w:val="0"/>
      <w:marTop w:val="0"/>
      <w:marBottom w:val="0"/>
      <w:divBdr>
        <w:top w:val="none" w:sz="0" w:space="0" w:color="auto"/>
        <w:left w:val="none" w:sz="0" w:space="0" w:color="auto"/>
        <w:bottom w:val="none" w:sz="0" w:space="0" w:color="auto"/>
        <w:right w:val="none" w:sz="0" w:space="0" w:color="auto"/>
      </w:divBdr>
      <w:divsChild>
        <w:div w:id="1627738574">
          <w:marLeft w:val="0"/>
          <w:marRight w:val="0"/>
          <w:marTop w:val="0"/>
          <w:marBottom w:val="0"/>
          <w:divBdr>
            <w:top w:val="none" w:sz="0" w:space="0" w:color="auto"/>
            <w:left w:val="none" w:sz="0" w:space="0" w:color="auto"/>
            <w:bottom w:val="none" w:sz="0" w:space="0" w:color="auto"/>
            <w:right w:val="none" w:sz="0" w:space="0" w:color="auto"/>
          </w:divBdr>
          <w:divsChild>
            <w:div w:id="14791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40612">
      <w:bodyDiv w:val="1"/>
      <w:marLeft w:val="0"/>
      <w:marRight w:val="0"/>
      <w:marTop w:val="0"/>
      <w:marBottom w:val="0"/>
      <w:divBdr>
        <w:top w:val="none" w:sz="0" w:space="0" w:color="auto"/>
        <w:left w:val="none" w:sz="0" w:space="0" w:color="auto"/>
        <w:bottom w:val="none" w:sz="0" w:space="0" w:color="auto"/>
        <w:right w:val="none" w:sz="0" w:space="0" w:color="auto"/>
      </w:divBdr>
      <w:divsChild>
        <w:div w:id="1146584969">
          <w:marLeft w:val="0"/>
          <w:marRight w:val="0"/>
          <w:marTop w:val="0"/>
          <w:marBottom w:val="0"/>
          <w:divBdr>
            <w:top w:val="none" w:sz="0" w:space="0" w:color="auto"/>
            <w:left w:val="none" w:sz="0" w:space="0" w:color="auto"/>
            <w:bottom w:val="none" w:sz="0" w:space="0" w:color="auto"/>
            <w:right w:val="none" w:sz="0" w:space="0" w:color="auto"/>
          </w:divBdr>
          <w:divsChild>
            <w:div w:id="1714574906">
              <w:marLeft w:val="0"/>
              <w:marRight w:val="0"/>
              <w:marTop w:val="0"/>
              <w:marBottom w:val="0"/>
              <w:divBdr>
                <w:top w:val="none" w:sz="0" w:space="0" w:color="auto"/>
                <w:left w:val="none" w:sz="0" w:space="0" w:color="auto"/>
                <w:bottom w:val="none" w:sz="0" w:space="0" w:color="auto"/>
                <w:right w:val="none" w:sz="0" w:space="0" w:color="auto"/>
              </w:divBdr>
            </w:div>
            <w:div w:id="42558841">
              <w:marLeft w:val="0"/>
              <w:marRight w:val="0"/>
              <w:marTop w:val="0"/>
              <w:marBottom w:val="0"/>
              <w:divBdr>
                <w:top w:val="none" w:sz="0" w:space="0" w:color="auto"/>
                <w:left w:val="none" w:sz="0" w:space="0" w:color="auto"/>
                <w:bottom w:val="none" w:sz="0" w:space="0" w:color="auto"/>
                <w:right w:val="none" w:sz="0" w:space="0" w:color="auto"/>
              </w:divBdr>
            </w:div>
            <w:div w:id="1753234917">
              <w:marLeft w:val="0"/>
              <w:marRight w:val="0"/>
              <w:marTop w:val="0"/>
              <w:marBottom w:val="0"/>
              <w:divBdr>
                <w:top w:val="none" w:sz="0" w:space="0" w:color="auto"/>
                <w:left w:val="none" w:sz="0" w:space="0" w:color="auto"/>
                <w:bottom w:val="none" w:sz="0" w:space="0" w:color="auto"/>
                <w:right w:val="none" w:sz="0" w:space="0" w:color="auto"/>
              </w:divBdr>
            </w:div>
            <w:div w:id="266937098">
              <w:marLeft w:val="0"/>
              <w:marRight w:val="0"/>
              <w:marTop w:val="0"/>
              <w:marBottom w:val="0"/>
              <w:divBdr>
                <w:top w:val="none" w:sz="0" w:space="0" w:color="auto"/>
                <w:left w:val="none" w:sz="0" w:space="0" w:color="auto"/>
                <w:bottom w:val="none" w:sz="0" w:space="0" w:color="auto"/>
                <w:right w:val="none" w:sz="0" w:space="0" w:color="auto"/>
              </w:divBdr>
            </w:div>
            <w:div w:id="1413119617">
              <w:marLeft w:val="0"/>
              <w:marRight w:val="0"/>
              <w:marTop w:val="0"/>
              <w:marBottom w:val="0"/>
              <w:divBdr>
                <w:top w:val="none" w:sz="0" w:space="0" w:color="auto"/>
                <w:left w:val="none" w:sz="0" w:space="0" w:color="auto"/>
                <w:bottom w:val="none" w:sz="0" w:space="0" w:color="auto"/>
                <w:right w:val="none" w:sz="0" w:space="0" w:color="auto"/>
              </w:divBdr>
            </w:div>
            <w:div w:id="922572440">
              <w:marLeft w:val="0"/>
              <w:marRight w:val="0"/>
              <w:marTop w:val="0"/>
              <w:marBottom w:val="0"/>
              <w:divBdr>
                <w:top w:val="none" w:sz="0" w:space="0" w:color="auto"/>
                <w:left w:val="none" w:sz="0" w:space="0" w:color="auto"/>
                <w:bottom w:val="none" w:sz="0" w:space="0" w:color="auto"/>
                <w:right w:val="none" w:sz="0" w:space="0" w:color="auto"/>
              </w:divBdr>
            </w:div>
            <w:div w:id="87353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5955">
      <w:bodyDiv w:val="1"/>
      <w:marLeft w:val="0"/>
      <w:marRight w:val="0"/>
      <w:marTop w:val="0"/>
      <w:marBottom w:val="0"/>
      <w:divBdr>
        <w:top w:val="none" w:sz="0" w:space="0" w:color="auto"/>
        <w:left w:val="none" w:sz="0" w:space="0" w:color="auto"/>
        <w:bottom w:val="none" w:sz="0" w:space="0" w:color="auto"/>
        <w:right w:val="none" w:sz="0" w:space="0" w:color="auto"/>
      </w:divBdr>
    </w:div>
    <w:div w:id="1774474257">
      <w:bodyDiv w:val="1"/>
      <w:marLeft w:val="0"/>
      <w:marRight w:val="0"/>
      <w:marTop w:val="0"/>
      <w:marBottom w:val="0"/>
      <w:divBdr>
        <w:top w:val="none" w:sz="0" w:space="0" w:color="auto"/>
        <w:left w:val="none" w:sz="0" w:space="0" w:color="auto"/>
        <w:bottom w:val="none" w:sz="0" w:space="0" w:color="auto"/>
        <w:right w:val="none" w:sz="0" w:space="0" w:color="auto"/>
      </w:divBdr>
    </w:div>
    <w:div w:id="1786773887">
      <w:bodyDiv w:val="1"/>
      <w:marLeft w:val="0"/>
      <w:marRight w:val="0"/>
      <w:marTop w:val="0"/>
      <w:marBottom w:val="0"/>
      <w:divBdr>
        <w:top w:val="none" w:sz="0" w:space="0" w:color="auto"/>
        <w:left w:val="none" w:sz="0" w:space="0" w:color="auto"/>
        <w:bottom w:val="none" w:sz="0" w:space="0" w:color="auto"/>
        <w:right w:val="none" w:sz="0" w:space="0" w:color="auto"/>
      </w:divBdr>
      <w:divsChild>
        <w:div w:id="1861553836">
          <w:marLeft w:val="0"/>
          <w:marRight w:val="0"/>
          <w:marTop w:val="0"/>
          <w:marBottom w:val="0"/>
          <w:divBdr>
            <w:top w:val="none" w:sz="0" w:space="0" w:color="auto"/>
            <w:left w:val="none" w:sz="0" w:space="0" w:color="auto"/>
            <w:bottom w:val="none" w:sz="0" w:space="0" w:color="auto"/>
            <w:right w:val="none" w:sz="0" w:space="0" w:color="auto"/>
          </w:divBdr>
          <w:divsChild>
            <w:div w:id="11659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3389">
      <w:bodyDiv w:val="1"/>
      <w:marLeft w:val="0"/>
      <w:marRight w:val="0"/>
      <w:marTop w:val="0"/>
      <w:marBottom w:val="0"/>
      <w:divBdr>
        <w:top w:val="none" w:sz="0" w:space="0" w:color="auto"/>
        <w:left w:val="none" w:sz="0" w:space="0" w:color="auto"/>
        <w:bottom w:val="none" w:sz="0" w:space="0" w:color="auto"/>
        <w:right w:val="none" w:sz="0" w:space="0" w:color="auto"/>
      </w:divBdr>
      <w:divsChild>
        <w:div w:id="741680183">
          <w:marLeft w:val="0"/>
          <w:marRight w:val="0"/>
          <w:marTop w:val="0"/>
          <w:marBottom w:val="0"/>
          <w:divBdr>
            <w:top w:val="none" w:sz="0" w:space="0" w:color="auto"/>
            <w:left w:val="none" w:sz="0" w:space="0" w:color="auto"/>
            <w:bottom w:val="none" w:sz="0" w:space="0" w:color="auto"/>
            <w:right w:val="none" w:sz="0" w:space="0" w:color="auto"/>
          </w:divBdr>
          <w:divsChild>
            <w:div w:id="194722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28805">
      <w:bodyDiv w:val="1"/>
      <w:marLeft w:val="0"/>
      <w:marRight w:val="0"/>
      <w:marTop w:val="0"/>
      <w:marBottom w:val="0"/>
      <w:divBdr>
        <w:top w:val="none" w:sz="0" w:space="0" w:color="auto"/>
        <w:left w:val="none" w:sz="0" w:space="0" w:color="auto"/>
        <w:bottom w:val="none" w:sz="0" w:space="0" w:color="auto"/>
        <w:right w:val="none" w:sz="0" w:space="0" w:color="auto"/>
      </w:divBdr>
    </w:div>
    <w:div w:id="1816336794">
      <w:bodyDiv w:val="1"/>
      <w:marLeft w:val="0"/>
      <w:marRight w:val="0"/>
      <w:marTop w:val="0"/>
      <w:marBottom w:val="0"/>
      <w:divBdr>
        <w:top w:val="none" w:sz="0" w:space="0" w:color="auto"/>
        <w:left w:val="none" w:sz="0" w:space="0" w:color="auto"/>
        <w:bottom w:val="none" w:sz="0" w:space="0" w:color="auto"/>
        <w:right w:val="none" w:sz="0" w:space="0" w:color="auto"/>
      </w:divBdr>
      <w:divsChild>
        <w:div w:id="1010566200">
          <w:marLeft w:val="0"/>
          <w:marRight w:val="0"/>
          <w:marTop w:val="0"/>
          <w:marBottom w:val="0"/>
          <w:divBdr>
            <w:top w:val="none" w:sz="0" w:space="0" w:color="auto"/>
            <w:left w:val="none" w:sz="0" w:space="0" w:color="auto"/>
            <w:bottom w:val="none" w:sz="0" w:space="0" w:color="auto"/>
            <w:right w:val="none" w:sz="0" w:space="0" w:color="auto"/>
          </w:divBdr>
          <w:divsChild>
            <w:div w:id="10014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2783">
      <w:bodyDiv w:val="1"/>
      <w:marLeft w:val="0"/>
      <w:marRight w:val="0"/>
      <w:marTop w:val="0"/>
      <w:marBottom w:val="0"/>
      <w:divBdr>
        <w:top w:val="none" w:sz="0" w:space="0" w:color="auto"/>
        <w:left w:val="none" w:sz="0" w:space="0" w:color="auto"/>
        <w:bottom w:val="none" w:sz="0" w:space="0" w:color="auto"/>
        <w:right w:val="none" w:sz="0" w:space="0" w:color="auto"/>
      </w:divBdr>
      <w:divsChild>
        <w:div w:id="459374197">
          <w:marLeft w:val="0"/>
          <w:marRight w:val="0"/>
          <w:marTop w:val="0"/>
          <w:marBottom w:val="0"/>
          <w:divBdr>
            <w:top w:val="none" w:sz="0" w:space="0" w:color="auto"/>
            <w:left w:val="none" w:sz="0" w:space="0" w:color="auto"/>
            <w:bottom w:val="none" w:sz="0" w:space="0" w:color="auto"/>
            <w:right w:val="none" w:sz="0" w:space="0" w:color="auto"/>
          </w:divBdr>
          <w:divsChild>
            <w:div w:id="18339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1509">
      <w:bodyDiv w:val="1"/>
      <w:marLeft w:val="0"/>
      <w:marRight w:val="0"/>
      <w:marTop w:val="0"/>
      <w:marBottom w:val="0"/>
      <w:divBdr>
        <w:top w:val="none" w:sz="0" w:space="0" w:color="auto"/>
        <w:left w:val="none" w:sz="0" w:space="0" w:color="auto"/>
        <w:bottom w:val="none" w:sz="0" w:space="0" w:color="auto"/>
        <w:right w:val="none" w:sz="0" w:space="0" w:color="auto"/>
      </w:divBdr>
      <w:divsChild>
        <w:div w:id="154148438">
          <w:marLeft w:val="0"/>
          <w:marRight w:val="0"/>
          <w:marTop w:val="0"/>
          <w:marBottom w:val="0"/>
          <w:divBdr>
            <w:top w:val="none" w:sz="0" w:space="0" w:color="auto"/>
            <w:left w:val="none" w:sz="0" w:space="0" w:color="auto"/>
            <w:bottom w:val="none" w:sz="0" w:space="0" w:color="auto"/>
            <w:right w:val="none" w:sz="0" w:space="0" w:color="auto"/>
          </w:divBdr>
          <w:divsChild>
            <w:div w:id="190587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4591">
      <w:bodyDiv w:val="1"/>
      <w:marLeft w:val="0"/>
      <w:marRight w:val="0"/>
      <w:marTop w:val="0"/>
      <w:marBottom w:val="0"/>
      <w:divBdr>
        <w:top w:val="none" w:sz="0" w:space="0" w:color="auto"/>
        <w:left w:val="none" w:sz="0" w:space="0" w:color="auto"/>
        <w:bottom w:val="none" w:sz="0" w:space="0" w:color="auto"/>
        <w:right w:val="none" w:sz="0" w:space="0" w:color="auto"/>
      </w:divBdr>
    </w:div>
    <w:div w:id="1838812327">
      <w:bodyDiv w:val="1"/>
      <w:marLeft w:val="0"/>
      <w:marRight w:val="0"/>
      <w:marTop w:val="0"/>
      <w:marBottom w:val="0"/>
      <w:divBdr>
        <w:top w:val="none" w:sz="0" w:space="0" w:color="auto"/>
        <w:left w:val="none" w:sz="0" w:space="0" w:color="auto"/>
        <w:bottom w:val="none" w:sz="0" w:space="0" w:color="auto"/>
        <w:right w:val="none" w:sz="0" w:space="0" w:color="auto"/>
      </w:divBdr>
      <w:divsChild>
        <w:div w:id="1328285416">
          <w:marLeft w:val="0"/>
          <w:marRight w:val="0"/>
          <w:marTop w:val="0"/>
          <w:marBottom w:val="0"/>
          <w:divBdr>
            <w:top w:val="none" w:sz="0" w:space="0" w:color="auto"/>
            <w:left w:val="none" w:sz="0" w:space="0" w:color="auto"/>
            <w:bottom w:val="none" w:sz="0" w:space="0" w:color="auto"/>
            <w:right w:val="none" w:sz="0" w:space="0" w:color="auto"/>
          </w:divBdr>
          <w:divsChild>
            <w:div w:id="14167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1465">
      <w:bodyDiv w:val="1"/>
      <w:marLeft w:val="0"/>
      <w:marRight w:val="0"/>
      <w:marTop w:val="0"/>
      <w:marBottom w:val="0"/>
      <w:divBdr>
        <w:top w:val="none" w:sz="0" w:space="0" w:color="auto"/>
        <w:left w:val="none" w:sz="0" w:space="0" w:color="auto"/>
        <w:bottom w:val="none" w:sz="0" w:space="0" w:color="auto"/>
        <w:right w:val="none" w:sz="0" w:space="0" w:color="auto"/>
      </w:divBdr>
      <w:divsChild>
        <w:div w:id="999776239">
          <w:marLeft w:val="0"/>
          <w:marRight w:val="0"/>
          <w:marTop w:val="0"/>
          <w:marBottom w:val="0"/>
          <w:divBdr>
            <w:top w:val="none" w:sz="0" w:space="0" w:color="auto"/>
            <w:left w:val="none" w:sz="0" w:space="0" w:color="auto"/>
            <w:bottom w:val="none" w:sz="0" w:space="0" w:color="auto"/>
            <w:right w:val="none" w:sz="0" w:space="0" w:color="auto"/>
          </w:divBdr>
          <w:divsChild>
            <w:div w:id="6431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4269">
      <w:bodyDiv w:val="1"/>
      <w:marLeft w:val="0"/>
      <w:marRight w:val="0"/>
      <w:marTop w:val="0"/>
      <w:marBottom w:val="0"/>
      <w:divBdr>
        <w:top w:val="none" w:sz="0" w:space="0" w:color="auto"/>
        <w:left w:val="none" w:sz="0" w:space="0" w:color="auto"/>
        <w:bottom w:val="none" w:sz="0" w:space="0" w:color="auto"/>
        <w:right w:val="none" w:sz="0" w:space="0" w:color="auto"/>
      </w:divBdr>
      <w:divsChild>
        <w:div w:id="705642877">
          <w:marLeft w:val="0"/>
          <w:marRight w:val="0"/>
          <w:marTop w:val="0"/>
          <w:marBottom w:val="0"/>
          <w:divBdr>
            <w:top w:val="none" w:sz="0" w:space="0" w:color="auto"/>
            <w:left w:val="none" w:sz="0" w:space="0" w:color="auto"/>
            <w:bottom w:val="none" w:sz="0" w:space="0" w:color="auto"/>
            <w:right w:val="none" w:sz="0" w:space="0" w:color="auto"/>
          </w:divBdr>
          <w:divsChild>
            <w:div w:id="167090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5150">
      <w:bodyDiv w:val="1"/>
      <w:marLeft w:val="0"/>
      <w:marRight w:val="0"/>
      <w:marTop w:val="0"/>
      <w:marBottom w:val="0"/>
      <w:divBdr>
        <w:top w:val="none" w:sz="0" w:space="0" w:color="auto"/>
        <w:left w:val="none" w:sz="0" w:space="0" w:color="auto"/>
        <w:bottom w:val="none" w:sz="0" w:space="0" w:color="auto"/>
        <w:right w:val="none" w:sz="0" w:space="0" w:color="auto"/>
      </w:divBdr>
      <w:divsChild>
        <w:div w:id="885799396">
          <w:marLeft w:val="0"/>
          <w:marRight w:val="0"/>
          <w:marTop w:val="0"/>
          <w:marBottom w:val="0"/>
          <w:divBdr>
            <w:top w:val="none" w:sz="0" w:space="0" w:color="auto"/>
            <w:left w:val="none" w:sz="0" w:space="0" w:color="auto"/>
            <w:bottom w:val="none" w:sz="0" w:space="0" w:color="auto"/>
            <w:right w:val="none" w:sz="0" w:space="0" w:color="auto"/>
          </w:divBdr>
          <w:divsChild>
            <w:div w:id="7300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9478">
      <w:bodyDiv w:val="1"/>
      <w:marLeft w:val="0"/>
      <w:marRight w:val="0"/>
      <w:marTop w:val="0"/>
      <w:marBottom w:val="0"/>
      <w:divBdr>
        <w:top w:val="none" w:sz="0" w:space="0" w:color="auto"/>
        <w:left w:val="none" w:sz="0" w:space="0" w:color="auto"/>
        <w:bottom w:val="none" w:sz="0" w:space="0" w:color="auto"/>
        <w:right w:val="none" w:sz="0" w:space="0" w:color="auto"/>
      </w:divBdr>
      <w:divsChild>
        <w:div w:id="1139684875">
          <w:marLeft w:val="0"/>
          <w:marRight w:val="0"/>
          <w:marTop w:val="0"/>
          <w:marBottom w:val="0"/>
          <w:divBdr>
            <w:top w:val="none" w:sz="0" w:space="0" w:color="auto"/>
            <w:left w:val="none" w:sz="0" w:space="0" w:color="auto"/>
            <w:bottom w:val="none" w:sz="0" w:space="0" w:color="auto"/>
            <w:right w:val="none" w:sz="0" w:space="0" w:color="auto"/>
          </w:divBdr>
          <w:divsChild>
            <w:div w:id="11933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8543">
      <w:bodyDiv w:val="1"/>
      <w:marLeft w:val="0"/>
      <w:marRight w:val="0"/>
      <w:marTop w:val="0"/>
      <w:marBottom w:val="0"/>
      <w:divBdr>
        <w:top w:val="none" w:sz="0" w:space="0" w:color="auto"/>
        <w:left w:val="none" w:sz="0" w:space="0" w:color="auto"/>
        <w:bottom w:val="none" w:sz="0" w:space="0" w:color="auto"/>
        <w:right w:val="none" w:sz="0" w:space="0" w:color="auto"/>
      </w:divBdr>
      <w:divsChild>
        <w:div w:id="1104687040">
          <w:marLeft w:val="0"/>
          <w:marRight w:val="0"/>
          <w:marTop w:val="0"/>
          <w:marBottom w:val="0"/>
          <w:divBdr>
            <w:top w:val="none" w:sz="0" w:space="0" w:color="auto"/>
            <w:left w:val="none" w:sz="0" w:space="0" w:color="auto"/>
            <w:bottom w:val="none" w:sz="0" w:space="0" w:color="auto"/>
            <w:right w:val="none" w:sz="0" w:space="0" w:color="auto"/>
          </w:divBdr>
          <w:divsChild>
            <w:div w:id="4161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9494">
      <w:bodyDiv w:val="1"/>
      <w:marLeft w:val="0"/>
      <w:marRight w:val="0"/>
      <w:marTop w:val="0"/>
      <w:marBottom w:val="0"/>
      <w:divBdr>
        <w:top w:val="none" w:sz="0" w:space="0" w:color="auto"/>
        <w:left w:val="none" w:sz="0" w:space="0" w:color="auto"/>
        <w:bottom w:val="none" w:sz="0" w:space="0" w:color="auto"/>
        <w:right w:val="none" w:sz="0" w:space="0" w:color="auto"/>
      </w:divBdr>
      <w:divsChild>
        <w:div w:id="1745300362">
          <w:marLeft w:val="0"/>
          <w:marRight w:val="0"/>
          <w:marTop w:val="0"/>
          <w:marBottom w:val="0"/>
          <w:divBdr>
            <w:top w:val="none" w:sz="0" w:space="0" w:color="auto"/>
            <w:left w:val="none" w:sz="0" w:space="0" w:color="auto"/>
            <w:bottom w:val="none" w:sz="0" w:space="0" w:color="auto"/>
            <w:right w:val="none" w:sz="0" w:space="0" w:color="auto"/>
          </w:divBdr>
          <w:divsChild>
            <w:div w:id="17383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3668">
      <w:bodyDiv w:val="1"/>
      <w:marLeft w:val="0"/>
      <w:marRight w:val="0"/>
      <w:marTop w:val="0"/>
      <w:marBottom w:val="0"/>
      <w:divBdr>
        <w:top w:val="none" w:sz="0" w:space="0" w:color="auto"/>
        <w:left w:val="none" w:sz="0" w:space="0" w:color="auto"/>
        <w:bottom w:val="none" w:sz="0" w:space="0" w:color="auto"/>
        <w:right w:val="none" w:sz="0" w:space="0" w:color="auto"/>
      </w:divBdr>
      <w:divsChild>
        <w:div w:id="1479305256">
          <w:marLeft w:val="0"/>
          <w:marRight w:val="0"/>
          <w:marTop w:val="0"/>
          <w:marBottom w:val="0"/>
          <w:divBdr>
            <w:top w:val="none" w:sz="0" w:space="0" w:color="auto"/>
            <w:left w:val="none" w:sz="0" w:space="0" w:color="auto"/>
            <w:bottom w:val="none" w:sz="0" w:space="0" w:color="auto"/>
            <w:right w:val="none" w:sz="0" w:space="0" w:color="auto"/>
          </w:divBdr>
          <w:divsChild>
            <w:div w:id="18137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012">
      <w:bodyDiv w:val="1"/>
      <w:marLeft w:val="0"/>
      <w:marRight w:val="0"/>
      <w:marTop w:val="0"/>
      <w:marBottom w:val="0"/>
      <w:divBdr>
        <w:top w:val="none" w:sz="0" w:space="0" w:color="auto"/>
        <w:left w:val="none" w:sz="0" w:space="0" w:color="auto"/>
        <w:bottom w:val="none" w:sz="0" w:space="0" w:color="auto"/>
        <w:right w:val="none" w:sz="0" w:space="0" w:color="auto"/>
      </w:divBdr>
    </w:div>
    <w:div w:id="1901163715">
      <w:bodyDiv w:val="1"/>
      <w:marLeft w:val="0"/>
      <w:marRight w:val="0"/>
      <w:marTop w:val="0"/>
      <w:marBottom w:val="0"/>
      <w:divBdr>
        <w:top w:val="none" w:sz="0" w:space="0" w:color="auto"/>
        <w:left w:val="none" w:sz="0" w:space="0" w:color="auto"/>
        <w:bottom w:val="none" w:sz="0" w:space="0" w:color="auto"/>
        <w:right w:val="none" w:sz="0" w:space="0" w:color="auto"/>
      </w:divBdr>
      <w:divsChild>
        <w:div w:id="863858402">
          <w:marLeft w:val="0"/>
          <w:marRight w:val="0"/>
          <w:marTop w:val="0"/>
          <w:marBottom w:val="0"/>
          <w:divBdr>
            <w:top w:val="none" w:sz="0" w:space="0" w:color="auto"/>
            <w:left w:val="none" w:sz="0" w:space="0" w:color="auto"/>
            <w:bottom w:val="none" w:sz="0" w:space="0" w:color="auto"/>
            <w:right w:val="none" w:sz="0" w:space="0" w:color="auto"/>
          </w:divBdr>
          <w:divsChild>
            <w:div w:id="8747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02618">
      <w:bodyDiv w:val="1"/>
      <w:marLeft w:val="0"/>
      <w:marRight w:val="0"/>
      <w:marTop w:val="0"/>
      <w:marBottom w:val="0"/>
      <w:divBdr>
        <w:top w:val="none" w:sz="0" w:space="0" w:color="auto"/>
        <w:left w:val="none" w:sz="0" w:space="0" w:color="auto"/>
        <w:bottom w:val="none" w:sz="0" w:space="0" w:color="auto"/>
        <w:right w:val="none" w:sz="0" w:space="0" w:color="auto"/>
      </w:divBdr>
    </w:div>
    <w:div w:id="1908344072">
      <w:bodyDiv w:val="1"/>
      <w:marLeft w:val="0"/>
      <w:marRight w:val="0"/>
      <w:marTop w:val="0"/>
      <w:marBottom w:val="0"/>
      <w:divBdr>
        <w:top w:val="none" w:sz="0" w:space="0" w:color="auto"/>
        <w:left w:val="none" w:sz="0" w:space="0" w:color="auto"/>
        <w:bottom w:val="none" w:sz="0" w:space="0" w:color="auto"/>
        <w:right w:val="none" w:sz="0" w:space="0" w:color="auto"/>
      </w:divBdr>
      <w:divsChild>
        <w:div w:id="1355308465">
          <w:marLeft w:val="0"/>
          <w:marRight w:val="0"/>
          <w:marTop w:val="0"/>
          <w:marBottom w:val="0"/>
          <w:divBdr>
            <w:top w:val="none" w:sz="0" w:space="0" w:color="auto"/>
            <w:left w:val="none" w:sz="0" w:space="0" w:color="auto"/>
            <w:bottom w:val="none" w:sz="0" w:space="0" w:color="auto"/>
            <w:right w:val="none" w:sz="0" w:space="0" w:color="auto"/>
          </w:divBdr>
          <w:divsChild>
            <w:div w:id="17720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7004">
      <w:bodyDiv w:val="1"/>
      <w:marLeft w:val="0"/>
      <w:marRight w:val="0"/>
      <w:marTop w:val="0"/>
      <w:marBottom w:val="0"/>
      <w:divBdr>
        <w:top w:val="none" w:sz="0" w:space="0" w:color="auto"/>
        <w:left w:val="none" w:sz="0" w:space="0" w:color="auto"/>
        <w:bottom w:val="none" w:sz="0" w:space="0" w:color="auto"/>
        <w:right w:val="none" w:sz="0" w:space="0" w:color="auto"/>
      </w:divBdr>
      <w:divsChild>
        <w:div w:id="537860998">
          <w:marLeft w:val="0"/>
          <w:marRight w:val="0"/>
          <w:marTop w:val="0"/>
          <w:marBottom w:val="0"/>
          <w:divBdr>
            <w:top w:val="none" w:sz="0" w:space="0" w:color="auto"/>
            <w:left w:val="none" w:sz="0" w:space="0" w:color="auto"/>
            <w:bottom w:val="none" w:sz="0" w:space="0" w:color="auto"/>
            <w:right w:val="none" w:sz="0" w:space="0" w:color="auto"/>
          </w:divBdr>
        </w:div>
      </w:divsChild>
    </w:div>
    <w:div w:id="1912232459">
      <w:bodyDiv w:val="1"/>
      <w:marLeft w:val="0"/>
      <w:marRight w:val="0"/>
      <w:marTop w:val="0"/>
      <w:marBottom w:val="0"/>
      <w:divBdr>
        <w:top w:val="none" w:sz="0" w:space="0" w:color="auto"/>
        <w:left w:val="none" w:sz="0" w:space="0" w:color="auto"/>
        <w:bottom w:val="none" w:sz="0" w:space="0" w:color="auto"/>
        <w:right w:val="none" w:sz="0" w:space="0" w:color="auto"/>
      </w:divBdr>
      <w:divsChild>
        <w:div w:id="1142232041">
          <w:marLeft w:val="0"/>
          <w:marRight w:val="0"/>
          <w:marTop w:val="0"/>
          <w:marBottom w:val="0"/>
          <w:divBdr>
            <w:top w:val="none" w:sz="0" w:space="0" w:color="auto"/>
            <w:left w:val="none" w:sz="0" w:space="0" w:color="auto"/>
            <w:bottom w:val="none" w:sz="0" w:space="0" w:color="auto"/>
            <w:right w:val="none" w:sz="0" w:space="0" w:color="auto"/>
          </w:divBdr>
          <w:divsChild>
            <w:div w:id="16090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9696">
      <w:bodyDiv w:val="1"/>
      <w:marLeft w:val="0"/>
      <w:marRight w:val="0"/>
      <w:marTop w:val="0"/>
      <w:marBottom w:val="0"/>
      <w:divBdr>
        <w:top w:val="none" w:sz="0" w:space="0" w:color="auto"/>
        <w:left w:val="none" w:sz="0" w:space="0" w:color="auto"/>
        <w:bottom w:val="none" w:sz="0" w:space="0" w:color="auto"/>
        <w:right w:val="none" w:sz="0" w:space="0" w:color="auto"/>
      </w:divBdr>
    </w:div>
    <w:div w:id="1948385974">
      <w:bodyDiv w:val="1"/>
      <w:marLeft w:val="0"/>
      <w:marRight w:val="0"/>
      <w:marTop w:val="0"/>
      <w:marBottom w:val="0"/>
      <w:divBdr>
        <w:top w:val="none" w:sz="0" w:space="0" w:color="auto"/>
        <w:left w:val="none" w:sz="0" w:space="0" w:color="auto"/>
        <w:bottom w:val="none" w:sz="0" w:space="0" w:color="auto"/>
        <w:right w:val="none" w:sz="0" w:space="0" w:color="auto"/>
      </w:divBdr>
      <w:divsChild>
        <w:div w:id="1429933780">
          <w:marLeft w:val="0"/>
          <w:marRight w:val="0"/>
          <w:marTop w:val="0"/>
          <w:marBottom w:val="0"/>
          <w:divBdr>
            <w:top w:val="none" w:sz="0" w:space="0" w:color="auto"/>
            <w:left w:val="none" w:sz="0" w:space="0" w:color="auto"/>
            <w:bottom w:val="none" w:sz="0" w:space="0" w:color="auto"/>
            <w:right w:val="none" w:sz="0" w:space="0" w:color="auto"/>
          </w:divBdr>
          <w:divsChild>
            <w:div w:id="3183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0274">
      <w:bodyDiv w:val="1"/>
      <w:marLeft w:val="0"/>
      <w:marRight w:val="0"/>
      <w:marTop w:val="0"/>
      <w:marBottom w:val="0"/>
      <w:divBdr>
        <w:top w:val="none" w:sz="0" w:space="0" w:color="auto"/>
        <w:left w:val="none" w:sz="0" w:space="0" w:color="auto"/>
        <w:bottom w:val="none" w:sz="0" w:space="0" w:color="auto"/>
        <w:right w:val="none" w:sz="0" w:space="0" w:color="auto"/>
      </w:divBdr>
      <w:divsChild>
        <w:div w:id="212279658">
          <w:marLeft w:val="0"/>
          <w:marRight w:val="0"/>
          <w:marTop w:val="0"/>
          <w:marBottom w:val="0"/>
          <w:divBdr>
            <w:top w:val="none" w:sz="0" w:space="0" w:color="auto"/>
            <w:left w:val="none" w:sz="0" w:space="0" w:color="auto"/>
            <w:bottom w:val="none" w:sz="0" w:space="0" w:color="auto"/>
            <w:right w:val="none" w:sz="0" w:space="0" w:color="auto"/>
          </w:divBdr>
          <w:divsChild>
            <w:div w:id="17802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2753">
      <w:bodyDiv w:val="1"/>
      <w:marLeft w:val="0"/>
      <w:marRight w:val="0"/>
      <w:marTop w:val="0"/>
      <w:marBottom w:val="0"/>
      <w:divBdr>
        <w:top w:val="none" w:sz="0" w:space="0" w:color="auto"/>
        <w:left w:val="none" w:sz="0" w:space="0" w:color="auto"/>
        <w:bottom w:val="none" w:sz="0" w:space="0" w:color="auto"/>
        <w:right w:val="none" w:sz="0" w:space="0" w:color="auto"/>
      </w:divBdr>
      <w:divsChild>
        <w:div w:id="1010445879">
          <w:marLeft w:val="0"/>
          <w:marRight w:val="0"/>
          <w:marTop w:val="0"/>
          <w:marBottom w:val="0"/>
          <w:divBdr>
            <w:top w:val="none" w:sz="0" w:space="0" w:color="auto"/>
            <w:left w:val="none" w:sz="0" w:space="0" w:color="auto"/>
            <w:bottom w:val="none" w:sz="0" w:space="0" w:color="auto"/>
            <w:right w:val="none" w:sz="0" w:space="0" w:color="auto"/>
          </w:divBdr>
          <w:divsChild>
            <w:div w:id="16017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75933">
      <w:bodyDiv w:val="1"/>
      <w:marLeft w:val="0"/>
      <w:marRight w:val="0"/>
      <w:marTop w:val="0"/>
      <w:marBottom w:val="0"/>
      <w:divBdr>
        <w:top w:val="none" w:sz="0" w:space="0" w:color="auto"/>
        <w:left w:val="none" w:sz="0" w:space="0" w:color="auto"/>
        <w:bottom w:val="none" w:sz="0" w:space="0" w:color="auto"/>
        <w:right w:val="none" w:sz="0" w:space="0" w:color="auto"/>
      </w:divBdr>
    </w:div>
    <w:div w:id="2001496462">
      <w:bodyDiv w:val="1"/>
      <w:marLeft w:val="0"/>
      <w:marRight w:val="0"/>
      <w:marTop w:val="0"/>
      <w:marBottom w:val="0"/>
      <w:divBdr>
        <w:top w:val="none" w:sz="0" w:space="0" w:color="auto"/>
        <w:left w:val="none" w:sz="0" w:space="0" w:color="auto"/>
        <w:bottom w:val="none" w:sz="0" w:space="0" w:color="auto"/>
        <w:right w:val="none" w:sz="0" w:space="0" w:color="auto"/>
      </w:divBdr>
    </w:div>
    <w:div w:id="2012221632">
      <w:bodyDiv w:val="1"/>
      <w:marLeft w:val="0"/>
      <w:marRight w:val="0"/>
      <w:marTop w:val="0"/>
      <w:marBottom w:val="0"/>
      <w:divBdr>
        <w:top w:val="none" w:sz="0" w:space="0" w:color="auto"/>
        <w:left w:val="none" w:sz="0" w:space="0" w:color="auto"/>
        <w:bottom w:val="none" w:sz="0" w:space="0" w:color="auto"/>
        <w:right w:val="none" w:sz="0" w:space="0" w:color="auto"/>
      </w:divBdr>
      <w:divsChild>
        <w:div w:id="1017581262">
          <w:marLeft w:val="0"/>
          <w:marRight w:val="0"/>
          <w:marTop w:val="0"/>
          <w:marBottom w:val="0"/>
          <w:divBdr>
            <w:top w:val="none" w:sz="0" w:space="0" w:color="auto"/>
            <w:left w:val="none" w:sz="0" w:space="0" w:color="auto"/>
            <w:bottom w:val="none" w:sz="0" w:space="0" w:color="auto"/>
            <w:right w:val="none" w:sz="0" w:space="0" w:color="auto"/>
          </w:divBdr>
          <w:divsChild>
            <w:div w:id="12108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69250">
      <w:bodyDiv w:val="1"/>
      <w:marLeft w:val="0"/>
      <w:marRight w:val="0"/>
      <w:marTop w:val="0"/>
      <w:marBottom w:val="0"/>
      <w:divBdr>
        <w:top w:val="none" w:sz="0" w:space="0" w:color="auto"/>
        <w:left w:val="none" w:sz="0" w:space="0" w:color="auto"/>
        <w:bottom w:val="none" w:sz="0" w:space="0" w:color="auto"/>
        <w:right w:val="none" w:sz="0" w:space="0" w:color="auto"/>
      </w:divBdr>
      <w:divsChild>
        <w:div w:id="372584878">
          <w:marLeft w:val="0"/>
          <w:marRight w:val="0"/>
          <w:marTop w:val="0"/>
          <w:marBottom w:val="0"/>
          <w:divBdr>
            <w:top w:val="none" w:sz="0" w:space="0" w:color="auto"/>
            <w:left w:val="none" w:sz="0" w:space="0" w:color="auto"/>
            <w:bottom w:val="none" w:sz="0" w:space="0" w:color="auto"/>
            <w:right w:val="none" w:sz="0" w:space="0" w:color="auto"/>
          </w:divBdr>
          <w:divsChild>
            <w:div w:id="8230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8092">
      <w:bodyDiv w:val="1"/>
      <w:marLeft w:val="0"/>
      <w:marRight w:val="0"/>
      <w:marTop w:val="0"/>
      <w:marBottom w:val="0"/>
      <w:divBdr>
        <w:top w:val="none" w:sz="0" w:space="0" w:color="auto"/>
        <w:left w:val="none" w:sz="0" w:space="0" w:color="auto"/>
        <w:bottom w:val="none" w:sz="0" w:space="0" w:color="auto"/>
        <w:right w:val="none" w:sz="0" w:space="0" w:color="auto"/>
      </w:divBdr>
      <w:divsChild>
        <w:div w:id="1120149306">
          <w:marLeft w:val="0"/>
          <w:marRight w:val="0"/>
          <w:marTop w:val="0"/>
          <w:marBottom w:val="0"/>
          <w:divBdr>
            <w:top w:val="none" w:sz="0" w:space="0" w:color="auto"/>
            <w:left w:val="none" w:sz="0" w:space="0" w:color="auto"/>
            <w:bottom w:val="none" w:sz="0" w:space="0" w:color="auto"/>
            <w:right w:val="none" w:sz="0" w:space="0" w:color="auto"/>
          </w:divBdr>
          <w:divsChild>
            <w:div w:id="1795559135">
              <w:marLeft w:val="0"/>
              <w:marRight w:val="0"/>
              <w:marTop w:val="0"/>
              <w:marBottom w:val="0"/>
              <w:divBdr>
                <w:top w:val="none" w:sz="0" w:space="0" w:color="auto"/>
                <w:left w:val="none" w:sz="0" w:space="0" w:color="auto"/>
                <w:bottom w:val="none" w:sz="0" w:space="0" w:color="auto"/>
                <w:right w:val="none" w:sz="0" w:space="0" w:color="auto"/>
              </w:divBdr>
            </w:div>
            <w:div w:id="332993602">
              <w:marLeft w:val="0"/>
              <w:marRight w:val="0"/>
              <w:marTop w:val="0"/>
              <w:marBottom w:val="0"/>
              <w:divBdr>
                <w:top w:val="none" w:sz="0" w:space="0" w:color="auto"/>
                <w:left w:val="none" w:sz="0" w:space="0" w:color="auto"/>
                <w:bottom w:val="none" w:sz="0" w:space="0" w:color="auto"/>
                <w:right w:val="none" w:sz="0" w:space="0" w:color="auto"/>
              </w:divBdr>
            </w:div>
            <w:div w:id="1143347456">
              <w:marLeft w:val="0"/>
              <w:marRight w:val="0"/>
              <w:marTop w:val="0"/>
              <w:marBottom w:val="0"/>
              <w:divBdr>
                <w:top w:val="none" w:sz="0" w:space="0" w:color="auto"/>
                <w:left w:val="none" w:sz="0" w:space="0" w:color="auto"/>
                <w:bottom w:val="none" w:sz="0" w:space="0" w:color="auto"/>
                <w:right w:val="none" w:sz="0" w:space="0" w:color="auto"/>
              </w:divBdr>
            </w:div>
            <w:div w:id="912929177">
              <w:marLeft w:val="0"/>
              <w:marRight w:val="0"/>
              <w:marTop w:val="0"/>
              <w:marBottom w:val="0"/>
              <w:divBdr>
                <w:top w:val="none" w:sz="0" w:space="0" w:color="auto"/>
                <w:left w:val="none" w:sz="0" w:space="0" w:color="auto"/>
                <w:bottom w:val="none" w:sz="0" w:space="0" w:color="auto"/>
                <w:right w:val="none" w:sz="0" w:space="0" w:color="auto"/>
              </w:divBdr>
            </w:div>
            <w:div w:id="1259605737">
              <w:marLeft w:val="0"/>
              <w:marRight w:val="0"/>
              <w:marTop w:val="0"/>
              <w:marBottom w:val="0"/>
              <w:divBdr>
                <w:top w:val="none" w:sz="0" w:space="0" w:color="auto"/>
                <w:left w:val="none" w:sz="0" w:space="0" w:color="auto"/>
                <w:bottom w:val="none" w:sz="0" w:space="0" w:color="auto"/>
                <w:right w:val="none" w:sz="0" w:space="0" w:color="auto"/>
              </w:divBdr>
            </w:div>
            <w:div w:id="40592982">
              <w:marLeft w:val="0"/>
              <w:marRight w:val="0"/>
              <w:marTop w:val="0"/>
              <w:marBottom w:val="0"/>
              <w:divBdr>
                <w:top w:val="none" w:sz="0" w:space="0" w:color="auto"/>
                <w:left w:val="none" w:sz="0" w:space="0" w:color="auto"/>
                <w:bottom w:val="none" w:sz="0" w:space="0" w:color="auto"/>
                <w:right w:val="none" w:sz="0" w:space="0" w:color="auto"/>
              </w:divBdr>
            </w:div>
            <w:div w:id="463624040">
              <w:marLeft w:val="0"/>
              <w:marRight w:val="0"/>
              <w:marTop w:val="0"/>
              <w:marBottom w:val="0"/>
              <w:divBdr>
                <w:top w:val="none" w:sz="0" w:space="0" w:color="auto"/>
                <w:left w:val="none" w:sz="0" w:space="0" w:color="auto"/>
                <w:bottom w:val="none" w:sz="0" w:space="0" w:color="auto"/>
                <w:right w:val="none" w:sz="0" w:space="0" w:color="auto"/>
              </w:divBdr>
            </w:div>
            <w:div w:id="126375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79769">
      <w:bodyDiv w:val="1"/>
      <w:marLeft w:val="0"/>
      <w:marRight w:val="0"/>
      <w:marTop w:val="0"/>
      <w:marBottom w:val="0"/>
      <w:divBdr>
        <w:top w:val="none" w:sz="0" w:space="0" w:color="auto"/>
        <w:left w:val="none" w:sz="0" w:space="0" w:color="auto"/>
        <w:bottom w:val="none" w:sz="0" w:space="0" w:color="auto"/>
        <w:right w:val="none" w:sz="0" w:space="0" w:color="auto"/>
      </w:divBdr>
    </w:div>
    <w:div w:id="2020423333">
      <w:bodyDiv w:val="1"/>
      <w:marLeft w:val="0"/>
      <w:marRight w:val="0"/>
      <w:marTop w:val="0"/>
      <w:marBottom w:val="0"/>
      <w:divBdr>
        <w:top w:val="none" w:sz="0" w:space="0" w:color="auto"/>
        <w:left w:val="none" w:sz="0" w:space="0" w:color="auto"/>
        <w:bottom w:val="none" w:sz="0" w:space="0" w:color="auto"/>
        <w:right w:val="none" w:sz="0" w:space="0" w:color="auto"/>
      </w:divBdr>
      <w:divsChild>
        <w:div w:id="1601140924">
          <w:marLeft w:val="0"/>
          <w:marRight w:val="0"/>
          <w:marTop w:val="0"/>
          <w:marBottom w:val="0"/>
          <w:divBdr>
            <w:top w:val="none" w:sz="0" w:space="0" w:color="auto"/>
            <w:left w:val="none" w:sz="0" w:space="0" w:color="auto"/>
            <w:bottom w:val="none" w:sz="0" w:space="0" w:color="auto"/>
            <w:right w:val="none" w:sz="0" w:space="0" w:color="auto"/>
          </w:divBdr>
          <w:divsChild>
            <w:div w:id="156729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2059">
      <w:bodyDiv w:val="1"/>
      <w:marLeft w:val="0"/>
      <w:marRight w:val="0"/>
      <w:marTop w:val="0"/>
      <w:marBottom w:val="0"/>
      <w:divBdr>
        <w:top w:val="none" w:sz="0" w:space="0" w:color="auto"/>
        <w:left w:val="none" w:sz="0" w:space="0" w:color="auto"/>
        <w:bottom w:val="none" w:sz="0" w:space="0" w:color="auto"/>
        <w:right w:val="none" w:sz="0" w:space="0" w:color="auto"/>
      </w:divBdr>
      <w:divsChild>
        <w:div w:id="649096716">
          <w:marLeft w:val="0"/>
          <w:marRight w:val="0"/>
          <w:marTop w:val="0"/>
          <w:marBottom w:val="0"/>
          <w:divBdr>
            <w:top w:val="none" w:sz="0" w:space="0" w:color="auto"/>
            <w:left w:val="none" w:sz="0" w:space="0" w:color="auto"/>
            <w:bottom w:val="none" w:sz="0" w:space="0" w:color="auto"/>
            <w:right w:val="none" w:sz="0" w:space="0" w:color="auto"/>
          </w:divBdr>
          <w:divsChild>
            <w:div w:id="18417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6571">
      <w:bodyDiv w:val="1"/>
      <w:marLeft w:val="0"/>
      <w:marRight w:val="0"/>
      <w:marTop w:val="0"/>
      <w:marBottom w:val="0"/>
      <w:divBdr>
        <w:top w:val="none" w:sz="0" w:space="0" w:color="auto"/>
        <w:left w:val="none" w:sz="0" w:space="0" w:color="auto"/>
        <w:bottom w:val="none" w:sz="0" w:space="0" w:color="auto"/>
        <w:right w:val="none" w:sz="0" w:space="0" w:color="auto"/>
      </w:divBdr>
      <w:divsChild>
        <w:div w:id="2067995676">
          <w:marLeft w:val="0"/>
          <w:marRight w:val="0"/>
          <w:marTop w:val="0"/>
          <w:marBottom w:val="0"/>
          <w:divBdr>
            <w:top w:val="none" w:sz="0" w:space="0" w:color="auto"/>
            <w:left w:val="none" w:sz="0" w:space="0" w:color="auto"/>
            <w:bottom w:val="none" w:sz="0" w:space="0" w:color="auto"/>
            <w:right w:val="none" w:sz="0" w:space="0" w:color="auto"/>
          </w:divBdr>
          <w:divsChild>
            <w:div w:id="1340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58983">
      <w:bodyDiv w:val="1"/>
      <w:marLeft w:val="0"/>
      <w:marRight w:val="0"/>
      <w:marTop w:val="0"/>
      <w:marBottom w:val="0"/>
      <w:divBdr>
        <w:top w:val="none" w:sz="0" w:space="0" w:color="auto"/>
        <w:left w:val="none" w:sz="0" w:space="0" w:color="auto"/>
        <w:bottom w:val="none" w:sz="0" w:space="0" w:color="auto"/>
        <w:right w:val="none" w:sz="0" w:space="0" w:color="auto"/>
      </w:divBdr>
      <w:divsChild>
        <w:div w:id="52699515">
          <w:marLeft w:val="0"/>
          <w:marRight w:val="0"/>
          <w:marTop w:val="0"/>
          <w:marBottom w:val="0"/>
          <w:divBdr>
            <w:top w:val="none" w:sz="0" w:space="0" w:color="auto"/>
            <w:left w:val="none" w:sz="0" w:space="0" w:color="auto"/>
            <w:bottom w:val="none" w:sz="0" w:space="0" w:color="auto"/>
            <w:right w:val="none" w:sz="0" w:space="0" w:color="auto"/>
          </w:divBdr>
          <w:divsChild>
            <w:div w:id="13076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2312">
      <w:bodyDiv w:val="1"/>
      <w:marLeft w:val="0"/>
      <w:marRight w:val="0"/>
      <w:marTop w:val="0"/>
      <w:marBottom w:val="0"/>
      <w:divBdr>
        <w:top w:val="none" w:sz="0" w:space="0" w:color="auto"/>
        <w:left w:val="none" w:sz="0" w:space="0" w:color="auto"/>
        <w:bottom w:val="none" w:sz="0" w:space="0" w:color="auto"/>
        <w:right w:val="none" w:sz="0" w:space="0" w:color="auto"/>
      </w:divBdr>
    </w:div>
    <w:div w:id="2077430392">
      <w:bodyDiv w:val="1"/>
      <w:marLeft w:val="0"/>
      <w:marRight w:val="0"/>
      <w:marTop w:val="0"/>
      <w:marBottom w:val="0"/>
      <w:divBdr>
        <w:top w:val="none" w:sz="0" w:space="0" w:color="auto"/>
        <w:left w:val="none" w:sz="0" w:space="0" w:color="auto"/>
        <w:bottom w:val="none" w:sz="0" w:space="0" w:color="auto"/>
        <w:right w:val="none" w:sz="0" w:space="0" w:color="auto"/>
      </w:divBdr>
      <w:divsChild>
        <w:div w:id="2095933527">
          <w:marLeft w:val="0"/>
          <w:marRight w:val="0"/>
          <w:marTop w:val="0"/>
          <w:marBottom w:val="0"/>
          <w:divBdr>
            <w:top w:val="none" w:sz="0" w:space="0" w:color="auto"/>
            <w:left w:val="none" w:sz="0" w:space="0" w:color="auto"/>
            <w:bottom w:val="none" w:sz="0" w:space="0" w:color="auto"/>
            <w:right w:val="none" w:sz="0" w:space="0" w:color="auto"/>
          </w:divBdr>
          <w:divsChild>
            <w:div w:id="11455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5247">
      <w:bodyDiv w:val="1"/>
      <w:marLeft w:val="0"/>
      <w:marRight w:val="0"/>
      <w:marTop w:val="0"/>
      <w:marBottom w:val="0"/>
      <w:divBdr>
        <w:top w:val="none" w:sz="0" w:space="0" w:color="auto"/>
        <w:left w:val="none" w:sz="0" w:space="0" w:color="auto"/>
        <w:bottom w:val="none" w:sz="0" w:space="0" w:color="auto"/>
        <w:right w:val="none" w:sz="0" w:space="0" w:color="auto"/>
      </w:divBdr>
      <w:divsChild>
        <w:div w:id="1278178749">
          <w:marLeft w:val="0"/>
          <w:marRight w:val="0"/>
          <w:marTop w:val="0"/>
          <w:marBottom w:val="0"/>
          <w:divBdr>
            <w:top w:val="none" w:sz="0" w:space="0" w:color="auto"/>
            <w:left w:val="none" w:sz="0" w:space="0" w:color="auto"/>
            <w:bottom w:val="none" w:sz="0" w:space="0" w:color="auto"/>
            <w:right w:val="none" w:sz="0" w:space="0" w:color="auto"/>
          </w:divBdr>
          <w:divsChild>
            <w:div w:id="15770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6621">
      <w:bodyDiv w:val="1"/>
      <w:marLeft w:val="0"/>
      <w:marRight w:val="0"/>
      <w:marTop w:val="0"/>
      <w:marBottom w:val="0"/>
      <w:divBdr>
        <w:top w:val="none" w:sz="0" w:space="0" w:color="auto"/>
        <w:left w:val="none" w:sz="0" w:space="0" w:color="auto"/>
        <w:bottom w:val="none" w:sz="0" w:space="0" w:color="auto"/>
        <w:right w:val="none" w:sz="0" w:space="0" w:color="auto"/>
      </w:divBdr>
      <w:divsChild>
        <w:div w:id="311561227">
          <w:marLeft w:val="0"/>
          <w:marRight w:val="0"/>
          <w:marTop w:val="0"/>
          <w:marBottom w:val="0"/>
          <w:divBdr>
            <w:top w:val="none" w:sz="0" w:space="0" w:color="auto"/>
            <w:left w:val="none" w:sz="0" w:space="0" w:color="auto"/>
            <w:bottom w:val="none" w:sz="0" w:space="0" w:color="auto"/>
            <w:right w:val="none" w:sz="0" w:space="0" w:color="auto"/>
          </w:divBdr>
          <w:divsChild>
            <w:div w:id="417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505">
      <w:bodyDiv w:val="1"/>
      <w:marLeft w:val="0"/>
      <w:marRight w:val="0"/>
      <w:marTop w:val="0"/>
      <w:marBottom w:val="0"/>
      <w:divBdr>
        <w:top w:val="none" w:sz="0" w:space="0" w:color="auto"/>
        <w:left w:val="none" w:sz="0" w:space="0" w:color="auto"/>
        <w:bottom w:val="none" w:sz="0" w:space="0" w:color="auto"/>
        <w:right w:val="none" w:sz="0" w:space="0" w:color="auto"/>
      </w:divBdr>
    </w:div>
    <w:div w:id="2088764051">
      <w:bodyDiv w:val="1"/>
      <w:marLeft w:val="0"/>
      <w:marRight w:val="0"/>
      <w:marTop w:val="0"/>
      <w:marBottom w:val="0"/>
      <w:divBdr>
        <w:top w:val="none" w:sz="0" w:space="0" w:color="auto"/>
        <w:left w:val="none" w:sz="0" w:space="0" w:color="auto"/>
        <w:bottom w:val="none" w:sz="0" w:space="0" w:color="auto"/>
        <w:right w:val="none" w:sz="0" w:space="0" w:color="auto"/>
      </w:divBdr>
      <w:divsChild>
        <w:div w:id="1931114054">
          <w:marLeft w:val="0"/>
          <w:marRight w:val="0"/>
          <w:marTop w:val="0"/>
          <w:marBottom w:val="0"/>
          <w:divBdr>
            <w:top w:val="none" w:sz="0" w:space="0" w:color="auto"/>
            <w:left w:val="none" w:sz="0" w:space="0" w:color="auto"/>
            <w:bottom w:val="none" w:sz="0" w:space="0" w:color="auto"/>
            <w:right w:val="none" w:sz="0" w:space="0" w:color="auto"/>
          </w:divBdr>
          <w:divsChild>
            <w:div w:id="19657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6818">
      <w:bodyDiv w:val="1"/>
      <w:marLeft w:val="0"/>
      <w:marRight w:val="0"/>
      <w:marTop w:val="0"/>
      <w:marBottom w:val="0"/>
      <w:divBdr>
        <w:top w:val="none" w:sz="0" w:space="0" w:color="auto"/>
        <w:left w:val="none" w:sz="0" w:space="0" w:color="auto"/>
        <w:bottom w:val="none" w:sz="0" w:space="0" w:color="auto"/>
        <w:right w:val="none" w:sz="0" w:space="0" w:color="auto"/>
      </w:divBdr>
    </w:div>
    <w:div w:id="2111269817">
      <w:bodyDiv w:val="1"/>
      <w:marLeft w:val="0"/>
      <w:marRight w:val="0"/>
      <w:marTop w:val="0"/>
      <w:marBottom w:val="0"/>
      <w:divBdr>
        <w:top w:val="none" w:sz="0" w:space="0" w:color="auto"/>
        <w:left w:val="none" w:sz="0" w:space="0" w:color="auto"/>
        <w:bottom w:val="none" w:sz="0" w:space="0" w:color="auto"/>
        <w:right w:val="none" w:sz="0" w:space="0" w:color="auto"/>
      </w:divBdr>
      <w:divsChild>
        <w:div w:id="1289776219">
          <w:marLeft w:val="0"/>
          <w:marRight w:val="0"/>
          <w:marTop w:val="0"/>
          <w:marBottom w:val="0"/>
          <w:divBdr>
            <w:top w:val="none" w:sz="0" w:space="0" w:color="auto"/>
            <w:left w:val="none" w:sz="0" w:space="0" w:color="auto"/>
            <w:bottom w:val="none" w:sz="0" w:space="0" w:color="auto"/>
            <w:right w:val="none" w:sz="0" w:space="0" w:color="auto"/>
          </w:divBdr>
          <w:divsChild>
            <w:div w:id="50898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7534">
      <w:bodyDiv w:val="1"/>
      <w:marLeft w:val="0"/>
      <w:marRight w:val="0"/>
      <w:marTop w:val="0"/>
      <w:marBottom w:val="0"/>
      <w:divBdr>
        <w:top w:val="none" w:sz="0" w:space="0" w:color="auto"/>
        <w:left w:val="none" w:sz="0" w:space="0" w:color="auto"/>
        <w:bottom w:val="none" w:sz="0" w:space="0" w:color="auto"/>
        <w:right w:val="none" w:sz="0" w:space="0" w:color="auto"/>
      </w:divBdr>
      <w:divsChild>
        <w:div w:id="2072269279">
          <w:marLeft w:val="0"/>
          <w:marRight w:val="0"/>
          <w:marTop w:val="0"/>
          <w:marBottom w:val="0"/>
          <w:divBdr>
            <w:top w:val="none" w:sz="0" w:space="0" w:color="auto"/>
            <w:left w:val="none" w:sz="0" w:space="0" w:color="auto"/>
            <w:bottom w:val="none" w:sz="0" w:space="0" w:color="auto"/>
            <w:right w:val="none" w:sz="0" w:space="0" w:color="auto"/>
          </w:divBdr>
          <w:divsChild>
            <w:div w:id="19910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6891">
      <w:bodyDiv w:val="1"/>
      <w:marLeft w:val="0"/>
      <w:marRight w:val="0"/>
      <w:marTop w:val="0"/>
      <w:marBottom w:val="0"/>
      <w:divBdr>
        <w:top w:val="none" w:sz="0" w:space="0" w:color="auto"/>
        <w:left w:val="none" w:sz="0" w:space="0" w:color="auto"/>
        <w:bottom w:val="none" w:sz="0" w:space="0" w:color="auto"/>
        <w:right w:val="none" w:sz="0" w:space="0" w:color="auto"/>
      </w:divBdr>
    </w:div>
    <w:div w:id="2130581976">
      <w:bodyDiv w:val="1"/>
      <w:marLeft w:val="0"/>
      <w:marRight w:val="0"/>
      <w:marTop w:val="0"/>
      <w:marBottom w:val="0"/>
      <w:divBdr>
        <w:top w:val="none" w:sz="0" w:space="0" w:color="auto"/>
        <w:left w:val="none" w:sz="0" w:space="0" w:color="auto"/>
        <w:bottom w:val="none" w:sz="0" w:space="0" w:color="auto"/>
        <w:right w:val="none" w:sz="0" w:space="0" w:color="auto"/>
      </w:divBdr>
      <w:divsChild>
        <w:div w:id="17590936">
          <w:marLeft w:val="0"/>
          <w:marRight w:val="0"/>
          <w:marTop w:val="0"/>
          <w:marBottom w:val="0"/>
          <w:divBdr>
            <w:top w:val="none" w:sz="0" w:space="0" w:color="auto"/>
            <w:left w:val="none" w:sz="0" w:space="0" w:color="auto"/>
            <w:bottom w:val="none" w:sz="0" w:space="0" w:color="auto"/>
            <w:right w:val="none" w:sz="0" w:space="0" w:color="auto"/>
          </w:divBdr>
          <w:divsChild>
            <w:div w:id="11354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CB0E8-CA6B-4924-BF67-22C230BDB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14960</TotalTime>
  <Pages>14</Pages>
  <Words>1425</Words>
  <Characters>8127</Characters>
  <Application>Microsoft Office Word</Application>
  <DocSecurity>0</DocSecurity>
  <Lines>67</Lines>
  <Paragraphs>19</Paragraphs>
  <ScaleCrop>false</ScaleCrop>
  <Company>HP</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戴丽莉</dc:creator>
  <cp:keywords/>
  <dc:description/>
  <cp:lastModifiedBy>Tiancheng Hang</cp:lastModifiedBy>
  <cp:revision>65</cp:revision>
  <dcterms:created xsi:type="dcterms:W3CDTF">2025-05-14T07:52:00Z</dcterms:created>
  <dcterms:modified xsi:type="dcterms:W3CDTF">2025-09-24T12:23:00Z</dcterms:modified>
</cp:coreProperties>
</file>