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bookmarkStart w:colFirst="0" w:colLast="0" w:name="f6co75wrx7jd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resources/static/css/aesMaterials.css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Lines: 181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addQuestions.html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chooseAssessment.html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createAssessment.html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globalSettings.html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manageQuestions.html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registerEmployee.html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updateEmployee.html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viewEmployees.html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xmlParser.xml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trainerHome.html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expired.html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goodbye.html</w:t>
      </w:r>
    </w:p>
    <w:p w:rsidR="00000000" w:rsidDel="00000000" w:rsidP="00000000" w:rsidRDefault="00000000" w:rsidRPr="00000000">
      <w:pPr>
        <w:pBdr/>
        <w:contextualSpacing w:val="0"/>
        <w:rPr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Content: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Md-input-container md-radio-button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.dataTables_wrapper .dataTables_scroll div.dataTables_scrollBody td table.dataTable tfoot th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Md-toolbar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md-list-item.md-list-item-inner &gt; md-checkbox, md-list-item &gt; md-checkbox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md-input-container md-select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md-menu-item md-input-container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md-nav-bar.md-default-theme .md-button._md-nav-button.md-unselected, md-nav-bar .md-button._md-nav-button.md-unselected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md-nav-bar.md-default-theme .md-button._md-nav-button.md-active, md-nav-bar .md-button._md-nav-button.md-active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.md-nav-bar md-nav-ink-bar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md-toolbar *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.md-warn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 OTHER */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*:focus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.dataTables_empty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 Toast Message Formatting */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md-toast.md-success-toast-theme div.md-toast-content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md-toast.md-fail-toast-theme div.md-toast-content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.toastActionButton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 Formatting link hovers */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.assessmentRow:hover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  <w:bookmarkStart w:colFirst="0" w:colLast="0" w:name="kix.8ztzo6rm8da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resources/static/css/revatureStyle.css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Lines: 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assessmentLandingPage.html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Quiz.html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quizReview.html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.nav, .pagination, .carousel, .panel-title a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.ace_editor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MAIN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NAVBAR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.progress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.progress span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 img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.navbar-title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.navbar-title a:link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.navbar-title a:visited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.navbar-title a:hover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.navbar-link-notyou {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.navbar-menu-btn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.navbar-menu-btn:hover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.navbar-menu-btn:focus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.navbar-overlay-spacing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.rev-grey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*, *:before, *:after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.footer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.horizon-line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BUTTON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.Orange-read-btn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BUTTON STYLING ON HOVER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.Orange-read-btn:hover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.pagination .active a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.pagination .active a:hover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.panel-heading-revature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QUESTION CONTENT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.nav, .pagination, .carousel, .panel-title a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.accordion-toggle:focus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.question-box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.glyph-silver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.glyph-red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.glyph-blue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.glyph-dark-grey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.glyph-noBorder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.glyph-bordered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#revature li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QUIZ NAVIGATION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.pagination-select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The side navigation menu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span.badge a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The navigation menu links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a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When you mouse over the navigation links, change their color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a:hover, .offcanvas a:focus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.navbar-link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Position and style the close button (top right corner)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.closebtn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h3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/*Status indicators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.status-container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.icon-size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.shoppingBadge-custom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.shoppingBadge-flagged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QUIZ NAVIGATION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#sideNavTable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table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.sidenav table td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Style page content - use this if you want to push the page content to the right when you open the side navigation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#page-container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On smaller screens, where height is less than 450px, change the style of the sidenav (less padding and a smaller font size)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@media screen and (max-height: 450px)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@media screen and (max-width: 620px)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nav-link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MODAL SUBMIT STYLING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.modal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.modal-content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#submitBtn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BUTTON STYLING ON HOVER */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#submitBtn:hover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kix.aykhhbvgbhj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resources/static/css/fonts.css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Lines: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expired.html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missing.html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Goodbye.html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quiz.html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quizReview.html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'futura-heavy';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url('../fonts/ParaType-FuturaPTHeavy.ttf');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'futura-heavy-italics';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url('../fonts/ParaType-FuturaPTHeavyOblique.ttf');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'futura-book';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url('../fonts/ParaType-FuturaPTBook.ttf');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'futura-book-italics';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url('../fonts/ParaType-FuturaPTBookOblique.ttf');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'futura-light';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url('../fonts/ParaType-FuturaPTLight.ttf');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'futura-light-italics';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url('../fonts/ParaType-FuturaPTLightOblique.ttf');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'futura-medium';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url('../fonts/ParaType-FuturaPTMedium.ttf');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'futura-medium-italics';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url('../fonts/ParaType-FuturaPTMediumOblique.ttf');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font-family: 'futura-bold';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src: url('../fonts/ParaType-FuturaPTBold.ttf');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kix.8xko3m7zla7g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resources/static/css/master.css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Lines: 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globalSettings.html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trainerHome.html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