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From text to video: an analysis of the communication effect of text short video news in mainstream media</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Communication &amp; Education Review, 2022, 3(7): 44-45</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Zhang C (张C)</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br/>
              <w:t>（英文期刊）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Abstract: This paper analyzes the communication effect of text-based short video news in mainstream media, examining the transition from traditional text news to video format. The study investigates how mainstream media transform textual news content into short video format while maintaining information integrity and journalistic standards. By comparing the communication effects of text-based versus purely visual short video news, the research reveals the advantages and limitations of different production approaches.</w:t>
              <w:br/>
              <w:br/>
              <w:t>Keywords: text short video; mainstream media; communication effect; news transformation; visual communication</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主流媒体中文本型短视频新闻（text short video news）的传播效果。</w:t>
              <w:br/>
              <w:br/>
              <w:t>研究目的：</w:t>
              <w:br/>
              <w:t>分析主流媒体从文本新闻向短视频形式转化的过程及其传播效果，比较文本型与纯视觉型短视频新闻的传播差异。</w:t>
              <w:br/>
              <w:br/>
              <w:t>研究方法、理论：</w:t>
              <w:br/>
              <w:t>1. 传播效果理论：评估不同形式短视频新闻的传播效能。</w:t>
              <w:br/>
              <w:t>2. 比较分析法：对比文本型和视觉型短视频新闻的效果差异。</w:t>
              <w:br/>
              <w:t>3. 内容分析法：分析文本短视频新闻的内容特征和呈现方式。</w:t>
              <w:br/>
              <w:br/>
              <w:t>研究过程（思路）：</w:t>
              <w:br/>
              <w:t>首先界定"文本型短视频新闻"的概念（以文字为主、配合简单画面和音乐的短视频新闻形式）；</w:t>
              <w:br/>
              <w:t>其次分析主流媒体将文本新闻转化为短视频的方式和策略；</w:t>
              <w:br/>
              <w:t>再次比较文本型短视频新闻与纯视觉型短视频新闻的传播效果差异；</w:t>
              <w:br/>
              <w:t>最后讨论文本型短视频新闻的优势与局限。</w:t>
              <w:br/>
              <w:br/>
              <w:t>主要观点及结论：</w:t>
              <w:br/>
              <w:t>1. 文本型短视频新闻（图文配音乐型）是主流媒体短视频新闻的重要形式之一，生产门槛低、效率高。</w:t>
              <w:br/>
              <w:t>2. 文本型短视频在信息完整度和深度上具有优势，但视觉吸引力和情感冲击力弱于纯视觉型。</w:t>
              <w:br/>
              <w:t>3. 从传播效果看，文本型短视频适合时政类、解释性新闻，纯视觉型适合突发类、情感类新闻。</w:t>
              <w:br/>
              <w:t>4. 主流媒体应根据新闻类型选择合适的短视频呈现方式，实现形式与内容的匹配。</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区分了"文本型"和"视觉型"两种短视频新闻形式，并比较其传播效果，填补了对不同短视频新闻形态的细分研究。</w:t>
              <w:br/>
              <w:br/>
              <w:t>对本人选题的价值和借鉴意义：</w:t>
              <w:br/>
              <w:t>1. 短视频新闻形态的类型划分为叙事研究中的形式分析提供了分类标准。</w:t>
              <w:br/>
              <w:t>2. 不同新闻类型适配不同呈现方式的发现对理解叙事策略的选择逻辑有参考价值。</w:t>
              <w:br/>
              <w:br/>
              <w:t>阅读后收获：</w:t>
              <w:br/>
              <w:t>认识到短视频新闻并非单一形态，其叙事方式和呈现形式存在多元类型，不同类型适合不同的新闻内容和传播目标。</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