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主流媒体短视频新闻的传播策略及传播效果研究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湖北大学，2024年硕士学位论文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李露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□普通期刊</w:t>
              <w:br/>
              <w:t>☑硕士学位论文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在媒体融合纵深发展的背景下，主流媒体积极布局短视频平台。本文以主流媒体短视频新闻为研究对象，系统考察其传播策略与传播效果。通过内容分析与数据统计，从内容策略、渠道策略、互动策略等方面分析传播策略特征，并运用传播效果评估指标（播放量、点赞量、评论量、转发量等）衡量传播效果，探讨传播策略与效果之间的关系，为主流媒体优化短视频传播提供实证依据。</w:t>
              <w:br/>
              <w:br/>
              <w:t>关键词：主流媒体；短视频新闻；传播策略；传播效果；媒体融合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主流媒体（人民日报、新华社、央视新闻等）在短视频平台发布的新闻内容，关注其传播策略与效果表现。</w:t>
              <w:br/>
              <w:br/>
              <w:t>研究目的：</w:t>
              <w:br/>
              <w:t>系统分析主流媒体短视频新闻的传播策略，评估传播效果，揭示策略与效果之间的内在关联，为主流媒体提升短视频传播效能提供实证参考。</w:t>
              <w:br/>
              <w:br/>
              <w:t>研究方法、理论：</w:t>
              <w:br/>
              <w:t>1. 内容分析法：对短视频新闻样本进行选题类型、表现形式、时长等维度的编码分析。</w:t>
              <w:br/>
              <w:t>2. 定量分析法：运用统计方法分析传播效果数据（播放量、互动量等）。</w:t>
              <w:br/>
              <w:t>3. 5W传播模式：从传播者、传播内容、传播渠道、受众、传播效果等维度构建分析框架。</w:t>
              <w:br/>
              <w:br/>
              <w:t>研究过程（思路）：</w:t>
              <w:br/>
              <w:t>首先梳理主流媒体短视频新闻的发展脉络与研究现状；</w:t>
              <w:br/>
              <w:t>其次从内容策略（选题、叙事、视听表达）、渠道策略（多平台分发、算法适配）、互动策略（评论引导、话题设置、直播联动）三个层面分析传播策略；</w:t>
              <w:br/>
              <w:t>然后通过播放量、点赞量、评论量、转发量等指标评估传播效果；</w:t>
              <w:br/>
              <w:t>最后探讨策略与效果的相关性，提出优化建议。</w:t>
              <w:br/>
              <w:br/>
              <w:t>主要观点及结论：</w:t>
              <w:br/>
              <w:t>1. 主流媒体短视频新闻传播策略呈现内容精品化、渠道矩阵化、互动多元化的特征。</w:t>
              <w:br/>
              <w:t>2. 高传播效果的短视频新闻通常具备：选题贴近民生、叙事故事化、视听冲击力强、互动设计巧妙等特点。</w:t>
              <w:br/>
              <w:t>3. 内容质量是影响传播效果的核心变量，渠道策略和互动策略起辅助作用。</w:t>
              <w:br/>
              <w:t>4. 存在的问题：部分媒体重视流量指标而忽视传播质量，短视频新闻的深度与广度有待提升。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本文从策略与效果的关联性切入，运用定量方法为短视频新闻研究提供了实证支持，弥补了以往研究偏重描述性分析的不足。</w:t>
              <w:br/>
              <w:br/>
              <w:t>对本人选题的价值和借鉴意义：</w:t>
              <w:br/>
              <w:t>传播效果评估指标体系的构建具有方法论参考价值；策略-效果关联分析为理解叙事与传播力之间的关系提供了思路。</w:t>
              <w:br/>
              <w:br/>
              <w:t>阅读后收获：</w:t>
              <w:br/>
              <w:t>认识到传播策略与效果之间的非线性关系，优质内容是根本，但策略优化可以放大传播效能。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