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3CBE" w:rsidRPr="001E3CBE" w:rsidRDefault="001E3CBE" w:rsidP="001E3CBE">
      <w:pPr>
        <w:spacing w:after="0"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sz w:val="24"/>
          <w:szCs w:val="24"/>
        </w:rPr>
        <w:t>Đề tài bạn chọn (</w:t>
      </w:r>
      <w:r w:rsidRPr="001E3CBE">
        <w:rPr>
          <w:rFonts w:ascii="Times New Roman" w:eastAsia="Times New Roman" w:hAnsi="Times New Roman" w:cs="Times New Roman"/>
          <w:b/>
          <w:bCs/>
          <w:sz w:val="24"/>
          <w:szCs w:val="24"/>
        </w:rPr>
        <w:t>Water Quality Forecasting Using Stacked Regression Ensemble and SHAP Interpretation on Automated Monitoring Data</w:t>
      </w:r>
      <w:r w:rsidRPr="001E3CBE">
        <w:rPr>
          <w:rFonts w:ascii="Times New Roman" w:eastAsia="Times New Roman" w:hAnsi="Times New Roman" w:cs="Times New Roman"/>
          <w:sz w:val="24"/>
          <w:szCs w:val="24"/>
        </w:rPr>
        <w:t xml:space="preserve">)1 là một đề tài rất bài bản, có tính thực tiễn cao và </w:t>
      </w:r>
      <w:r w:rsidRPr="001E3CBE">
        <w:rPr>
          <w:rFonts w:ascii="Times New Roman" w:eastAsia="Times New Roman" w:hAnsi="Times New Roman" w:cs="Times New Roman"/>
          <w:b/>
          <w:bCs/>
          <w:sz w:val="24"/>
          <w:szCs w:val="24"/>
        </w:rPr>
        <w:t>rất vừa sức</w:t>
      </w:r>
      <w:r w:rsidRPr="001E3CBE">
        <w:rPr>
          <w:rFonts w:ascii="Times New Roman" w:eastAsia="Times New Roman" w:hAnsi="Times New Roman" w:cs="Times New Roman"/>
          <w:sz w:val="24"/>
          <w:szCs w:val="24"/>
        </w:rPr>
        <w:t xml:space="preserve"> vì xử lý dữ liệu dạng bảng (Tabular Data), có thể chạy mượt mà trên máy tính cá nhân mà không đòi hỏi cấu hình phần cứng GPU phức tạp hay tốn kém23.</w:t>
      </w:r>
    </w:p>
    <w:p w:rsidR="001E3CBE" w:rsidRPr="001E3CBE" w:rsidRDefault="001E3CBE" w:rsidP="001E3CBE">
      <w:pPr>
        <w:spacing w:after="0"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sz w:val="24"/>
          <w:szCs w:val="24"/>
        </w:rPr>
        <w:t xml:space="preserve">Dựa trên yêu cầu của thầy và phương pháp từ bài báo tham khảo14, đây là </w:t>
      </w:r>
      <w:r w:rsidRPr="001E3CBE">
        <w:rPr>
          <w:rFonts w:ascii="Times New Roman" w:eastAsia="Times New Roman" w:hAnsi="Times New Roman" w:cs="Times New Roman"/>
          <w:b/>
          <w:bCs/>
          <w:sz w:val="24"/>
          <w:szCs w:val="24"/>
        </w:rPr>
        <w:t>lộ trình các bước chi tiết</w:t>
      </w:r>
      <w:r w:rsidRPr="001E3CBE">
        <w:rPr>
          <w:rFonts w:ascii="Times New Roman" w:eastAsia="Times New Roman" w:hAnsi="Times New Roman" w:cs="Times New Roman"/>
          <w:sz w:val="24"/>
          <w:szCs w:val="24"/>
        </w:rPr>
        <w:t xml:space="preserve"> bạn nên làm theo thứ tự:</w:t>
      </w:r>
    </w:p>
    <w:p w:rsidR="001E3CBE" w:rsidRPr="001E3CBE" w:rsidRDefault="001E3CBE" w:rsidP="001E3CBE">
      <w:pPr>
        <w:spacing w:after="0"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sz w:val="24"/>
          <w:szCs w:val="24"/>
        </w:rPr>
        <w:pict>
          <v:rect id="_x0000_i1025" style="width:0;height:1.5pt" o:hralign="center" o:hrstd="t" o:hr="t" fillcolor="#a0a0a0" stroked="f"/>
        </w:pict>
      </w:r>
    </w:p>
    <w:p w:rsidR="001E3CBE" w:rsidRPr="001E3CBE" w:rsidRDefault="001E3CBE" w:rsidP="001E3CBE">
      <w:pPr>
        <w:spacing w:after="0"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b/>
          <w:bCs/>
          <w:sz w:val="24"/>
          <w:szCs w:val="24"/>
        </w:rPr>
        <w:t>Bước 1: Khám phá và Tiền xử lý dữ liệu (Data Preprocessing &amp; EDA)</w:t>
      </w:r>
    </w:p>
    <w:p w:rsidR="001E3CBE" w:rsidRPr="001E3CBE" w:rsidRDefault="001E3CBE" w:rsidP="001E3CBE">
      <w:pPr>
        <w:spacing w:after="0"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sz w:val="24"/>
          <w:szCs w:val="24"/>
        </w:rPr>
        <w:t xml:space="preserve">Vì bạn đang có một thư mục chứa nhiều file dữ liệu quan trắc thô (như các file </w:t>
      </w:r>
      <w:r w:rsidRPr="001E3CBE">
        <w:rPr>
          <w:rFonts w:ascii="Courier New" w:eastAsia="Times New Roman" w:hAnsi="Courier New" w:cs="Courier New"/>
          <w:sz w:val="20"/>
          <w:szCs w:val="20"/>
        </w:rPr>
        <w:t>.txt</w:t>
      </w:r>
      <w:r w:rsidRPr="001E3CBE">
        <w:rPr>
          <w:rFonts w:ascii="Times New Roman" w:eastAsia="Times New Roman" w:hAnsi="Times New Roman" w:cs="Times New Roman"/>
          <w:sz w:val="24"/>
          <w:szCs w:val="24"/>
        </w:rPr>
        <w:t xml:space="preserve"> chứa thông số pH, Temp, TSS, COD, NH4+, Color, Lưu lượng...)5more_horiz:</w:t>
      </w:r>
    </w:p>
    <w:p w:rsidR="001E3CBE" w:rsidRPr="001E3CBE" w:rsidRDefault="001E3CBE" w:rsidP="001E3C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b/>
          <w:bCs/>
          <w:sz w:val="24"/>
          <w:szCs w:val="24"/>
        </w:rPr>
        <w:t>Gộp dữ liệu</w:t>
      </w:r>
      <w:r w:rsidRPr="001E3CBE">
        <w:rPr>
          <w:rFonts w:ascii="Times New Roman" w:eastAsia="Times New Roman" w:hAnsi="Times New Roman" w:cs="Times New Roman"/>
          <w:sz w:val="24"/>
          <w:szCs w:val="24"/>
        </w:rPr>
        <w:t xml:space="preserve">: Viết một đoạn mã Python (dùng thư viện </w:t>
      </w:r>
      <w:r w:rsidRPr="001E3CBE">
        <w:rPr>
          <w:rFonts w:ascii="Courier New" w:eastAsia="Times New Roman" w:hAnsi="Courier New" w:cs="Courier New"/>
          <w:sz w:val="20"/>
          <w:szCs w:val="20"/>
        </w:rPr>
        <w:t>pandas</w:t>
      </w:r>
      <w:r w:rsidRPr="001E3CBE">
        <w:rPr>
          <w:rFonts w:ascii="Times New Roman" w:eastAsia="Times New Roman" w:hAnsi="Times New Roman" w:cs="Times New Roman"/>
          <w:sz w:val="24"/>
          <w:szCs w:val="24"/>
        </w:rPr>
        <w:t>) đọc tất cả các file quan trắc và gộp thành một bảng dữ liệu duy nhất (DataFrame).</w:t>
      </w:r>
    </w:p>
    <w:p w:rsidR="001E3CBE" w:rsidRPr="001E3CBE" w:rsidRDefault="001E3CBE" w:rsidP="001E3C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b/>
          <w:bCs/>
          <w:sz w:val="24"/>
          <w:szCs w:val="24"/>
        </w:rPr>
        <w:t>Xử lý dữ liệu khuyết (Missing Values)</w:t>
      </w:r>
      <w:r w:rsidRPr="001E3CBE">
        <w:rPr>
          <w:rFonts w:ascii="Times New Roman" w:eastAsia="Times New Roman" w:hAnsi="Times New Roman" w:cs="Times New Roman"/>
          <w:sz w:val="24"/>
          <w:szCs w:val="24"/>
        </w:rPr>
        <w:t xml:space="preserve">: Kiểm tra tỷ lệ ô trống/khuyết và điền dữ liệu bằng phương pháp </w:t>
      </w:r>
      <w:r w:rsidRPr="001E3CBE">
        <w:rPr>
          <w:rFonts w:ascii="Times New Roman" w:eastAsia="Times New Roman" w:hAnsi="Times New Roman" w:cs="Times New Roman"/>
          <w:b/>
          <w:bCs/>
          <w:sz w:val="24"/>
          <w:szCs w:val="24"/>
        </w:rPr>
        <w:t>Median Imputation</w:t>
      </w:r>
      <w:r w:rsidRPr="001E3CBE">
        <w:rPr>
          <w:rFonts w:ascii="Times New Roman" w:eastAsia="Times New Roman" w:hAnsi="Times New Roman" w:cs="Times New Roman"/>
          <w:sz w:val="24"/>
          <w:szCs w:val="24"/>
        </w:rPr>
        <w:t xml:space="preserve"> (trung vị) theo hướng dẫn của bài báo28.</w:t>
      </w:r>
    </w:p>
    <w:p w:rsidR="001E3CBE" w:rsidRPr="001E3CBE" w:rsidRDefault="001E3CBE" w:rsidP="001E3C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b/>
          <w:bCs/>
          <w:sz w:val="24"/>
          <w:szCs w:val="24"/>
        </w:rPr>
        <w:t>Lọc dữ liệu ngoại lai (Outliers)</w:t>
      </w:r>
      <w:r w:rsidRPr="001E3CBE">
        <w:rPr>
          <w:rFonts w:ascii="Times New Roman" w:eastAsia="Times New Roman" w:hAnsi="Times New Roman" w:cs="Times New Roman"/>
          <w:sz w:val="24"/>
          <w:szCs w:val="24"/>
        </w:rPr>
        <w:t xml:space="preserve">: Áp dụng phương pháp </w:t>
      </w:r>
      <w:r w:rsidRPr="001E3CBE">
        <w:rPr>
          <w:rFonts w:ascii="Times New Roman" w:eastAsia="Times New Roman" w:hAnsi="Times New Roman" w:cs="Times New Roman"/>
          <w:b/>
          <w:bCs/>
          <w:sz w:val="24"/>
          <w:szCs w:val="24"/>
        </w:rPr>
        <w:t>IQR (Interquartile Range)</w:t>
      </w:r>
      <w:r w:rsidRPr="001E3CBE">
        <w:rPr>
          <w:rFonts w:ascii="Times New Roman" w:eastAsia="Times New Roman" w:hAnsi="Times New Roman" w:cs="Times New Roman"/>
          <w:sz w:val="24"/>
          <w:szCs w:val="24"/>
        </w:rPr>
        <w:t xml:space="preserve"> để loại bỏ các giá trị dị biệt bất thường do lỗi cảm biến28.</w:t>
      </w:r>
    </w:p>
    <w:p w:rsidR="001E3CBE" w:rsidRPr="001E3CBE" w:rsidRDefault="001E3CBE" w:rsidP="001E3C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b/>
          <w:bCs/>
          <w:sz w:val="24"/>
          <w:szCs w:val="24"/>
        </w:rPr>
        <w:t>Chuẩn hóa dữ liệu (Normalization/Scaling)</w:t>
      </w:r>
      <w:r w:rsidRPr="001E3CBE">
        <w:rPr>
          <w:rFonts w:ascii="Times New Roman" w:eastAsia="Times New Roman" w:hAnsi="Times New Roman" w:cs="Times New Roman"/>
          <w:sz w:val="24"/>
          <w:szCs w:val="24"/>
        </w:rPr>
        <w:t>: Đưa các thông số lý hóa về cùng một quy mô để mô hình huấn luyện ổn định hơn28.</w:t>
      </w:r>
    </w:p>
    <w:p w:rsidR="001E3CBE" w:rsidRPr="001E3CBE" w:rsidRDefault="001E3CBE" w:rsidP="001E3CBE">
      <w:pPr>
        <w:spacing w:after="0"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sz w:val="24"/>
          <w:szCs w:val="24"/>
        </w:rPr>
        <w:pict>
          <v:rect id="_x0000_i1026" style="width:0;height:1.5pt" o:hralign="center" o:hrstd="t" o:hr="t" fillcolor="#a0a0a0" stroked="f"/>
        </w:pict>
      </w:r>
    </w:p>
    <w:p w:rsidR="001E3CBE" w:rsidRPr="001E3CBE" w:rsidRDefault="001E3CBE" w:rsidP="001E3CBE">
      <w:pPr>
        <w:spacing w:after="0"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b/>
          <w:bCs/>
          <w:sz w:val="24"/>
          <w:szCs w:val="24"/>
        </w:rPr>
        <w:t>Bước 2: Xác định biến mục tiêu (</w:t>
      </w:r>
      <w:r w:rsidRPr="001E3CBE">
        <w:rPr>
          <w:rFonts w:ascii="Times New Roman" w:eastAsia="Times New Roman" w:hAnsi="Times New Roman" w:cs="Times New Roman"/>
          <w:sz w:val="24"/>
          <w:szCs w:val="24"/>
        </w:rPr>
        <w:t>$y$</w:t>
      </w:r>
      <w:r w:rsidRPr="001E3CBE">
        <w:rPr>
          <w:rFonts w:ascii="Times New Roman" w:eastAsia="Times New Roman" w:hAnsi="Times New Roman" w:cs="Times New Roman"/>
          <w:b/>
          <w:bCs/>
          <w:sz w:val="24"/>
          <w:szCs w:val="24"/>
        </w:rPr>
        <w:t>) và biến đầu vào (</w:t>
      </w:r>
      <w:r w:rsidRPr="001E3CBE">
        <w:rPr>
          <w:rFonts w:ascii="Times New Roman" w:eastAsia="Times New Roman" w:hAnsi="Times New Roman" w:cs="Times New Roman"/>
          <w:sz w:val="24"/>
          <w:szCs w:val="24"/>
        </w:rPr>
        <w:t>$X$</w:t>
      </w:r>
      <w:r w:rsidRPr="001E3CBE">
        <w:rPr>
          <w:rFonts w:ascii="Times New Roman" w:eastAsia="Times New Roman" w:hAnsi="Times New Roman" w:cs="Times New Roman"/>
          <w:b/>
          <w:bCs/>
          <w:sz w:val="24"/>
          <w:szCs w:val="24"/>
        </w:rPr>
        <w:t>)</w:t>
      </w:r>
    </w:p>
    <w:p w:rsidR="001E3CBE" w:rsidRPr="001E3CBE" w:rsidRDefault="001E3CBE" w:rsidP="001E3C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b/>
          <w:bCs/>
          <w:sz w:val="24"/>
          <w:szCs w:val="24"/>
        </w:rPr>
        <w:t>Biến mục tiêu (</w:t>
      </w:r>
      <w:r w:rsidRPr="001E3CBE">
        <w:rPr>
          <w:rFonts w:ascii="Times New Roman" w:eastAsia="Times New Roman" w:hAnsi="Times New Roman" w:cs="Times New Roman"/>
          <w:sz w:val="24"/>
          <w:szCs w:val="24"/>
        </w:rPr>
        <w:t>$y$</w:t>
      </w:r>
      <w:r w:rsidRPr="001E3CBE">
        <w:rPr>
          <w:rFonts w:ascii="Times New Roman" w:eastAsia="Times New Roman" w:hAnsi="Times New Roman" w:cs="Times New Roman"/>
          <w:b/>
          <w:bCs/>
          <w:sz w:val="24"/>
          <w:szCs w:val="24"/>
        </w:rPr>
        <w:t>)</w:t>
      </w:r>
      <w:r w:rsidRPr="001E3CBE">
        <w:rPr>
          <w:rFonts w:ascii="Times New Roman" w:eastAsia="Times New Roman" w:hAnsi="Times New Roman" w:cs="Times New Roman"/>
          <w:sz w:val="24"/>
          <w:szCs w:val="24"/>
        </w:rPr>
        <w:t xml:space="preserve">: Nồng độ </w:t>
      </w:r>
      <w:r w:rsidRPr="001E3CBE">
        <w:rPr>
          <w:rFonts w:ascii="Times New Roman" w:eastAsia="Times New Roman" w:hAnsi="Times New Roman" w:cs="Times New Roman"/>
          <w:b/>
          <w:bCs/>
          <w:sz w:val="24"/>
          <w:szCs w:val="24"/>
        </w:rPr>
        <w:t>COD</w:t>
      </w:r>
      <w:r w:rsidRPr="001E3CBE">
        <w:rPr>
          <w:rFonts w:ascii="Times New Roman" w:eastAsia="Times New Roman" w:hAnsi="Times New Roman" w:cs="Times New Roman"/>
          <w:sz w:val="24"/>
          <w:szCs w:val="24"/>
        </w:rPr>
        <w:t xml:space="preserve"> (hoặc chỉ số chất lượng nước tổng hợp </w:t>
      </w:r>
      <w:r w:rsidRPr="001E3CBE">
        <w:rPr>
          <w:rFonts w:ascii="Times New Roman" w:eastAsia="Times New Roman" w:hAnsi="Times New Roman" w:cs="Times New Roman"/>
          <w:b/>
          <w:bCs/>
          <w:sz w:val="24"/>
          <w:szCs w:val="24"/>
        </w:rPr>
        <w:t>WQI</w:t>
      </w:r>
      <w:r w:rsidRPr="001E3CBE">
        <w:rPr>
          <w:rFonts w:ascii="Times New Roman" w:eastAsia="Times New Roman" w:hAnsi="Times New Roman" w:cs="Times New Roman"/>
          <w:sz w:val="24"/>
          <w:szCs w:val="24"/>
        </w:rPr>
        <w:t xml:space="preserve"> được tính theo công thức trọng số WAWQI) ở chu kỳ tiếp theo7more_horiz.</w:t>
      </w:r>
    </w:p>
    <w:p w:rsidR="001E3CBE" w:rsidRPr="001E3CBE" w:rsidRDefault="001E3CBE" w:rsidP="001E3C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b/>
          <w:bCs/>
          <w:sz w:val="24"/>
          <w:szCs w:val="24"/>
        </w:rPr>
        <w:t>Biến đặc trưng (</w:t>
      </w:r>
      <w:r w:rsidRPr="001E3CBE">
        <w:rPr>
          <w:rFonts w:ascii="Times New Roman" w:eastAsia="Times New Roman" w:hAnsi="Times New Roman" w:cs="Times New Roman"/>
          <w:sz w:val="24"/>
          <w:szCs w:val="24"/>
        </w:rPr>
        <w:t>$X$</w:t>
      </w:r>
      <w:r w:rsidRPr="001E3CBE">
        <w:rPr>
          <w:rFonts w:ascii="Times New Roman" w:eastAsia="Times New Roman" w:hAnsi="Times New Roman" w:cs="Times New Roman"/>
          <w:b/>
          <w:bCs/>
          <w:sz w:val="24"/>
          <w:szCs w:val="24"/>
        </w:rPr>
        <w:t>)</w:t>
      </w:r>
      <w:r w:rsidRPr="001E3CBE">
        <w:rPr>
          <w:rFonts w:ascii="Times New Roman" w:eastAsia="Times New Roman" w:hAnsi="Times New Roman" w:cs="Times New Roman"/>
          <w:sz w:val="24"/>
          <w:szCs w:val="24"/>
        </w:rPr>
        <w:t>: Các thông số đo đạc còn lại như pH, Nhiệt độ (Temp), Độ màu (Color), TSS, NH4+, Lưu lượng (Flowin/Flowout)79.</w:t>
      </w:r>
    </w:p>
    <w:p w:rsidR="001E3CBE" w:rsidRPr="001E3CBE" w:rsidRDefault="001E3CBE" w:rsidP="001E3C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b/>
          <w:bCs/>
          <w:sz w:val="24"/>
          <w:szCs w:val="24"/>
        </w:rPr>
        <w:t>Chia tập dữ liệu</w:t>
      </w:r>
      <w:r w:rsidRPr="001E3CBE">
        <w:rPr>
          <w:rFonts w:ascii="Times New Roman" w:eastAsia="Times New Roman" w:hAnsi="Times New Roman" w:cs="Times New Roman"/>
          <w:sz w:val="24"/>
          <w:szCs w:val="24"/>
        </w:rPr>
        <w:t xml:space="preserve">: Chia tập dữ liệu thành </w:t>
      </w:r>
      <w:r w:rsidRPr="001E3CBE">
        <w:rPr>
          <w:rFonts w:ascii="Times New Roman" w:eastAsia="Times New Roman" w:hAnsi="Times New Roman" w:cs="Times New Roman"/>
          <w:b/>
          <w:bCs/>
          <w:sz w:val="24"/>
          <w:szCs w:val="24"/>
        </w:rPr>
        <w:t>80% Train / 20% Test</w:t>
      </w:r>
      <w:r w:rsidRPr="001E3CBE">
        <w:rPr>
          <w:rFonts w:ascii="Times New Roman" w:eastAsia="Times New Roman" w:hAnsi="Times New Roman" w:cs="Times New Roman"/>
          <w:sz w:val="24"/>
          <w:szCs w:val="24"/>
        </w:rPr>
        <w:t xml:space="preserve"> và thiết lập đánh giá chéo </w:t>
      </w:r>
      <w:r w:rsidRPr="001E3CBE">
        <w:rPr>
          <w:rFonts w:ascii="Times New Roman" w:eastAsia="Times New Roman" w:hAnsi="Times New Roman" w:cs="Times New Roman"/>
          <w:b/>
          <w:bCs/>
          <w:sz w:val="24"/>
          <w:szCs w:val="24"/>
        </w:rPr>
        <w:t>5-fold Cross-Validation</w:t>
      </w:r>
      <w:r w:rsidRPr="001E3CBE">
        <w:rPr>
          <w:rFonts w:ascii="Times New Roman" w:eastAsia="Times New Roman" w:hAnsi="Times New Roman" w:cs="Times New Roman"/>
          <w:sz w:val="24"/>
          <w:szCs w:val="24"/>
        </w:rPr>
        <w:t xml:space="preserve"> để kiểm chứng mô hình28.</w:t>
      </w:r>
    </w:p>
    <w:p w:rsidR="001E3CBE" w:rsidRPr="001E3CBE" w:rsidRDefault="001E3CBE" w:rsidP="001E3CBE">
      <w:pPr>
        <w:spacing w:after="0"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sz w:val="24"/>
          <w:szCs w:val="24"/>
        </w:rPr>
        <w:pict>
          <v:rect id="_x0000_i1027" style="width:0;height:1.5pt" o:hralign="center" o:hrstd="t" o:hr="t" fillcolor="#a0a0a0" stroked="f"/>
        </w:pict>
      </w:r>
    </w:p>
    <w:p w:rsidR="001E3CBE" w:rsidRPr="001E3CBE" w:rsidRDefault="001E3CBE" w:rsidP="001E3CBE">
      <w:pPr>
        <w:spacing w:after="0"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b/>
          <w:bCs/>
          <w:sz w:val="24"/>
          <w:szCs w:val="24"/>
        </w:rPr>
        <w:t>Bước 3: Xây dựng và Huấn luyện các mô hình Machine Learning</w:t>
      </w:r>
    </w:p>
    <w:p w:rsidR="001E3CBE" w:rsidRPr="001E3CBE" w:rsidRDefault="001E3CBE" w:rsidP="001E3CBE">
      <w:pPr>
        <w:spacing w:after="0"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sz w:val="24"/>
          <w:szCs w:val="24"/>
        </w:rPr>
        <w:t xml:space="preserve">Theo đúng mô tả đề tài, bạn sẽ triển khai tổng cộng </w:t>
      </w:r>
      <w:r w:rsidRPr="001E3CBE">
        <w:rPr>
          <w:rFonts w:ascii="Times New Roman" w:eastAsia="Times New Roman" w:hAnsi="Times New Roman" w:cs="Times New Roman"/>
          <w:b/>
          <w:bCs/>
          <w:sz w:val="24"/>
          <w:szCs w:val="24"/>
        </w:rPr>
        <w:t>7 thuật toán</w:t>
      </w:r>
      <w:r w:rsidRPr="001E3CBE">
        <w:rPr>
          <w:rFonts w:ascii="Times New Roman" w:eastAsia="Times New Roman" w:hAnsi="Times New Roman" w:cs="Times New Roman"/>
          <w:sz w:val="24"/>
          <w:szCs w:val="24"/>
        </w:rPr>
        <w:t>9:</w:t>
      </w:r>
    </w:p>
    <w:p w:rsidR="001E3CBE" w:rsidRPr="001E3CBE" w:rsidRDefault="001E3CBE" w:rsidP="001E3CB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b/>
          <w:bCs/>
          <w:sz w:val="24"/>
          <w:szCs w:val="24"/>
        </w:rPr>
        <w:t>6 mô hình cơ sở (Base-learners)</w:t>
      </w:r>
      <w:r w:rsidRPr="001E3CBE">
        <w:rPr>
          <w:rFonts w:ascii="Times New Roman" w:eastAsia="Times New Roman" w:hAnsi="Times New Roman" w:cs="Times New Roman"/>
          <w:sz w:val="24"/>
          <w:szCs w:val="24"/>
        </w:rPr>
        <w:t>:</w:t>
      </w:r>
    </w:p>
    <w:p w:rsidR="001E3CBE" w:rsidRPr="001E3CBE" w:rsidRDefault="001E3CBE" w:rsidP="001E3CB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sz w:val="24"/>
          <w:szCs w:val="24"/>
        </w:rPr>
        <w:t>Random Forest</w:t>
      </w:r>
    </w:p>
    <w:p w:rsidR="001E3CBE" w:rsidRPr="001E3CBE" w:rsidRDefault="001E3CBE" w:rsidP="001E3CB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sz w:val="24"/>
          <w:szCs w:val="24"/>
        </w:rPr>
        <w:t>Extra Trees</w:t>
      </w:r>
    </w:p>
    <w:p w:rsidR="001E3CBE" w:rsidRPr="001E3CBE" w:rsidRDefault="001E3CBE" w:rsidP="001E3CB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sz w:val="24"/>
          <w:szCs w:val="24"/>
        </w:rPr>
        <w:t>Gradient Boosting</w:t>
      </w:r>
    </w:p>
    <w:p w:rsidR="001E3CBE" w:rsidRPr="001E3CBE" w:rsidRDefault="001E3CBE" w:rsidP="001E3CB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sz w:val="24"/>
          <w:szCs w:val="24"/>
        </w:rPr>
        <w:t>AdaBoost</w:t>
      </w:r>
    </w:p>
    <w:p w:rsidR="001E3CBE" w:rsidRPr="001E3CBE" w:rsidRDefault="001E3CBE" w:rsidP="001E3CB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sz w:val="24"/>
          <w:szCs w:val="24"/>
        </w:rPr>
        <w:t>XGBoost</w:t>
      </w:r>
    </w:p>
    <w:p w:rsidR="001E3CBE" w:rsidRPr="001E3CBE" w:rsidRDefault="001E3CBE" w:rsidP="001E3CB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sz w:val="24"/>
          <w:szCs w:val="24"/>
        </w:rPr>
        <w:t>CatBoost Regressor9.</w:t>
      </w:r>
    </w:p>
    <w:p w:rsidR="001E3CBE" w:rsidRPr="001E3CBE" w:rsidRDefault="001E3CBE" w:rsidP="001E3CB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b/>
          <w:bCs/>
          <w:sz w:val="24"/>
          <w:szCs w:val="24"/>
        </w:rPr>
        <w:t>1 mô hình tổng hợp (Meta-learner)</w:t>
      </w:r>
      <w:r w:rsidRPr="001E3CBE">
        <w:rPr>
          <w:rFonts w:ascii="Times New Roman" w:eastAsia="Times New Roman" w:hAnsi="Times New Roman" w:cs="Times New Roman"/>
          <w:sz w:val="24"/>
          <w:szCs w:val="24"/>
        </w:rPr>
        <w:t>:</w:t>
      </w:r>
    </w:p>
    <w:p w:rsidR="001E3CBE" w:rsidRPr="001E3CBE" w:rsidRDefault="001E3CBE" w:rsidP="001E3CB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sz w:val="24"/>
          <w:szCs w:val="24"/>
        </w:rPr>
        <w:t xml:space="preserve">Sử dụng </w:t>
      </w:r>
      <w:r w:rsidRPr="001E3CBE">
        <w:rPr>
          <w:rFonts w:ascii="Times New Roman" w:eastAsia="Times New Roman" w:hAnsi="Times New Roman" w:cs="Times New Roman"/>
          <w:b/>
          <w:bCs/>
          <w:sz w:val="24"/>
          <w:szCs w:val="24"/>
        </w:rPr>
        <w:t>Linear Regression</w:t>
      </w:r>
      <w:r w:rsidRPr="001E3CBE">
        <w:rPr>
          <w:rFonts w:ascii="Times New Roman" w:eastAsia="Times New Roman" w:hAnsi="Times New Roman" w:cs="Times New Roman"/>
          <w:sz w:val="24"/>
          <w:szCs w:val="24"/>
        </w:rPr>
        <w:t xml:space="preserve"> trong kiến trúc </w:t>
      </w:r>
      <w:r w:rsidRPr="001E3CBE">
        <w:rPr>
          <w:rFonts w:ascii="Times New Roman" w:eastAsia="Times New Roman" w:hAnsi="Times New Roman" w:cs="Times New Roman"/>
          <w:b/>
          <w:bCs/>
          <w:sz w:val="24"/>
          <w:szCs w:val="24"/>
        </w:rPr>
        <w:t>Stacking Regressor</w:t>
      </w:r>
      <w:r w:rsidRPr="001E3CBE">
        <w:rPr>
          <w:rFonts w:ascii="Times New Roman" w:eastAsia="Times New Roman" w:hAnsi="Times New Roman" w:cs="Times New Roman"/>
          <w:sz w:val="24"/>
          <w:szCs w:val="24"/>
        </w:rPr>
        <w:t xml:space="preserve"> (ghép nối kết quả dự đoán từ 6 mô hình cơ sở để đưa ra dự đoán tối ưu nhất)9.</w:t>
      </w:r>
    </w:p>
    <w:p w:rsidR="001E3CBE" w:rsidRPr="001E3CBE" w:rsidRDefault="001E3CBE" w:rsidP="001E3CB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b/>
          <w:bCs/>
          <w:sz w:val="24"/>
          <w:szCs w:val="24"/>
        </w:rPr>
        <w:t>Lưu ý</w:t>
      </w:r>
      <w:r w:rsidRPr="001E3CBE">
        <w:rPr>
          <w:rFonts w:ascii="Times New Roman" w:eastAsia="Times New Roman" w:hAnsi="Times New Roman" w:cs="Times New Roman"/>
          <w:sz w:val="24"/>
          <w:szCs w:val="24"/>
        </w:rPr>
        <w:t>: Cần công bố rõ các thông số cấu hình (</w:t>
      </w:r>
      <w:r w:rsidRPr="001E3CBE">
        <w:rPr>
          <w:rFonts w:ascii="Times New Roman" w:eastAsia="Times New Roman" w:hAnsi="Times New Roman" w:cs="Times New Roman"/>
          <w:b/>
          <w:bCs/>
          <w:sz w:val="24"/>
          <w:szCs w:val="24"/>
        </w:rPr>
        <w:t>Hyperparameters</w:t>
      </w:r>
      <w:r w:rsidRPr="001E3CBE">
        <w:rPr>
          <w:rFonts w:ascii="Times New Roman" w:eastAsia="Times New Roman" w:hAnsi="Times New Roman" w:cs="Times New Roman"/>
          <w:sz w:val="24"/>
          <w:szCs w:val="24"/>
        </w:rPr>
        <w:t>) của từng mô hình trong báo cáo11.</w:t>
      </w:r>
    </w:p>
    <w:p w:rsidR="001E3CBE" w:rsidRPr="001E3CBE" w:rsidRDefault="001E3CBE" w:rsidP="001E3CBE">
      <w:pPr>
        <w:spacing w:after="0"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sz w:val="24"/>
          <w:szCs w:val="24"/>
        </w:rPr>
        <w:lastRenderedPageBreak/>
        <w:pict>
          <v:rect id="_x0000_i1028" style="width:0;height:1.5pt" o:hralign="center" o:hrstd="t" o:hr="t" fillcolor="#a0a0a0" stroked="f"/>
        </w:pict>
      </w:r>
    </w:p>
    <w:p w:rsidR="001E3CBE" w:rsidRPr="001E3CBE" w:rsidRDefault="001E3CBE" w:rsidP="001E3CBE">
      <w:pPr>
        <w:spacing w:after="0"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b/>
          <w:bCs/>
          <w:sz w:val="24"/>
          <w:szCs w:val="24"/>
        </w:rPr>
        <w:t>Bước 4: Đánh giá và So sánh hiệu suất mô hình</w:t>
      </w:r>
    </w:p>
    <w:p w:rsidR="001E3CBE" w:rsidRPr="001E3CBE" w:rsidRDefault="001E3CBE" w:rsidP="001E3CB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b/>
          <w:bCs/>
          <w:sz w:val="24"/>
          <w:szCs w:val="24"/>
        </w:rPr>
        <w:t>Tính toán chỉ số</w:t>
      </w:r>
      <w:r w:rsidRPr="001E3CBE">
        <w:rPr>
          <w:rFonts w:ascii="Times New Roman" w:eastAsia="Times New Roman" w:hAnsi="Times New Roman" w:cs="Times New Roman"/>
          <w:sz w:val="24"/>
          <w:szCs w:val="24"/>
        </w:rPr>
        <w:t xml:space="preserve">: Đo lường hiệu suất của từng mô hình lẻ và mô hình Stacking Ensemble bằng các chỉ số: $R^2$, Adjusted $R^2$, </w:t>
      </w:r>
      <w:r w:rsidRPr="001E3CBE">
        <w:rPr>
          <w:rFonts w:ascii="Times New Roman" w:eastAsia="Times New Roman" w:hAnsi="Times New Roman" w:cs="Times New Roman"/>
          <w:b/>
          <w:bCs/>
          <w:sz w:val="24"/>
          <w:szCs w:val="24"/>
        </w:rPr>
        <w:t>RMSE</w:t>
      </w:r>
      <w:r w:rsidRPr="001E3CBE">
        <w:rPr>
          <w:rFonts w:ascii="Times New Roman" w:eastAsia="Times New Roman" w:hAnsi="Times New Roman" w:cs="Times New Roman"/>
          <w:sz w:val="24"/>
          <w:szCs w:val="24"/>
        </w:rPr>
        <w:t xml:space="preserve">, </w:t>
      </w:r>
      <w:r w:rsidRPr="001E3CBE">
        <w:rPr>
          <w:rFonts w:ascii="Times New Roman" w:eastAsia="Times New Roman" w:hAnsi="Times New Roman" w:cs="Times New Roman"/>
          <w:b/>
          <w:bCs/>
          <w:sz w:val="24"/>
          <w:szCs w:val="24"/>
        </w:rPr>
        <w:t>MAE</w:t>
      </w:r>
      <w:r w:rsidRPr="001E3CBE">
        <w:rPr>
          <w:rFonts w:ascii="Times New Roman" w:eastAsia="Times New Roman" w:hAnsi="Times New Roman" w:cs="Times New Roman"/>
          <w:sz w:val="24"/>
          <w:szCs w:val="24"/>
        </w:rPr>
        <w:t>212.</w:t>
      </w:r>
    </w:p>
    <w:p w:rsidR="001E3CBE" w:rsidRPr="001E3CBE" w:rsidRDefault="001E3CBE" w:rsidP="001E3CB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b/>
          <w:bCs/>
          <w:sz w:val="24"/>
          <w:szCs w:val="24"/>
        </w:rPr>
        <w:t>Lập bảng so sánh</w:t>
      </w:r>
      <w:r w:rsidRPr="001E3CBE">
        <w:rPr>
          <w:rFonts w:ascii="Times New Roman" w:eastAsia="Times New Roman" w:hAnsi="Times New Roman" w:cs="Times New Roman"/>
          <w:sz w:val="24"/>
          <w:szCs w:val="24"/>
        </w:rPr>
        <w:t>: Lập bảng so sánh để chứng minh mô hình Stacking Ensemble cho kết quả dự báo vượt trội hơn các mô hình đơn lẻ211. (Điều này giúp bài làm đạt hàm lượng khoa học cao, không bị thầy đánh giá là "bài thực hành đơn thuần")1113.</w:t>
      </w:r>
    </w:p>
    <w:p w:rsidR="001E3CBE" w:rsidRPr="001E3CBE" w:rsidRDefault="001E3CBE" w:rsidP="001E3CBE">
      <w:pPr>
        <w:spacing w:after="0"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sz w:val="24"/>
          <w:szCs w:val="24"/>
        </w:rPr>
        <w:pict>
          <v:rect id="_x0000_i1029" style="width:0;height:1.5pt" o:hralign="center" o:hrstd="t" o:hr="t" fillcolor="#a0a0a0" stroked="f"/>
        </w:pict>
      </w:r>
    </w:p>
    <w:p w:rsidR="001E3CBE" w:rsidRPr="001E3CBE" w:rsidRDefault="001E3CBE" w:rsidP="001E3CBE">
      <w:pPr>
        <w:spacing w:after="0"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b/>
          <w:bCs/>
          <w:sz w:val="24"/>
          <w:szCs w:val="24"/>
        </w:rPr>
        <w:t>Bước 5: Giải thích mô hình bằng SHAP (Explainable AI - XAI)</w:t>
      </w:r>
    </w:p>
    <w:p w:rsidR="001E3CBE" w:rsidRPr="001E3CBE" w:rsidRDefault="001E3CBE" w:rsidP="001E3CB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sz w:val="24"/>
          <w:szCs w:val="24"/>
        </w:rPr>
        <w:t xml:space="preserve">Sử dụng công cụ </w:t>
      </w:r>
      <w:r w:rsidRPr="001E3CBE">
        <w:rPr>
          <w:rFonts w:ascii="Times New Roman" w:eastAsia="Times New Roman" w:hAnsi="Times New Roman" w:cs="Times New Roman"/>
          <w:b/>
          <w:bCs/>
          <w:sz w:val="24"/>
          <w:szCs w:val="24"/>
        </w:rPr>
        <w:t>SHAP (TreeExplainer)</w:t>
      </w:r>
      <w:r w:rsidRPr="001E3CBE">
        <w:rPr>
          <w:rFonts w:ascii="Times New Roman" w:eastAsia="Times New Roman" w:hAnsi="Times New Roman" w:cs="Times New Roman"/>
          <w:sz w:val="24"/>
          <w:szCs w:val="24"/>
        </w:rPr>
        <w:t xml:space="preserve"> để giải thích cơ chế hoạt động của mô hình214.</w:t>
      </w:r>
    </w:p>
    <w:p w:rsidR="001E3CBE" w:rsidRPr="001E3CBE" w:rsidRDefault="001E3CBE" w:rsidP="001E3CB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sz w:val="24"/>
          <w:szCs w:val="24"/>
        </w:rPr>
        <w:t>Trực quan hóa các biểu đồ chính:</w:t>
      </w:r>
    </w:p>
    <w:p w:rsidR="001E3CBE" w:rsidRPr="001E3CBE" w:rsidRDefault="001E3CBE" w:rsidP="001E3CBE">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b/>
          <w:bCs/>
          <w:sz w:val="24"/>
          <w:szCs w:val="24"/>
        </w:rPr>
        <w:t>SHAP Summary Plot</w:t>
      </w:r>
      <w:r w:rsidRPr="001E3CBE">
        <w:rPr>
          <w:rFonts w:ascii="Times New Roman" w:eastAsia="Times New Roman" w:hAnsi="Times New Roman" w:cs="Times New Roman"/>
          <w:sz w:val="24"/>
          <w:szCs w:val="24"/>
        </w:rPr>
        <w:t>: Xem yếu tố nào (pH, Nhiệt độ, COD, Lưu lượng...) ảnh hưởng nhiều nhất đến kết quả dự báo215.</w:t>
      </w:r>
    </w:p>
    <w:p w:rsidR="001E3CBE" w:rsidRPr="001E3CBE" w:rsidRDefault="001E3CBE" w:rsidP="001E3CBE">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b/>
          <w:bCs/>
          <w:sz w:val="24"/>
          <w:szCs w:val="24"/>
        </w:rPr>
        <w:t>SHAP Dependence Plot / Force Plot</w:t>
      </w:r>
      <w:r w:rsidRPr="001E3CBE">
        <w:rPr>
          <w:rFonts w:ascii="Times New Roman" w:eastAsia="Times New Roman" w:hAnsi="Times New Roman" w:cs="Times New Roman"/>
          <w:sz w:val="24"/>
          <w:szCs w:val="24"/>
        </w:rPr>
        <w:t>: Phân tích sự tương tác chi tiết giữa các yếu tố môi trường1415.</w:t>
      </w:r>
    </w:p>
    <w:p w:rsidR="001E3CBE" w:rsidRPr="001E3CBE" w:rsidRDefault="001E3CBE" w:rsidP="001E3CBE">
      <w:pPr>
        <w:spacing w:after="0"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sz w:val="24"/>
          <w:szCs w:val="24"/>
        </w:rPr>
        <w:pict>
          <v:rect id="_x0000_i1030" style="width:0;height:1.5pt" o:hralign="center" o:hrstd="t" o:hr="t" fillcolor="#a0a0a0" stroked="f"/>
        </w:pict>
      </w:r>
    </w:p>
    <w:p w:rsidR="001E3CBE" w:rsidRPr="001E3CBE" w:rsidRDefault="001E3CBE" w:rsidP="001E3CBE">
      <w:pPr>
        <w:spacing w:after="0"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b/>
          <w:bCs/>
          <w:sz w:val="24"/>
          <w:szCs w:val="24"/>
        </w:rPr>
        <w:t>Bước 6: Trình bày Báo cáo &amp; Chuẩn bị Vấn đáp</w:t>
      </w:r>
    </w:p>
    <w:p w:rsidR="001E3CBE" w:rsidRPr="001E3CBE" w:rsidRDefault="001E3CBE" w:rsidP="001E3CB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b/>
          <w:bCs/>
          <w:sz w:val="24"/>
          <w:szCs w:val="24"/>
        </w:rPr>
        <w:t>Quy cách trình bày</w:t>
      </w:r>
      <w:r w:rsidRPr="001E3CBE">
        <w:rPr>
          <w:rFonts w:ascii="Times New Roman" w:eastAsia="Times New Roman" w:hAnsi="Times New Roman" w:cs="Times New Roman"/>
          <w:sz w:val="24"/>
          <w:szCs w:val="24"/>
        </w:rPr>
        <w:t>:</w:t>
      </w:r>
    </w:p>
    <w:p w:rsidR="001E3CBE" w:rsidRPr="001E3CBE" w:rsidRDefault="001E3CBE" w:rsidP="001E3CB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sz w:val="24"/>
          <w:szCs w:val="24"/>
        </w:rPr>
        <w:t xml:space="preserve">Viết báo cáo dài khoảng </w:t>
      </w:r>
      <w:r w:rsidRPr="001E3CBE">
        <w:rPr>
          <w:rFonts w:ascii="Times New Roman" w:eastAsia="Times New Roman" w:hAnsi="Times New Roman" w:cs="Times New Roman"/>
          <w:b/>
          <w:bCs/>
          <w:sz w:val="24"/>
          <w:szCs w:val="24"/>
        </w:rPr>
        <w:t>15 trang</w:t>
      </w:r>
      <w:r w:rsidRPr="001E3CBE">
        <w:rPr>
          <w:rFonts w:ascii="Times New Roman" w:eastAsia="Times New Roman" w:hAnsi="Times New Roman" w:cs="Times New Roman"/>
          <w:sz w:val="24"/>
          <w:szCs w:val="24"/>
        </w:rPr>
        <w:t xml:space="preserve"> theo đúng template/mẫu thầy đã gửi16.</w:t>
      </w:r>
    </w:p>
    <w:p w:rsidR="001E3CBE" w:rsidRPr="001E3CBE" w:rsidRDefault="001E3CBE" w:rsidP="001E3CB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sz w:val="24"/>
          <w:szCs w:val="24"/>
        </w:rPr>
        <w:t xml:space="preserve">Tên đề tài phải ghi </w:t>
      </w:r>
      <w:r w:rsidRPr="001E3CBE">
        <w:rPr>
          <w:rFonts w:ascii="Times New Roman" w:eastAsia="Times New Roman" w:hAnsi="Times New Roman" w:cs="Times New Roman"/>
          <w:b/>
          <w:bCs/>
          <w:sz w:val="24"/>
          <w:szCs w:val="24"/>
        </w:rPr>
        <w:t>tiếng Anh trước, tiếng Việt bên cạnh</w:t>
      </w:r>
      <w:r w:rsidRPr="001E3CBE">
        <w:rPr>
          <w:rFonts w:ascii="Times New Roman" w:eastAsia="Times New Roman" w:hAnsi="Times New Roman" w:cs="Times New Roman"/>
          <w:sz w:val="24"/>
          <w:szCs w:val="24"/>
        </w:rPr>
        <w:t>4.</w:t>
      </w:r>
    </w:p>
    <w:p w:rsidR="001E3CBE" w:rsidRPr="001E3CBE" w:rsidRDefault="001E3CBE" w:rsidP="001E3CB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b/>
          <w:bCs/>
          <w:sz w:val="24"/>
          <w:szCs w:val="24"/>
        </w:rPr>
        <w:t>Yêu cầu nội dung &amp; Đồ họa</w:t>
      </w:r>
      <w:r w:rsidRPr="001E3CBE">
        <w:rPr>
          <w:rFonts w:ascii="Times New Roman" w:eastAsia="Times New Roman" w:hAnsi="Times New Roman" w:cs="Times New Roman"/>
          <w:sz w:val="24"/>
          <w:szCs w:val="24"/>
        </w:rPr>
        <w:t>: Trình bày rõ ràng cấu trúc, tham số, bảng số liệu so sánh và biểu đồ SHAP đẹp mắt để hướng tới mức điểm 8–9+11more_horiz.</w:t>
      </w:r>
    </w:p>
    <w:p w:rsidR="001E3CBE" w:rsidRPr="001E3CBE" w:rsidRDefault="001E3CBE" w:rsidP="001E3CB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b/>
          <w:bCs/>
          <w:sz w:val="24"/>
          <w:szCs w:val="24"/>
        </w:rPr>
        <w:t>Chuẩn bị vấn đáp</w:t>
      </w:r>
      <w:r w:rsidRPr="001E3CBE">
        <w:rPr>
          <w:rFonts w:ascii="Times New Roman" w:eastAsia="Times New Roman" w:hAnsi="Times New Roman" w:cs="Times New Roman"/>
          <w:sz w:val="24"/>
          <w:szCs w:val="24"/>
        </w:rPr>
        <w:t xml:space="preserve">: Thầy sẽ </w:t>
      </w:r>
      <w:r w:rsidRPr="001E3CBE">
        <w:rPr>
          <w:rFonts w:ascii="Times New Roman" w:eastAsia="Times New Roman" w:hAnsi="Times New Roman" w:cs="Times New Roman"/>
          <w:b/>
          <w:bCs/>
          <w:sz w:val="24"/>
          <w:szCs w:val="24"/>
        </w:rPr>
        <w:t>vấn đáp trực tiếp từng thành viên</w:t>
      </w:r>
      <w:r w:rsidRPr="001E3CBE">
        <w:rPr>
          <w:rFonts w:ascii="Times New Roman" w:eastAsia="Times New Roman" w:hAnsi="Times New Roman" w:cs="Times New Roman"/>
          <w:sz w:val="24"/>
          <w:szCs w:val="24"/>
        </w:rPr>
        <w:t xml:space="preserve"> trong nhóm để kiểm tra độ hiểu bài, do đó tất cả các bạn trong nhóm đều cần nắm rõ quy trình xử lý và mô hình13.</w:t>
      </w:r>
    </w:p>
    <w:p w:rsidR="001E3CBE" w:rsidRPr="001E3CBE" w:rsidRDefault="001E3CBE" w:rsidP="001E3CBE">
      <w:pPr>
        <w:spacing w:after="0"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sz w:val="24"/>
          <w:szCs w:val="24"/>
        </w:rPr>
        <w:pict>
          <v:rect id="_x0000_i1031" style="width:0;height:1.5pt" o:hralign="center" o:hrstd="t" o:hr="t" fillcolor="#a0a0a0" stroked="f"/>
        </w:pict>
      </w:r>
    </w:p>
    <w:p w:rsidR="001E3CBE" w:rsidRPr="001E3CBE" w:rsidRDefault="001E3CBE" w:rsidP="001E3CBE">
      <w:pPr>
        <w:spacing w:after="0" w:line="240" w:lineRule="auto"/>
        <w:rPr>
          <w:rFonts w:ascii="Times New Roman" w:eastAsia="Times New Roman" w:hAnsi="Times New Roman" w:cs="Times New Roman"/>
          <w:sz w:val="24"/>
          <w:szCs w:val="24"/>
        </w:rPr>
      </w:pPr>
      <w:r w:rsidRPr="001E3CBE">
        <w:rPr>
          <w:rFonts w:ascii="Segoe UI Symbol" w:eastAsia="Times New Roman" w:hAnsi="Segoe UI Symbol" w:cs="Segoe UI Symbol"/>
          <w:sz w:val="24"/>
          <w:szCs w:val="24"/>
        </w:rPr>
        <w:t>💡</w:t>
      </w:r>
      <w:r w:rsidRPr="001E3CBE">
        <w:rPr>
          <w:rFonts w:ascii="Times New Roman" w:eastAsia="Times New Roman" w:hAnsi="Times New Roman" w:cs="Times New Roman"/>
          <w:sz w:val="24"/>
          <w:szCs w:val="24"/>
        </w:rPr>
        <w:t xml:space="preserve"> </w:t>
      </w:r>
      <w:r w:rsidRPr="001E3CBE">
        <w:rPr>
          <w:rFonts w:ascii="Times New Roman" w:eastAsia="Times New Roman" w:hAnsi="Times New Roman" w:cs="Times New Roman"/>
          <w:b/>
          <w:bCs/>
          <w:sz w:val="24"/>
          <w:szCs w:val="24"/>
        </w:rPr>
        <w:t>Hành động bạn nên làm ngay hôm nay:</w:t>
      </w:r>
    </w:p>
    <w:p w:rsidR="001E3CBE" w:rsidRPr="001E3CBE" w:rsidRDefault="001E3CBE" w:rsidP="001E3CBE">
      <w:pPr>
        <w:spacing w:after="0" w:line="240" w:lineRule="auto"/>
        <w:rPr>
          <w:rFonts w:ascii="Times New Roman" w:eastAsia="Times New Roman" w:hAnsi="Times New Roman" w:cs="Times New Roman"/>
          <w:sz w:val="24"/>
          <w:szCs w:val="24"/>
        </w:rPr>
      </w:pPr>
      <w:r w:rsidRPr="001E3CBE">
        <w:rPr>
          <w:rFonts w:ascii="Times New Roman" w:eastAsia="Times New Roman" w:hAnsi="Times New Roman" w:cs="Times New Roman"/>
          <w:sz w:val="24"/>
          <w:szCs w:val="24"/>
        </w:rPr>
        <w:t xml:space="preserve">Hãy bắt đầu bằng việc mở một file Notebook (Jupyter / Google Colab) và viết một đoạn script nhỏ để </w:t>
      </w:r>
      <w:r w:rsidRPr="001E3CBE">
        <w:rPr>
          <w:rFonts w:ascii="Times New Roman" w:eastAsia="Times New Roman" w:hAnsi="Times New Roman" w:cs="Times New Roman"/>
          <w:b/>
          <w:bCs/>
          <w:sz w:val="24"/>
          <w:szCs w:val="24"/>
        </w:rPr>
        <w:t>đọc thử 1–2 file dữ liệu quan trắc trong thư mục</w:t>
      </w:r>
      <w:r w:rsidRPr="001E3CBE">
        <w:rPr>
          <w:rFonts w:ascii="Times New Roman" w:eastAsia="Times New Roman" w:hAnsi="Times New Roman" w:cs="Times New Roman"/>
          <w:sz w:val="24"/>
          <w:szCs w:val="24"/>
        </w:rPr>
        <w:t>, xem cấu trúc các cột (pH, COD, TSS...) và kiểm tra xem có bao nhiêu dòng dữ liệu.</w:t>
      </w:r>
    </w:p>
    <w:p w:rsidR="001E3CBE" w:rsidRPr="001E3CBE" w:rsidRDefault="001E3CBE" w:rsidP="001E3CBE">
      <w:pPr>
        <w:spacing w:after="0" w:line="240" w:lineRule="auto"/>
        <w:rPr>
          <w:rFonts w:ascii="Times New Roman" w:eastAsia="Times New Roman" w:hAnsi="Times New Roman" w:cs="Times New Roman"/>
          <w:sz w:val="24"/>
          <w:szCs w:val="24"/>
        </w:rPr>
      </w:pPr>
      <w:r w:rsidRPr="001E3CBE">
        <w:rPr>
          <w:rFonts w:ascii="Segoe UI Symbol" w:eastAsia="Times New Roman" w:hAnsi="Segoe UI Symbol" w:cs="Segoe UI Symbol"/>
          <w:sz w:val="24"/>
          <w:szCs w:val="24"/>
        </w:rPr>
        <w:t>💡</w:t>
      </w:r>
      <w:r w:rsidRPr="001E3CBE">
        <w:rPr>
          <w:rFonts w:ascii="Times New Roman" w:eastAsia="Times New Roman" w:hAnsi="Times New Roman" w:cs="Times New Roman"/>
          <w:sz w:val="24"/>
          <w:szCs w:val="24"/>
        </w:rPr>
        <w:t xml:space="preserve"> Bạn có muốn mình hỗ trợ viết một đoạn script Python mẫu bằng </w:t>
      </w:r>
      <w:r w:rsidRPr="001E3CBE">
        <w:rPr>
          <w:rFonts w:ascii="Courier New" w:eastAsia="Times New Roman" w:hAnsi="Courier New" w:cs="Courier New"/>
          <w:sz w:val="20"/>
          <w:szCs w:val="20"/>
        </w:rPr>
        <w:t>pandas</w:t>
      </w:r>
      <w:r w:rsidRPr="001E3CBE">
        <w:rPr>
          <w:rFonts w:ascii="Times New Roman" w:eastAsia="Times New Roman" w:hAnsi="Times New Roman" w:cs="Times New Roman"/>
          <w:sz w:val="24"/>
          <w:szCs w:val="24"/>
        </w:rPr>
        <w:t xml:space="preserve"> để tự động đọc và gộp tất cả các file dữ liệu quan trắc trong thư mục của bạn lại trước không?</w:t>
      </w:r>
    </w:p>
    <w:p w:rsidR="008C7971" w:rsidRDefault="008C7971">
      <w:bookmarkStart w:id="0" w:name="_GoBack"/>
      <w:bookmarkEnd w:id="0"/>
    </w:p>
    <w:sectPr w:rsidR="008C79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54F49"/>
    <w:multiLevelType w:val="multilevel"/>
    <w:tmpl w:val="C19E5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2300F6"/>
    <w:multiLevelType w:val="multilevel"/>
    <w:tmpl w:val="06CC0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2E2D92"/>
    <w:multiLevelType w:val="multilevel"/>
    <w:tmpl w:val="D8C8F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B81D0C"/>
    <w:multiLevelType w:val="multilevel"/>
    <w:tmpl w:val="287A3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106E6B"/>
    <w:multiLevelType w:val="multilevel"/>
    <w:tmpl w:val="8384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F8673E"/>
    <w:multiLevelType w:val="multilevel"/>
    <w:tmpl w:val="08B8C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1"/>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280A"/>
    <w:rsid w:val="001E3CBE"/>
    <w:rsid w:val="003D280A"/>
    <w:rsid w:val="008C7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485B22-454F-428C-8B16-80DF894C9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1E3CB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9505036">
      <w:bodyDiv w:val="1"/>
      <w:marLeft w:val="0"/>
      <w:marRight w:val="0"/>
      <w:marTop w:val="0"/>
      <w:marBottom w:val="0"/>
      <w:divBdr>
        <w:top w:val="none" w:sz="0" w:space="0" w:color="auto"/>
        <w:left w:val="none" w:sz="0" w:space="0" w:color="auto"/>
        <w:bottom w:val="none" w:sz="0" w:space="0" w:color="auto"/>
        <w:right w:val="none" w:sz="0" w:space="0" w:color="auto"/>
      </w:divBdr>
      <w:divsChild>
        <w:div w:id="1755937470">
          <w:marLeft w:val="0"/>
          <w:marRight w:val="0"/>
          <w:marTop w:val="0"/>
          <w:marBottom w:val="0"/>
          <w:divBdr>
            <w:top w:val="none" w:sz="0" w:space="0" w:color="auto"/>
            <w:left w:val="none" w:sz="0" w:space="0" w:color="auto"/>
            <w:bottom w:val="none" w:sz="0" w:space="0" w:color="auto"/>
            <w:right w:val="none" w:sz="0" w:space="0" w:color="auto"/>
          </w:divBdr>
        </w:div>
        <w:div w:id="21321690">
          <w:marLeft w:val="0"/>
          <w:marRight w:val="0"/>
          <w:marTop w:val="0"/>
          <w:marBottom w:val="0"/>
          <w:divBdr>
            <w:top w:val="none" w:sz="0" w:space="0" w:color="auto"/>
            <w:left w:val="none" w:sz="0" w:space="0" w:color="auto"/>
            <w:bottom w:val="none" w:sz="0" w:space="0" w:color="auto"/>
            <w:right w:val="none" w:sz="0" w:space="0" w:color="auto"/>
          </w:divBdr>
        </w:div>
        <w:div w:id="1931422982">
          <w:marLeft w:val="0"/>
          <w:marRight w:val="0"/>
          <w:marTop w:val="0"/>
          <w:marBottom w:val="0"/>
          <w:divBdr>
            <w:top w:val="none" w:sz="0" w:space="0" w:color="auto"/>
            <w:left w:val="none" w:sz="0" w:space="0" w:color="auto"/>
            <w:bottom w:val="none" w:sz="0" w:space="0" w:color="auto"/>
            <w:right w:val="none" w:sz="0" w:space="0" w:color="auto"/>
          </w:divBdr>
        </w:div>
        <w:div w:id="1469664705">
          <w:marLeft w:val="0"/>
          <w:marRight w:val="0"/>
          <w:marTop w:val="0"/>
          <w:marBottom w:val="0"/>
          <w:divBdr>
            <w:top w:val="none" w:sz="0" w:space="0" w:color="auto"/>
            <w:left w:val="none" w:sz="0" w:space="0" w:color="auto"/>
            <w:bottom w:val="none" w:sz="0" w:space="0" w:color="auto"/>
            <w:right w:val="none" w:sz="0" w:space="0" w:color="auto"/>
          </w:divBdr>
        </w:div>
        <w:div w:id="655885391">
          <w:marLeft w:val="0"/>
          <w:marRight w:val="0"/>
          <w:marTop w:val="0"/>
          <w:marBottom w:val="0"/>
          <w:divBdr>
            <w:top w:val="none" w:sz="0" w:space="0" w:color="auto"/>
            <w:left w:val="none" w:sz="0" w:space="0" w:color="auto"/>
            <w:bottom w:val="none" w:sz="0" w:space="0" w:color="auto"/>
            <w:right w:val="none" w:sz="0" w:space="0" w:color="auto"/>
          </w:divBdr>
        </w:div>
        <w:div w:id="1097484929">
          <w:marLeft w:val="0"/>
          <w:marRight w:val="0"/>
          <w:marTop w:val="0"/>
          <w:marBottom w:val="0"/>
          <w:divBdr>
            <w:top w:val="none" w:sz="0" w:space="0" w:color="auto"/>
            <w:left w:val="none" w:sz="0" w:space="0" w:color="auto"/>
            <w:bottom w:val="none" w:sz="0" w:space="0" w:color="auto"/>
            <w:right w:val="none" w:sz="0" w:space="0" w:color="auto"/>
          </w:divBdr>
        </w:div>
        <w:div w:id="1140266830">
          <w:marLeft w:val="0"/>
          <w:marRight w:val="0"/>
          <w:marTop w:val="0"/>
          <w:marBottom w:val="0"/>
          <w:divBdr>
            <w:top w:val="none" w:sz="0" w:space="0" w:color="auto"/>
            <w:left w:val="none" w:sz="0" w:space="0" w:color="auto"/>
            <w:bottom w:val="none" w:sz="0" w:space="0" w:color="auto"/>
            <w:right w:val="none" w:sz="0" w:space="0" w:color="auto"/>
          </w:divBdr>
        </w:div>
        <w:div w:id="1989549902">
          <w:marLeft w:val="0"/>
          <w:marRight w:val="0"/>
          <w:marTop w:val="0"/>
          <w:marBottom w:val="0"/>
          <w:divBdr>
            <w:top w:val="none" w:sz="0" w:space="0" w:color="auto"/>
            <w:left w:val="none" w:sz="0" w:space="0" w:color="auto"/>
            <w:bottom w:val="none" w:sz="0" w:space="0" w:color="auto"/>
            <w:right w:val="none" w:sz="0" w:space="0" w:color="auto"/>
          </w:divBdr>
        </w:div>
        <w:div w:id="1807968435">
          <w:marLeft w:val="0"/>
          <w:marRight w:val="0"/>
          <w:marTop w:val="0"/>
          <w:marBottom w:val="0"/>
          <w:divBdr>
            <w:top w:val="none" w:sz="0" w:space="0" w:color="auto"/>
            <w:left w:val="none" w:sz="0" w:space="0" w:color="auto"/>
            <w:bottom w:val="none" w:sz="0" w:space="0" w:color="auto"/>
            <w:right w:val="none" w:sz="0" w:space="0" w:color="auto"/>
          </w:divBdr>
        </w:div>
        <w:div w:id="872155786">
          <w:marLeft w:val="0"/>
          <w:marRight w:val="0"/>
          <w:marTop w:val="0"/>
          <w:marBottom w:val="0"/>
          <w:divBdr>
            <w:top w:val="none" w:sz="0" w:space="0" w:color="auto"/>
            <w:left w:val="none" w:sz="0" w:space="0" w:color="auto"/>
            <w:bottom w:val="none" w:sz="0" w:space="0" w:color="auto"/>
            <w:right w:val="none" w:sz="0" w:space="0" w:color="auto"/>
          </w:divBdr>
        </w:div>
        <w:div w:id="1250042461">
          <w:marLeft w:val="0"/>
          <w:marRight w:val="0"/>
          <w:marTop w:val="0"/>
          <w:marBottom w:val="0"/>
          <w:divBdr>
            <w:top w:val="none" w:sz="0" w:space="0" w:color="auto"/>
            <w:left w:val="none" w:sz="0" w:space="0" w:color="auto"/>
            <w:bottom w:val="none" w:sz="0" w:space="0" w:color="auto"/>
            <w:right w:val="none" w:sz="0" w:space="0" w:color="auto"/>
          </w:divBdr>
        </w:div>
        <w:div w:id="1319504490">
          <w:marLeft w:val="0"/>
          <w:marRight w:val="0"/>
          <w:marTop w:val="0"/>
          <w:marBottom w:val="0"/>
          <w:divBdr>
            <w:top w:val="none" w:sz="0" w:space="0" w:color="auto"/>
            <w:left w:val="none" w:sz="0" w:space="0" w:color="auto"/>
            <w:bottom w:val="none" w:sz="0" w:space="0" w:color="auto"/>
            <w:right w:val="none" w:sz="0" w:space="0" w:color="auto"/>
          </w:divBdr>
        </w:div>
        <w:div w:id="5772049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601</Words>
  <Characters>3428</Characters>
  <Application>Microsoft Office Word</Application>
  <DocSecurity>0</DocSecurity>
  <Lines>28</Lines>
  <Paragraphs>8</Paragraphs>
  <ScaleCrop>false</ScaleCrop>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2026-10-01T07:55:00Z</dcterms:created>
  <dcterms:modified xsi:type="dcterms:W3CDTF">2026-10-01T07:55:00Z</dcterms:modified>
</cp:coreProperties>
</file>