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Fonts w:ascii="Times New Roman" w:hAnsi="Times New Roman"/>
        </w:rPr>
        <w:t>Thực hiện so sánh thuật toán Fibonacci đệ quy và không đệ quy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Sinh viên thực hiện: Nguyễn Trần Hậu – 1612180</w:t>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 xml:space="preserve">1/ </w:t>
      </w:r>
      <w:r>
        <w:rPr>
          <w:rFonts w:ascii="Times New Roman" w:hAnsi="Times New Roman"/>
        </w:rPr>
        <w:t>M</w:t>
      </w:r>
      <w:r>
        <w:rPr>
          <w:rFonts w:ascii="Times New Roman" w:hAnsi="Times New Roman"/>
        </w:rPr>
        <w:t>ã nguồn</w:t>
      </w:r>
    </w:p>
    <w:p>
      <w:pPr>
        <w:pStyle w:val="Normal"/>
        <w:rPr>
          <w:rFonts w:ascii="Times New Roman" w:hAnsi="Times New Roman"/>
        </w:rPr>
      </w:pPr>
      <w:r>
        <w:rPr>
          <w:rFonts w:ascii="Times New Roman" w:hAnsi="Times New Roman"/>
        </w:rPr>
        <w:t xml:space="preserve">Mã nguồn thuật toán tính số Fibonacci </w:t>
      </w:r>
      <w:r>
        <w:rPr>
          <w:rFonts w:ascii="Times New Roman" w:hAnsi="Times New Roman"/>
          <w:b/>
          <w:bCs/>
        </w:rPr>
        <w:t>đệ quy</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int fibonaci_dquy(int n, int &amp;count_assign, int &amp;count_compare){</w:t>
      </w:r>
    </w:p>
    <w:p>
      <w:pPr>
        <w:pStyle w:val="Normal"/>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1</w:t>
      </w:r>
    </w:p>
    <w:p>
      <w:pPr>
        <w:pStyle w:val="Normal"/>
        <w:rPr>
          <w:rFonts w:ascii="Times New Roman" w:hAnsi="Times New Roman"/>
        </w:rPr>
      </w:pPr>
      <w:r>
        <w:rPr>
          <w:rFonts w:ascii="Times New Roman" w:hAnsi="Times New Roman"/>
        </w:rPr>
        <w:t xml:space="preserve">     </w:t>
      </w:r>
      <w:r>
        <w:rPr>
          <w:rFonts w:ascii="Times New Roman" w:hAnsi="Times New Roman"/>
        </w:rPr>
        <w:t>// 1 lần so sánh</w:t>
      </w:r>
    </w:p>
    <w:p>
      <w:pPr>
        <w:pStyle w:val="Normal"/>
        <w:rPr>
          <w:rFonts w:ascii="Times New Roman" w:hAnsi="Times New Roman"/>
        </w:rPr>
      </w:pPr>
      <w:r>
        <w:rPr>
          <w:rFonts w:ascii="Times New Roman" w:hAnsi="Times New Roman"/>
        </w:rPr>
        <w:t xml:space="preserve">     </w:t>
      </w:r>
      <w:r>
        <w:rPr>
          <w:rFonts w:ascii="Times New Roman" w:hAnsi="Times New Roman"/>
        </w:rPr>
        <w:t>if(++count_compare &amp;&amp; n &lt;= 1){</w:t>
      </w:r>
    </w:p>
    <w:p>
      <w:pPr>
        <w:pStyle w:val="Normal"/>
        <w:rPr>
          <w:rFonts w:ascii="Times New Roman" w:hAnsi="Times New Roman"/>
        </w:rPr>
      </w:pPr>
      <w:r>
        <w:rPr>
          <w:rFonts w:ascii="Times New Roman" w:hAnsi="Times New Roman"/>
        </w:rPr>
        <w:t xml:space="preserve">          </w:t>
      </w:r>
      <w:r>
        <w:rPr>
          <w:rFonts w:ascii="Times New Roman" w:hAnsi="Times New Roman"/>
        </w:rPr>
        <w:t>// 1 phép gán</w:t>
      </w:r>
    </w:p>
    <w:p>
      <w:pPr>
        <w:pStyle w:val="Normal"/>
        <w:rPr>
          <w:rFonts w:ascii="Times New Roman" w:hAnsi="Times New Roman"/>
        </w:rPr>
      </w:pPr>
      <w:r>
        <w:rPr>
          <w:rFonts w:ascii="Times New Roman" w:hAnsi="Times New Roman"/>
        </w:rPr>
        <w:t xml:space="preserve">          </w:t>
      </w:r>
      <w:r>
        <w:rPr>
          <w:rFonts w:ascii="Times New Roman" w:hAnsi="Times New Roman"/>
        </w:rPr>
        <w:t>++count_assign;</w:t>
      </w:r>
    </w:p>
    <w:p>
      <w:pPr>
        <w:pStyle w:val="Normal"/>
        <w:rPr>
          <w:rFonts w:ascii="Times New Roman" w:hAnsi="Times New Roman"/>
        </w:rPr>
      </w:pPr>
      <w:r>
        <w:rPr>
          <w:rFonts w:ascii="Times New Roman" w:hAnsi="Times New Roman"/>
        </w:rPr>
        <w:t xml:space="preserve">          </w:t>
      </w:r>
      <w:r>
        <w:rPr>
          <w:rFonts w:ascii="Times New Roman" w:hAnsi="Times New Roman"/>
        </w:rPr>
        <w:t>return 1;</w:t>
      </w:r>
    </w:p>
    <w:p>
      <w:pPr>
        <w:pStyle w:val="Normal"/>
        <w:rPr>
          <w:rFonts w:ascii="Times New Roman" w:hAnsi="Times New Roman"/>
        </w:rPr>
      </w:pPr>
      <w:r>
        <w:rPr>
          <w:rFonts w:ascii="Times New Roman" w:hAnsi="Times New Roman"/>
        </w:rPr>
        <w:t xml:space="preserve">     </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2</w:t>
      </w:r>
    </w:p>
    <w:p>
      <w:pPr>
        <w:pStyle w:val="Normal"/>
        <w:rPr>
          <w:rFonts w:ascii="Times New Roman" w:hAnsi="Times New Roman"/>
        </w:rPr>
      </w:pPr>
      <w:r>
        <w:rPr>
          <w:rFonts w:ascii="Times New Roman" w:hAnsi="Times New Roman"/>
        </w:rPr>
        <w:t xml:space="preserve">     </w:t>
      </w:r>
      <w:r>
        <w:rPr>
          <w:rFonts w:ascii="Times New Roman" w:hAnsi="Times New Roman"/>
        </w:rPr>
        <w:t>// 1 lần gán</w:t>
      </w:r>
    </w:p>
    <w:p>
      <w:pPr>
        <w:pStyle w:val="Normal"/>
        <w:rPr>
          <w:rFonts w:ascii="Times New Roman" w:hAnsi="Times New Roman"/>
        </w:rPr>
      </w:pPr>
      <w:r>
        <w:rPr>
          <w:rFonts w:ascii="Times New Roman" w:hAnsi="Times New Roman"/>
        </w:rPr>
        <w:t xml:space="preserve">     </w:t>
      </w:r>
      <w:r>
        <w:rPr>
          <w:rFonts w:ascii="Times New Roman" w:hAnsi="Times New Roman"/>
        </w:rPr>
        <w:t>++count_assign;</w:t>
      </w:r>
    </w:p>
    <w:p>
      <w:pPr>
        <w:pStyle w:val="Normal"/>
        <w:rPr>
          <w:rFonts w:ascii="Times New Roman" w:hAnsi="Times New Roman"/>
        </w:rPr>
      </w:pPr>
      <w:r>
        <w:rPr>
          <w:rFonts w:ascii="Times New Roman" w:hAnsi="Times New Roman"/>
        </w:rPr>
        <w:t xml:space="preserve">     </w:t>
      </w:r>
      <w:r>
        <w:rPr>
          <w:rFonts w:ascii="Times New Roman" w:hAnsi="Times New Roman"/>
        </w:rPr>
        <w:t xml:space="preserve">return fibonaci_dquy(n - 1, count_assign, count_compare) + </w:t>
      </w:r>
    </w:p>
    <w:p>
      <w:pPr>
        <w:pStyle w:val="Normal"/>
        <w:rPr>
          <w:rFonts w:ascii="Times New Roman" w:hAnsi="Times New Roman"/>
        </w:rPr>
      </w:pPr>
      <w:r>
        <w:rPr>
          <w:rFonts w:ascii="Times New Roman" w:hAnsi="Times New Roman"/>
        </w:rPr>
        <w:t xml:space="preserve">          </w:t>
      </w:r>
      <w:r>
        <w:rPr>
          <w:rFonts w:ascii="Times New Roman" w:hAnsi="Times New Roman"/>
        </w:rPr>
        <w:t>fibonaci_dquy(n - 2, count_assign, count_compare);</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Mã nguồn thuật toán tính số Fibonacci </w:t>
      </w:r>
      <w:r>
        <w:rPr>
          <w:rFonts w:ascii="Times New Roman" w:hAnsi="Times New Roman"/>
          <w:b/>
          <w:bCs/>
        </w:rPr>
        <w:t xml:space="preserve">không </w:t>
      </w:r>
      <w:r>
        <w:rPr>
          <w:rFonts w:ascii="Times New Roman" w:hAnsi="Times New Roman"/>
          <w:b/>
          <w:bCs/>
        </w:rPr>
        <w:t>đệ quy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int fibonaci_kdquy(int n, int &amp;count_assign, int &amp;count_compare){</w:t>
      </w:r>
    </w:p>
    <w:p>
      <w:pPr>
        <w:pStyle w:val="Normal"/>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1</w:t>
      </w:r>
    </w:p>
    <w:p>
      <w:pPr>
        <w:pStyle w:val="Normal"/>
        <w:rPr>
          <w:rFonts w:ascii="Times New Roman" w:hAnsi="Times New Roman"/>
        </w:rPr>
      </w:pPr>
      <w:r>
        <w:rPr>
          <w:rFonts w:ascii="Times New Roman" w:hAnsi="Times New Roman"/>
        </w:rPr>
        <w:t xml:space="preserve">     </w:t>
      </w:r>
      <w:r>
        <w:rPr>
          <w:rFonts w:ascii="Times New Roman" w:hAnsi="Times New Roman"/>
        </w:rPr>
        <w:t>if (++count_compare &amp;&amp; n &lt;= 1){</w:t>
      </w:r>
    </w:p>
    <w:p>
      <w:pPr>
        <w:pStyle w:val="Normal"/>
        <w:rPr>
          <w:rFonts w:ascii="Times New Roman" w:hAnsi="Times New Roman"/>
        </w:rPr>
      </w:pPr>
      <w:r>
        <w:rPr>
          <w:rFonts w:ascii="Times New Roman" w:hAnsi="Times New Roman"/>
        </w:rPr>
        <w:t xml:space="preserve">          </w:t>
      </w:r>
      <w:r>
        <w:rPr>
          <w:rFonts w:ascii="Times New Roman" w:hAnsi="Times New Roman"/>
        </w:rPr>
        <w:t>++count_assign;</w:t>
      </w:r>
    </w:p>
    <w:p>
      <w:pPr>
        <w:pStyle w:val="Normal"/>
        <w:rPr>
          <w:rFonts w:ascii="Times New Roman" w:hAnsi="Times New Roman"/>
        </w:rPr>
      </w:pPr>
      <w:r>
        <w:rPr>
          <w:rFonts w:ascii="Times New Roman" w:hAnsi="Times New Roman"/>
        </w:rPr>
        <w:t xml:space="preserve">          </w:t>
      </w:r>
      <w:r>
        <w:rPr>
          <w:rFonts w:ascii="Times New Roman" w:hAnsi="Times New Roman"/>
        </w:rPr>
        <w:t>return 1;</w:t>
      </w:r>
    </w:p>
    <w:p>
      <w:pPr>
        <w:pStyle w:val="Normal"/>
        <w:rPr>
          <w:rFonts w:ascii="Times New Roman" w:hAnsi="Times New Roman"/>
        </w:rPr>
      </w:pPr>
      <w:r>
        <w:rPr>
          <w:rFonts w:ascii="Times New Roman" w:hAnsi="Times New Roman"/>
        </w:rPr>
        <w:t xml:space="preserve">     </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2</w:t>
      </w:r>
    </w:p>
    <w:p>
      <w:pPr>
        <w:pStyle w:val="Normal"/>
        <w:rPr>
          <w:rFonts w:ascii="Times New Roman" w:hAnsi="Times New Roman"/>
        </w:rPr>
      </w:pPr>
      <w:r>
        <w:rPr>
          <w:rFonts w:ascii="Times New Roman" w:hAnsi="Times New Roman"/>
        </w:rPr>
        <w:t xml:space="preserve">     </w:t>
      </w:r>
      <w:r>
        <w:rPr>
          <w:rFonts w:ascii="Times New Roman" w:hAnsi="Times New Roman"/>
        </w:rPr>
        <w:t>// 3 lần gán</w:t>
      </w:r>
    </w:p>
    <w:p>
      <w:pPr>
        <w:pStyle w:val="Normal"/>
        <w:rPr>
          <w:rFonts w:ascii="Times New Roman" w:hAnsi="Times New Roman"/>
        </w:rPr>
      </w:pPr>
      <w:r>
        <w:rPr>
          <w:rFonts w:ascii="Times New Roman" w:hAnsi="Times New Roman"/>
        </w:rPr>
        <w:t xml:space="preserve">     </w:t>
      </w:r>
      <w:r>
        <w:rPr>
          <w:rFonts w:ascii="Times New Roman" w:hAnsi="Times New Roman"/>
        </w:rPr>
        <w:t>count_assign += 3;</w:t>
      </w:r>
    </w:p>
    <w:p>
      <w:pPr>
        <w:pStyle w:val="Normal"/>
        <w:rPr>
          <w:rFonts w:ascii="Times New Roman" w:hAnsi="Times New Roman"/>
        </w:rPr>
      </w:pPr>
      <w:r>
        <w:rPr>
          <w:rFonts w:ascii="Times New Roman" w:hAnsi="Times New Roman"/>
        </w:rPr>
        <w:t xml:space="preserve">     </w:t>
      </w:r>
      <w:r>
        <w:rPr>
          <w:rFonts w:ascii="Times New Roman" w:hAnsi="Times New Roman"/>
        </w:rPr>
        <w:t>int last = 1;</w:t>
      </w:r>
    </w:p>
    <w:p>
      <w:pPr>
        <w:pStyle w:val="Normal"/>
        <w:rPr>
          <w:rFonts w:ascii="Times New Roman" w:hAnsi="Times New Roman"/>
        </w:rPr>
      </w:pPr>
      <w:r>
        <w:rPr>
          <w:rFonts w:ascii="Times New Roman" w:hAnsi="Times New Roman"/>
        </w:rPr>
        <w:t xml:space="preserve">     </w:t>
      </w:r>
      <w:r>
        <w:rPr>
          <w:rFonts w:ascii="Times New Roman" w:hAnsi="Times New Roman"/>
        </w:rPr>
        <w:t>int nextToLast = 1;</w:t>
      </w:r>
    </w:p>
    <w:p>
      <w:pPr>
        <w:pStyle w:val="Normal"/>
        <w:rPr>
          <w:rFonts w:ascii="Times New Roman" w:hAnsi="Times New Roman"/>
        </w:rPr>
      </w:pPr>
      <w:r>
        <w:rPr>
          <w:rFonts w:ascii="Times New Roman" w:hAnsi="Times New Roman"/>
        </w:rPr>
        <w:t xml:space="preserve">     </w:t>
      </w:r>
      <w:r>
        <w:rPr>
          <w:rFonts w:ascii="Times New Roman" w:hAnsi="Times New Roman"/>
        </w:rPr>
        <w:t>int answer = 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3</w:t>
      </w:r>
    </w:p>
    <w:p>
      <w:pPr>
        <w:pStyle w:val="Normal"/>
        <w:rPr>
          <w:rFonts w:ascii="Times New Roman" w:hAnsi="Times New Roman"/>
        </w:rPr>
      </w:pPr>
      <w:r>
        <w:rPr>
          <w:rFonts w:ascii="Times New Roman" w:hAnsi="Times New Roman"/>
        </w:rPr>
        <w:t xml:space="preserve">     </w:t>
      </w:r>
      <w:r>
        <w:rPr>
          <w:rFonts w:ascii="Times New Roman" w:hAnsi="Times New Roman"/>
        </w:rPr>
        <w:t>// i gán từ 2 đến n + 1 -&gt; n lần</w:t>
      </w:r>
    </w:p>
    <w:p>
      <w:pPr>
        <w:pStyle w:val="Normal"/>
        <w:rPr>
          <w:rFonts w:ascii="Times New Roman" w:hAnsi="Times New Roman"/>
        </w:rPr>
      </w:pPr>
      <w:r>
        <w:rPr>
          <w:rFonts w:ascii="Times New Roman" w:hAnsi="Times New Roman"/>
        </w:rPr>
        <w:t xml:space="preserve">     </w:t>
      </w:r>
      <w:r>
        <w:rPr>
          <w:rFonts w:ascii="Times New Roman" w:hAnsi="Times New Roman"/>
        </w:rPr>
        <w:t>// trong vòng lặp có 3 lần gán, mà vòng lặp chạy với i từ 2 đến n -&gt; 3(n - 1) lần</w:t>
      </w:r>
    </w:p>
    <w:p>
      <w:pPr>
        <w:pStyle w:val="Normal"/>
        <w:rPr>
          <w:rFonts w:ascii="Times New Roman" w:hAnsi="Times New Roman"/>
        </w:rPr>
      </w:pPr>
      <w:r>
        <w:rPr>
          <w:rFonts w:ascii="Times New Roman" w:hAnsi="Times New Roman"/>
        </w:rPr>
        <w:t xml:space="preserve">     </w:t>
      </w:r>
      <w:r>
        <w:rPr>
          <w:rFonts w:ascii="Times New Roman" w:hAnsi="Times New Roman"/>
        </w:rPr>
        <w:t>// i so sánh từ 2 đến n + 1 -&gt; n lần</w:t>
      </w:r>
    </w:p>
    <w:p>
      <w:pPr>
        <w:pStyle w:val="Normal"/>
        <w:rPr>
          <w:rFonts w:ascii="Times New Roman" w:hAnsi="Times New Roman"/>
        </w:rPr>
      </w:pPr>
      <w:r>
        <w:rPr>
          <w:rFonts w:ascii="Times New Roman" w:hAnsi="Times New Roman"/>
        </w:rPr>
        <w:t xml:space="preserve">     </w:t>
      </w:r>
      <w:r>
        <w:rPr>
          <w:rFonts w:ascii="Times New Roman" w:hAnsi="Times New Roman"/>
        </w:rPr>
        <w:t>++count_assign;</w:t>
      </w:r>
    </w:p>
    <w:p>
      <w:pPr>
        <w:pStyle w:val="Normal"/>
        <w:rPr>
          <w:rFonts w:ascii="Times New Roman" w:hAnsi="Times New Roman"/>
        </w:rPr>
      </w:pPr>
      <w:r>
        <w:rPr>
          <w:rFonts w:ascii="Times New Roman" w:hAnsi="Times New Roman"/>
        </w:rPr>
        <w:t xml:space="preserve">     </w:t>
      </w:r>
      <w:r>
        <w:rPr>
          <w:rFonts w:ascii="Times New Roman" w:hAnsi="Times New Roman"/>
        </w:rPr>
        <w:t>for(int i = 2; ++count_compare &amp;&amp; i &lt;= n; ++count_assign &amp;&amp; ++i){</w:t>
      </w:r>
    </w:p>
    <w:p>
      <w:pPr>
        <w:pStyle w:val="Normal"/>
        <w:rPr>
          <w:rFonts w:ascii="Times New Roman" w:hAnsi="Times New Roman"/>
        </w:rPr>
      </w:pPr>
      <w:r>
        <w:rPr>
          <w:rFonts w:ascii="Times New Roman" w:hAnsi="Times New Roman"/>
        </w:rPr>
        <w:t xml:space="preserve">          </w:t>
      </w:r>
      <w:r>
        <w:rPr>
          <w:rFonts w:ascii="Times New Roman" w:hAnsi="Times New Roman"/>
        </w:rPr>
        <w:t>count_assign += 3;</w:t>
      </w:r>
    </w:p>
    <w:p>
      <w:pPr>
        <w:pStyle w:val="Normal"/>
        <w:rPr>
          <w:rFonts w:ascii="Times New Roman" w:hAnsi="Times New Roman"/>
        </w:rPr>
      </w:pPr>
      <w:r>
        <w:rPr>
          <w:rFonts w:ascii="Times New Roman" w:hAnsi="Times New Roman"/>
        </w:rPr>
        <w:t xml:space="preserve">          </w:t>
      </w:r>
      <w:r>
        <w:rPr>
          <w:rFonts w:ascii="Times New Roman" w:hAnsi="Times New Roman"/>
        </w:rPr>
        <w:t>answer = last + nextToLast;</w:t>
      </w:r>
    </w:p>
    <w:p>
      <w:pPr>
        <w:pStyle w:val="Normal"/>
        <w:rPr>
          <w:rFonts w:ascii="Times New Roman" w:hAnsi="Times New Roman"/>
        </w:rPr>
      </w:pPr>
      <w:r>
        <w:rPr>
          <w:rFonts w:ascii="Times New Roman" w:hAnsi="Times New Roman"/>
        </w:rPr>
        <w:t xml:space="preserve">          </w:t>
      </w:r>
      <w:r>
        <w:rPr>
          <w:rFonts w:ascii="Times New Roman" w:hAnsi="Times New Roman"/>
        </w:rPr>
        <w:t>nextToLast = last;</w:t>
      </w:r>
    </w:p>
    <w:p>
      <w:pPr>
        <w:pStyle w:val="Normal"/>
        <w:rPr>
          <w:rFonts w:ascii="Times New Roman" w:hAnsi="Times New Roman"/>
        </w:rPr>
      </w:pPr>
      <w:r>
        <w:rPr>
          <w:rFonts w:ascii="Times New Roman" w:hAnsi="Times New Roman"/>
        </w:rPr>
        <w:t xml:space="preserve">          </w:t>
      </w:r>
      <w:r>
        <w:rPr>
          <w:rFonts w:ascii="Times New Roman" w:hAnsi="Times New Roman"/>
        </w:rPr>
        <w:t>last = answer;</w:t>
      </w:r>
    </w:p>
    <w:p>
      <w:pPr>
        <w:pStyle w:val="Normal"/>
        <w:rPr>
          <w:rFonts w:ascii="Times New Roman" w:hAnsi="Times New Roman"/>
        </w:rPr>
      </w:pPr>
      <w:r>
        <w:rPr>
          <w:rFonts w:ascii="Times New Roman" w:hAnsi="Times New Roman"/>
        </w:rPr>
        <w:t xml:space="preserve">     </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4</w:t>
      </w:r>
    </w:p>
    <w:p>
      <w:pPr>
        <w:pStyle w:val="Normal"/>
        <w:rPr>
          <w:rFonts w:ascii="Times New Roman" w:hAnsi="Times New Roman"/>
        </w:rPr>
      </w:pPr>
      <w:r>
        <w:rPr>
          <w:rFonts w:ascii="Times New Roman" w:hAnsi="Times New Roman"/>
        </w:rPr>
        <w:t xml:space="preserve">     </w:t>
      </w:r>
      <w:r>
        <w:rPr>
          <w:rFonts w:ascii="Times New Roman" w:hAnsi="Times New Roman"/>
        </w:rPr>
        <w:t>// 1 lần gán</w:t>
      </w:r>
    </w:p>
    <w:p>
      <w:pPr>
        <w:pStyle w:val="Normal"/>
        <w:rPr>
          <w:rFonts w:ascii="Times New Roman" w:hAnsi="Times New Roman"/>
        </w:rPr>
      </w:pPr>
      <w:r>
        <w:rPr>
          <w:rFonts w:ascii="Times New Roman" w:hAnsi="Times New Roman"/>
        </w:rPr>
        <w:t xml:space="preserve">     </w:t>
      </w:r>
      <w:r>
        <w:rPr>
          <w:rFonts w:ascii="Times New Roman" w:hAnsi="Times New Roman"/>
        </w:rPr>
        <w:t>++count_assign;</w:t>
      </w:r>
    </w:p>
    <w:p>
      <w:pPr>
        <w:pStyle w:val="Normal"/>
        <w:rPr>
          <w:rFonts w:ascii="Times New Roman" w:hAnsi="Times New Roman"/>
        </w:rPr>
      </w:pPr>
      <w:r>
        <w:rPr>
          <w:rFonts w:ascii="Times New Roman" w:hAnsi="Times New Roman"/>
        </w:rPr>
        <w:t xml:space="preserve">     </w:t>
      </w:r>
      <w:r>
        <w:rPr>
          <w:rFonts w:ascii="Times New Roman" w:hAnsi="Times New Roman"/>
        </w:rPr>
        <w:t>return answer;</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 xml:space="preserve">2/ </w:t>
      </w:r>
      <w:r>
        <w:rPr>
          <w:rFonts w:ascii="Times New Roman" w:hAnsi="Times New Roman"/>
        </w:rPr>
        <w:t>K</w:t>
      </w:r>
      <w:r>
        <w:rPr>
          <w:rFonts w:ascii="Times New Roman" w:hAnsi="Times New Roman"/>
        </w:rPr>
        <w:t>ết quả thực thi</w:t>
      </w:r>
    </w:p>
    <w:p>
      <w:pPr>
        <w:pStyle w:val="TextBody"/>
        <w:rPr>
          <w:rFonts w:ascii="Times New Roman" w:hAnsi="Times New Roman"/>
        </w:rPr>
      </w:pPr>
      <w:r>
        <w:rPr>
          <w:rFonts w:ascii="Times New Roman" w:hAnsi="Times New Roman"/>
        </w:rPr>
        <w:t>Kết quả</w:t>
      </w:r>
      <w:r>
        <w:rPr>
          <w:rFonts w:ascii="Times New Roman" w:hAnsi="Times New Roman"/>
        </w:rPr>
        <w:t xml:space="preserve"> thuật toán tính số Fibonacci </w:t>
      </w:r>
      <w:r>
        <w:rPr>
          <w:rFonts w:ascii="Times New Roman" w:hAnsi="Times New Roman"/>
          <w:b/>
          <w:bCs/>
        </w:rPr>
        <w:t>đệ quy</w:t>
      </w:r>
    </w:p>
    <w:tbl>
      <w:tblPr>
        <w:tblW w:w="9638" w:type="dxa"/>
        <w:jc w:val="left"/>
        <w:tblInd w:w="0" w:type="dxa"/>
        <w:tblCellMar>
          <w:top w:w="55" w:type="dxa"/>
          <w:left w:w="55" w:type="dxa"/>
          <w:bottom w:w="55" w:type="dxa"/>
          <w:right w:w="55" w:type="dxa"/>
        </w:tblCellMar>
      </w:tblPr>
      <w:tblGrid>
        <w:gridCol w:w="2409"/>
        <w:gridCol w:w="2409"/>
        <w:gridCol w:w="2410"/>
        <w:gridCol w:w="2410"/>
      </w:tblGrid>
      <w:tr>
        <w:trPr/>
        <w:tc>
          <w:tcPr>
            <w:tcW w:w="2409" w:type="dxa"/>
            <w:vMerge w:val="restart"/>
            <w:tcBorders>
              <w:top w:val="single" w:sz="4" w:space="0" w:color="000000"/>
              <w:left w:val="single" w:sz="4" w:space="0" w:color="000000"/>
              <w:bottom w:val="single" w:sz="4" w:space="0" w:color="000000"/>
            </w:tcBorders>
            <w:shd w:fill="auto" w:val="clear"/>
          </w:tcPr>
          <w:p>
            <w:pPr>
              <w:pStyle w:val="TableContents"/>
              <w:jc w:val="left"/>
              <w:rPr>
                <w:rFonts w:ascii="Times New Roman" w:hAnsi="Times New Roman" w:eastAsia="Noto Serif CJK SC" w:cs="FreeSans"/>
                <w:b w:val="false"/>
                <w:b w:val="false"/>
                <w:bCs w:val="false"/>
                <w:i w:val="false"/>
                <w:i w:val="false"/>
                <w:iCs w:val="false"/>
                <w:strike w:val="false"/>
                <w:dstrike w:val="false"/>
                <w:outline w:val="false"/>
                <w:shadow w:val="false"/>
                <w:color w:val="auto"/>
                <w:kern w:val="2"/>
                <w:sz w:val="24"/>
                <w:szCs w:val="24"/>
                <w:u w:val="none"/>
                <w:lang w:val="en-US" w:eastAsia="zh-CN" w:bidi="hi-IN"/>
              </w:rPr>
            </w:pPr>
            <w:r>
              <w:rPr>
                <w:rFonts w:eastAsia="Noto Serif CJK SC" w:cs="FreeSans" w:ascii="Times New Roman" w:hAnsi="Times New Roman"/>
                <w:b w:val="false"/>
                <w:bCs w:val="false"/>
                <w:i w:val="false"/>
                <w:iCs w:val="false"/>
                <w:strike w:val="false"/>
                <w:dstrike w:val="false"/>
                <w:outline w:val="false"/>
                <w:shadow w:val="false"/>
                <w:color w:val="auto"/>
                <w:kern w:val="2"/>
                <w:sz w:val="24"/>
                <w:szCs w:val="24"/>
                <w:u w:val="none"/>
                <w:lang w:val="en-US" w:eastAsia="zh-CN" w:bidi="hi-IN"/>
              </w:rPr>
              <w:t>Input</w:t>
            </w:r>
          </w:p>
        </w:tc>
        <w:tc>
          <w:tcPr>
            <w:tcW w:w="7229" w:type="dxa"/>
            <w:gridSpan w:val="3"/>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Output</w:t>
            </w:r>
          </w:p>
        </w:tc>
      </w:tr>
      <w:tr>
        <w:trPr/>
        <w:tc>
          <w:tcPr>
            <w:tcW w:w="2409" w:type="dxa"/>
            <w:vMerge w:val="continue"/>
            <w:tcBorders>
              <w:top w:val="single" w:sz="4" w:space="0" w:color="000000"/>
              <w:left w:val="single" w:sz="4" w:space="0" w:color="000000"/>
              <w:bottom w:val="single" w:sz="4" w:space="0" w:color="000000"/>
            </w:tcBorders>
            <w:shd w:fill="auto" w:val="clear"/>
          </w:tcPr>
          <w:p>
            <w:pPr>
              <w:pStyle w:val="Normal"/>
              <w:rPr/>
            </w:pPr>
            <w:r>
              <w:rPr/>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Kết quả</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Số phép gán</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Số phép so sánh</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15</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15</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25</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25</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21</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41</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41</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34</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67</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67</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55</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109</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109</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89</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177</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177</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11</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144</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287</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287</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233</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465</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465</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377</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753</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753</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14</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610</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1219</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1219</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15</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987</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1973</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1973</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Kết quả thuật toán tính số Fibonacci </w:t>
      </w:r>
      <w:r>
        <w:rPr>
          <w:rFonts w:ascii="Times New Roman" w:hAnsi="Times New Roman"/>
          <w:b/>
          <w:bCs/>
        </w:rPr>
        <w:t>không đệ quy</w:t>
      </w:r>
    </w:p>
    <w:p>
      <w:pPr>
        <w:pStyle w:val="Normal"/>
        <w:rPr>
          <w:rFonts w:ascii="Times New Roman" w:hAnsi="Times New Roman"/>
        </w:rPr>
      </w:pPr>
      <w:r>
        <w:rPr>
          <w:rFonts w:ascii="Times New Roman" w:hAnsi="Times New Roman"/>
        </w:rPr>
      </w:r>
    </w:p>
    <w:tbl>
      <w:tblPr>
        <w:tblW w:w="9638" w:type="dxa"/>
        <w:jc w:val="left"/>
        <w:tblInd w:w="0" w:type="dxa"/>
        <w:tblCellMar>
          <w:top w:w="55" w:type="dxa"/>
          <w:left w:w="55" w:type="dxa"/>
          <w:bottom w:w="55" w:type="dxa"/>
          <w:right w:w="55" w:type="dxa"/>
        </w:tblCellMar>
      </w:tblPr>
      <w:tblGrid>
        <w:gridCol w:w="2409"/>
        <w:gridCol w:w="2409"/>
        <w:gridCol w:w="2410"/>
        <w:gridCol w:w="2410"/>
      </w:tblGrid>
      <w:tr>
        <w:trPr/>
        <w:tc>
          <w:tcPr>
            <w:tcW w:w="2409" w:type="dxa"/>
            <w:vMerge w:val="restart"/>
            <w:tcBorders>
              <w:top w:val="single" w:sz="4" w:space="0" w:color="000000"/>
              <w:left w:val="single" w:sz="4" w:space="0" w:color="000000"/>
              <w:bottom w:val="single" w:sz="4" w:space="0" w:color="000000"/>
            </w:tcBorders>
            <w:shd w:fill="auto" w:val="clear"/>
          </w:tcPr>
          <w:p>
            <w:pPr>
              <w:pStyle w:val="TableContents"/>
              <w:jc w:val="left"/>
              <w:rPr>
                <w:rFonts w:ascii="Times New Roman" w:hAnsi="Times New Roman" w:eastAsia="Noto Serif CJK SC" w:cs="FreeSans"/>
                <w:b w:val="false"/>
                <w:b w:val="false"/>
                <w:bCs w:val="false"/>
                <w:i w:val="false"/>
                <w:i w:val="false"/>
                <w:iCs w:val="false"/>
                <w:strike w:val="false"/>
                <w:dstrike w:val="false"/>
                <w:outline w:val="false"/>
                <w:shadow w:val="false"/>
                <w:color w:val="auto"/>
                <w:kern w:val="2"/>
                <w:sz w:val="24"/>
                <w:szCs w:val="24"/>
                <w:u w:val="none"/>
                <w:lang w:val="en-US" w:eastAsia="zh-CN" w:bidi="hi-IN"/>
              </w:rPr>
            </w:pPr>
            <w:r>
              <w:rPr>
                <w:rFonts w:eastAsia="Noto Serif CJK SC" w:cs="FreeSans" w:ascii="Times New Roman" w:hAnsi="Times New Roman"/>
                <w:b w:val="false"/>
                <w:bCs w:val="false"/>
                <w:i w:val="false"/>
                <w:iCs w:val="false"/>
                <w:strike w:val="false"/>
                <w:dstrike w:val="false"/>
                <w:outline w:val="false"/>
                <w:shadow w:val="false"/>
                <w:color w:val="auto"/>
                <w:kern w:val="2"/>
                <w:sz w:val="24"/>
                <w:szCs w:val="24"/>
                <w:u w:val="none"/>
                <w:lang w:val="en-US" w:eastAsia="zh-CN" w:bidi="hi-IN"/>
              </w:rPr>
              <w:t>Input</w:t>
            </w:r>
          </w:p>
        </w:tc>
        <w:tc>
          <w:tcPr>
            <w:tcW w:w="7229" w:type="dxa"/>
            <w:gridSpan w:val="3"/>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Output</w:t>
            </w:r>
          </w:p>
        </w:tc>
      </w:tr>
      <w:tr>
        <w:trPr/>
        <w:tc>
          <w:tcPr>
            <w:tcW w:w="2409" w:type="dxa"/>
            <w:vMerge w:val="continue"/>
            <w:tcBorders>
              <w:top w:val="single" w:sz="4" w:space="0" w:color="000000"/>
              <w:left w:val="single" w:sz="4" w:space="0" w:color="000000"/>
              <w:bottom w:val="single" w:sz="4" w:space="0" w:color="000000"/>
            </w:tcBorders>
            <w:shd w:fill="auto" w:val="clear"/>
          </w:tcPr>
          <w:p>
            <w:pPr>
              <w:pStyle w:val="Normal"/>
              <w:rPr/>
            </w:pPr>
            <w:r>
              <w:rPr/>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Kết quả</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Số phép gán</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Số phép so sánh</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17</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21</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25</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21</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29</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34</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33</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55</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37</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89</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41</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11</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11</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144</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45</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12</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233</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49</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377</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53</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14</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14</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610</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57</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15</w:t>
            </w:r>
          </w:p>
        </w:tc>
      </w:tr>
      <w:tr>
        <w:trPr/>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15</w:t>
            </w:r>
          </w:p>
        </w:tc>
        <w:tc>
          <w:tcPr>
            <w:tcW w:w="2409"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987</w:t>
            </w:r>
          </w:p>
        </w:tc>
        <w:tc>
          <w:tcPr>
            <w:tcW w:w="2410" w:type="dxa"/>
            <w:tcBorders>
              <w:left w:val="single" w:sz="4" w:space="0" w:color="000000"/>
              <w:bottom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61</w:t>
            </w:r>
          </w:p>
        </w:tc>
        <w:tc>
          <w:tcPr>
            <w:tcW w:w="241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16</w:t>
            </w:r>
          </w:p>
        </w:tc>
      </w:tr>
    </w:tbl>
    <w:p>
      <w:pPr>
        <w:pStyle w:val="Heading1"/>
        <w:rPr>
          <w:rFonts w:ascii="Times New Roman" w:hAnsi="Times New Roman"/>
        </w:rPr>
      </w:pPr>
      <w:r>
        <w:rPr>
          <w:rFonts w:ascii="Times New Roman" w:hAnsi="Times New Roman"/>
        </w:rPr>
        <w:t>3/ Đồ thị thể hiện</w:t>
      </w:r>
    </w:p>
    <w:p>
      <w:pPr>
        <w:pStyle w:val="TextBody"/>
        <w:rPr/>
      </w:pPr>
      <w:r>
        <w:rPr/>
        <w:drawing>
          <wp:inline distT="0" distB="0" distL="0" distR="0">
            <wp:extent cx="5759450"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rPr/>
      </w:pPr>
      <w:r>
        <w:rPr/>
        <w:drawing>
          <wp:inline distT="0" distB="0" distL="0" distR="0">
            <wp:extent cx="5759450"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rPr/>
      </w:pPr>
      <w:r>
        <w:rPr/>
        <w:t xml:space="preserve">Đối với phép gán, n &lt; 6 thì số phép gán của thuật toán đệ quy ít hơn thuật toán không đệ quy. </w:t>
      </w:r>
      <w:r>
        <w:rPr/>
        <w:t>Từ n &gt; 6 trở đi, số phép gán của thuật toán đệ quy lớn hơn thuật toán không đệ quy và khoảng cách tăng nhanh.</w:t>
      </w:r>
    </w:p>
    <w:p>
      <w:pPr>
        <w:pStyle w:val="TextBody"/>
        <w:rPr/>
      </w:pPr>
      <w:r>
        <w:rPr/>
        <w:t>Đối với phép so sánh, lúc nào số phép so sánh của thuật toán không đệ quy cũng ít hơn thuật toán đệ quy, và khoảng cách này càng lúc càng lớn dần</w:t>
      </w:r>
    </w:p>
    <w:p>
      <w:pPr>
        <w:pStyle w:val="Heading1"/>
        <w:rPr>
          <w:rFonts w:ascii="Times New Roman" w:hAnsi="Times New Roman"/>
        </w:rPr>
      </w:pPr>
      <w:r>
        <w:rPr>
          <w:rFonts w:ascii="Times New Roman" w:hAnsi="Times New Roman"/>
        </w:rPr>
        <w:t xml:space="preserve">4/ </w:t>
      </w:r>
      <w:r>
        <w:rPr>
          <w:rFonts w:ascii="Times New Roman" w:hAnsi="Times New Roman"/>
        </w:rPr>
        <w:t>Công thức</w:t>
      </w:r>
    </w:p>
    <w:p>
      <w:pPr>
        <w:pStyle w:val="TextBody"/>
        <w:rPr>
          <w:rFonts w:ascii="Times New Roman" w:hAnsi="Times New Roman"/>
        </w:rPr>
      </w:pPr>
      <w:r>
        <w:rPr>
          <w:rFonts w:ascii="Times New Roman" w:hAnsi="Times New Roman"/>
        </w:rPr>
        <w:t>Thuật toán Fibonacci không đệ quy:</w:t>
      </w:r>
    </w:p>
    <w:p>
      <w:pPr>
        <w:pStyle w:val="TextBody"/>
        <w:rPr>
          <w:rFonts w:ascii="Times New Roman" w:hAnsi="Times New Roman"/>
        </w:rPr>
      </w:pPr>
      <w:r>
        <w:rPr>
          <w:rFonts w:ascii="Times New Roman" w:hAnsi="Times New Roman"/>
        </w:rPr>
        <w:t>Số phép gán:</w:t>
      </w:r>
    </w:p>
    <w:p>
      <w:pPr>
        <w:pStyle w:val="TextBody"/>
        <w:rPr>
          <w:rFonts w:ascii="Times New Roman" w:hAnsi="Times New Roman"/>
        </w:rPr>
      </w:pPr>
      <w:r>
        <w:rPr>
          <w:rFonts w:ascii="Times New Roman" w:hAnsi="Times New Roman"/>
        </w:rPr>
        <w:t>- Phần 1: với n &lt;= 1 thì số phép gán là 1, n &gt; 1 thì số phép gán là 0</w:t>
      </w:r>
    </w:p>
    <w:p>
      <w:pPr>
        <w:pStyle w:val="TextBody"/>
        <w:rPr>
          <w:rFonts w:ascii="Times New Roman" w:hAnsi="Times New Roman"/>
        </w:rPr>
      </w:pPr>
      <w:r>
        <w:rPr>
          <w:rFonts w:ascii="Times New Roman" w:hAnsi="Times New Roman"/>
        </w:rPr>
        <w:t xml:space="preserve">- </w:t>
      </w:r>
      <w:r>
        <w:rPr>
          <w:rFonts w:ascii="Times New Roman" w:hAnsi="Times New Roman"/>
        </w:rPr>
        <w:t>Phần 2: 3 phép gán</w:t>
      </w:r>
    </w:p>
    <w:p>
      <w:pPr>
        <w:pStyle w:val="TextBody"/>
        <w:rPr>
          <w:rFonts w:ascii="Times New Roman" w:hAnsi="Times New Roman"/>
        </w:rPr>
      </w:pPr>
      <w:r>
        <w:rPr>
          <w:rFonts w:ascii="Times New Roman" w:hAnsi="Times New Roman"/>
        </w:rPr>
        <w:t xml:space="preserve">- </w:t>
      </w:r>
      <w:r>
        <w:rPr>
          <w:rFonts w:ascii="Times New Roman" w:hAnsi="Times New Roman"/>
        </w:rPr>
        <w:t>Phần 3: i gán n lần, lặp n – 1 lần và trong vòng lặp gán 3 lần =&gt; n + 3(n – 1) phép gán</w:t>
      </w:r>
    </w:p>
    <w:p>
      <w:pPr>
        <w:pStyle w:val="TextBody"/>
        <w:rPr>
          <w:rFonts w:ascii="Times New Roman" w:hAnsi="Times New Roman"/>
        </w:rPr>
      </w:pPr>
      <w:r>
        <w:rPr>
          <w:rFonts w:ascii="Times New Roman" w:hAnsi="Times New Roman"/>
        </w:rPr>
        <w:t xml:space="preserve">- </w:t>
      </w:r>
      <w:r>
        <w:rPr>
          <w:rFonts w:ascii="Times New Roman" w:hAnsi="Times New Roman"/>
        </w:rPr>
        <w:t>Phần 4: 1 phép gán</w:t>
      </w:r>
    </w:p>
    <w:p>
      <w:pPr>
        <w:pStyle w:val="TextBody"/>
        <w:rPr>
          <w:rFonts w:ascii="Times New Roman" w:hAnsi="Times New Roman"/>
        </w:rPr>
      </w:pPr>
      <w:r>
        <w:rPr>
          <w:rFonts w:ascii="Times New Roman" w:hAnsi="Times New Roman"/>
        </w:rPr>
        <w:t xml:space="preserve">=&gt; Số phép gán với n &lt;= 1 là 1, với n &gt; </w:t>
      </w:r>
      <w:r>
        <w:rPr>
          <w:rFonts w:ascii="Times New Roman" w:hAnsi="Times New Roman"/>
        </w:rPr>
        <w:t>1</w:t>
      </w:r>
      <w:r>
        <w:rPr>
          <w:rFonts w:ascii="Times New Roman" w:hAnsi="Times New Roman"/>
        </w:rPr>
        <w:t xml:space="preserve"> là 3 + n + 3(n – 1) + 1 = 4n + 1</w:t>
      </w:r>
    </w:p>
    <w:p>
      <w:pPr>
        <w:pStyle w:val="TextBody"/>
        <w:rPr>
          <w:rFonts w:ascii="Times New Roman" w:hAnsi="Times New Roman"/>
        </w:rPr>
      </w:pPr>
      <w:r>
        <w:rPr>
          <w:rFonts w:ascii="Times New Roman" w:hAnsi="Times New Roman"/>
        </w:rPr>
        <w:t>Số phép so sánh:</w:t>
      </w:r>
    </w:p>
    <w:p>
      <w:pPr>
        <w:pStyle w:val="TextBody"/>
        <w:rPr>
          <w:rFonts w:ascii="Times New Roman" w:hAnsi="Times New Roman"/>
        </w:rPr>
      </w:pPr>
      <w:r>
        <w:rPr>
          <w:rFonts w:ascii="Times New Roman" w:hAnsi="Times New Roman"/>
        </w:rPr>
        <w:t xml:space="preserve">- </w:t>
      </w:r>
      <w:r>
        <w:rPr>
          <w:rFonts w:ascii="Times New Roman" w:hAnsi="Times New Roman"/>
        </w:rPr>
        <w:t>Phần 1: 1 phép so sánh</w:t>
      </w:r>
    </w:p>
    <w:p>
      <w:pPr>
        <w:pStyle w:val="TextBody"/>
        <w:rPr>
          <w:rFonts w:ascii="Times New Roman" w:hAnsi="Times New Roman"/>
        </w:rPr>
      </w:pPr>
      <w:r>
        <w:rPr>
          <w:rFonts w:ascii="Times New Roman" w:hAnsi="Times New Roman"/>
        </w:rPr>
        <w:t xml:space="preserve">- </w:t>
      </w:r>
      <w:r>
        <w:rPr>
          <w:rFonts w:ascii="Times New Roman" w:hAnsi="Times New Roman"/>
        </w:rPr>
        <w:t>Phần 2: 0 phép so sánh</w:t>
      </w:r>
    </w:p>
    <w:p>
      <w:pPr>
        <w:pStyle w:val="TextBody"/>
        <w:rPr>
          <w:rFonts w:ascii="Times New Roman" w:hAnsi="Times New Roman"/>
        </w:rPr>
      </w:pPr>
      <w:r>
        <w:rPr>
          <w:rFonts w:ascii="Times New Roman" w:hAnsi="Times New Roman"/>
        </w:rPr>
        <w:t xml:space="preserve">- </w:t>
      </w:r>
      <w:r>
        <w:rPr>
          <w:rFonts w:ascii="Times New Roman" w:hAnsi="Times New Roman"/>
        </w:rPr>
        <w:t>Phần 3: với n &gt; 1, i so sánh từ 2 đến n + 1 =&gt; n phép so sánh</w:t>
      </w:r>
    </w:p>
    <w:p>
      <w:pPr>
        <w:pStyle w:val="TextBody"/>
        <w:rPr>
          <w:rFonts w:ascii="Times New Roman" w:hAnsi="Times New Roman"/>
        </w:rPr>
      </w:pPr>
      <w:r>
        <w:rPr>
          <w:rFonts w:ascii="Times New Roman" w:hAnsi="Times New Roman"/>
        </w:rPr>
        <w:t>- Phần 4: 0 phép so sánh</w:t>
      </w:r>
    </w:p>
    <w:p>
      <w:pPr>
        <w:pStyle w:val="TextBody"/>
        <w:rPr>
          <w:rFonts w:ascii="Times New Roman" w:hAnsi="Times New Roman"/>
        </w:rPr>
      </w:pPr>
      <w:r>
        <w:rPr>
          <w:rFonts w:ascii="Times New Roman" w:hAnsi="Times New Roman"/>
        </w:rPr>
        <w:t xml:space="preserve">=&gt; Số phép so sánh với n &lt;= 1 là 0, với n &gt; 1 là </w:t>
      </w:r>
      <w:r>
        <w:rPr>
          <w:rFonts w:ascii="Times New Roman" w:hAnsi="Times New Roman"/>
        </w:rPr>
        <w:t>1 + n</w:t>
      </w:r>
    </w:p>
    <w:p>
      <w:pPr>
        <w:pStyle w:val="TextBody"/>
        <w:rPr>
          <w:rFonts w:ascii="Times New Roman" w:hAnsi="Times New Roman"/>
        </w:rPr>
      </w:pPr>
      <w:r>
        <w:rPr>
          <w:rFonts w:ascii="Times New Roman" w:hAnsi="Times New Roman"/>
        </w:rPr>
        <w:t>Đối với thuật toán Fibonacci đệ quy:</w:t>
      </w:r>
    </w:p>
    <w:p>
      <w:pPr>
        <w:pStyle w:val="TextBody"/>
        <w:rPr>
          <w:rFonts w:ascii="Times New Roman" w:hAnsi="Times New Roman"/>
        </w:rPr>
      </w:pPr>
      <w:r>
        <w:rPr>
          <w:rFonts w:ascii="Times New Roman" w:hAnsi="Times New Roman"/>
        </w:rPr>
        <w:t>Số phép gán:</w:t>
      </w:r>
    </w:p>
    <w:p>
      <w:pPr>
        <w:pStyle w:val="TextBody"/>
        <w:rPr>
          <w:rFonts w:ascii="Times New Roman" w:hAnsi="Times New Roman"/>
        </w:rPr>
      </w:pPr>
      <w:r>
        <w:rPr>
          <w:rFonts w:ascii="Times New Roman" w:hAnsi="Times New Roman"/>
        </w:rPr>
        <w:t>- Phần 1: với n &lt;= 1 có 1 phép gán, với n &gt; 1 không có phép gán</w:t>
      </w:r>
    </w:p>
    <w:p>
      <w:pPr>
        <w:pStyle w:val="TextBody"/>
        <w:rPr>
          <w:rFonts w:ascii="Times New Roman" w:hAnsi="Times New Roman"/>
        </w:rPr>
      </w:pPr>
      <w:r>
        <w:rPr>
          <w:rFonts w:ascii="Times New Roman" w:hAnsi="Times New Roman"/>
        </w:rPr>
        <w:t>- Phần 2: với n &gt; 1, số phép gán = 1 + số phép gán của (n – 1) và số phép gán của (n - 2)</w:t>
      </w:r>
    </w:p>
    <w:p>
      <w:pPr>
        <w:pStyle w:val="TextBody"/>
        <w:rPr>
          <w:rFonts w:ascii="Times New Roman" w:hAnsi="Times New Roman"/>
        </w:rPr>
      </w:pPr>
      <w:r>
        <w:rPr>
          <w:rFonts w:ascii="Times New Roman" w:hAnsi="Times New Roman"/>
        </w:rPr>
        <w:t xml:space="preserve">=&gt; Số phép </w:t>
      </w:r>
      <w:r>
        <w:rPr>
          <w:rFonts w:ascii="Times New Roman" w:hAnsi="Times New Roman"/>
        </w:rPr>
        <w:t>gán</w:t>
      </w:r>
      <w:r>
        <w:rPr>
          <w:rFonts w:ascii="Times New Roman" w:hAnsi="Times New Roman"/>
        </w:rPr>
        <w:t xml:space="preserve"> là hàm f</w:t>
      </w:r>
      <w:r>
        <w:rPr>
          <w:rFonts w:ascii="Times New Roman" w:hAnsi="Times New Roman"/>
          <w:vertAlign w:val="subscript"/>
        </w:rPr>
        <w:t>n</w:t>
      </w:r>
      <w:r>
        <w:rPr>
          <w:rFonts w:ascii="Times New Roman" w:hAnsi="Times New Roman"/>
        </w:rPr>
        <w:t xml:space="preserve"> = f</w:t>
      </w:r>
      <w:r>
        <w:rPr>
          <w:rFonts w:ascii="Times New Roman" w:hAnsi="Times New Roman"/>
          <w:vertAlign w:val="subscript"/>
        </w:rPr>
        <w:t>n - 1</w:t>
      </w:r>
      <w:r>
        <w:rPr>
          <w:rFonts w:ascii="Times New Roman" w:hAnsi="Times New Roman"/>
        </w:rPr>
        <w:t xml:space="preserve"> + f</w:t>
      </w:r>
      <w:r>
        <w:rPr>
          <w:rFonts w:ascii="Times New Roman" w:hAnsi="Times New Roman"/>
          <w:vertAlign w:val="subscript"/>
        </w:rPr>
        <w:t>n - 2</w:t>
      </w:r>
      <w:r>
        <w:rPr>
          <w:rFonts w:ascii="Times New Roman" w:hAnsi="Times New Roman"/>
        </w:rPr>
        <w:t xml:space="preserve"> + 1 với f</w:t>
      </w:r>
      <w:r>
        <w:rPr>
          <w:rFonts w:ascii="Times New Roman" w:hAnsi="Times New Roman"/>
          <w:vertAlign w:val="subscript"/>
        </w:rPr>
        <w:t>0</w:t>
      </w:r>
      <w:r>
        <w:rPr>
          <w:rFonts w:ascii="Times New Roman" w:hAnsi="Times New Roman"/>
        </w:rPr>
        <w:t xml:space="preserve"> = 1 và f</w:t>
      </w:r>
      <w:r>
        <w:rPr>
          <w:rFonts w:ascii="Times New Roman" w:hAnsi="Times New Roman"/>
          <w:vertAlign w:val="subscript"/>
        </w:rPr>
        <w:t>1</w:t>
      </w:r>
      <w:r>
        <w:rPr>
          <w:rFonts w:ascii="Times New Roman" w:hAnsi="Times New Roman"/>
        </w:rPr>
        <w:t xml:space="preserve"> = 1</w:t>
      </w:r>
    </w:p>
    <w:p>
      <w:pPr>
        <w:pStyle w:val="TextBody"/>
        <w:rPr>
          <w:rFonts w:ascii="Times New Roman" w:hAnsi="Times New Roman"/>
        </w:rPr>
      </w:pPr>
      <w:r>
        <w:rPr>
          <w:rFonts w:ascii="Times New Roman" w:hAnsi="Times New Roman"/>
        </w:rPr>
        <w:t>Số phép so sánh:</w:t>
      </w:r>
    </w:p>
    <w:p>
      <w:pPr>
        <w:pStyle w:val="TextBody"/>
        <w:rPr>
          <w:rFonts w:ascii="Times New Roman" w:hAnsi="Times New Roman"/>
        </w:rPr>
      </w:pPr>
      <w:r>
        <w:rPr>
          <w:rFonts w:ascii="Times New Roman" w:hAnsi="Times New Roman"/>
        </w:rPr>
        <w:t>- Phần 1: có 1 phép so sánh</w:t>
      </w:r>
    </w:p>
    <w:p>
      <w:pPr>
        <w:pStyle w:val="TextBody"/>
        <w:rPr>
          <w:rFonts w:ascii="Times New Roman" w:hAnsi="Times New Roman"/>
        </w:rPr>
      </w:pPr>
      <w:r>
        <w:rPr>
          <w:rFonts w:ascii="Times New Roman" w:hAnsi="Times New Roman"/>
        </w:rPr>
        <w:t>- Phần 2: với n &gt; 1, số phép so sánh = số phép so sánh của (n – 1) và số phép so sánh của (n – 2)</w:t>
      </w:r>
    </w:p>
    <w:p>
      <w:pPr>
        <w:pStyle w:val="TextBody"/>
        <w:rPr>
          <w:rFonts w:ascii="Times New Roman" w:hAnsi="Times New Roman"/>
        </w:rPr>
      </w:pPr>
      <w:r>
        <w:rPr>
          <w:rFonts w:ascii="Times New Roman" w:hAnsi="Times New Roman"/>
        </w:rPr>
        <w:t xml:space="preserve">=&gt; Số phép so sánh là hàm </w:t>
      </w:r>
      <w:r>
        <w:rPr>
          <w:rFonts w:ascii="Times New Roman" w:hAnsi="Times New Roman"/>
        </w:rPr>
        <w:t>f</w:t>
      </w:r>
      <w:r>
        <w:rPr>
          <w:rFonts w:ascii="Times New Roman" w:hAnsi="Times New Roman"/>
          <w:vertAlign w:val="subscript"/>
        </w:rPr>
        <w:t>n</w:t>
      </w:r>
      <w:r>
        <w:rPr>
          <w:rFonts w:ascii="Times New Roman" w:hAnsi="Times New Roman"/>
        </w:rPr>
        <w:t xml:space="preserve"> = f</w:t>
      </w:r>
      <w:r>
        <w:rPr>
          <w:rFonts w:ascii="Times New Roman" w:hAnsi="Times New Roman"/>
          <w:vertAlign w:val="subscript"/>
        </w:rPr>
        <w:t>n - 1</w:t>
      </w:r>
      <w:r>
        <w:rPr>
          <w:rFonts w:ascii="Times New Roman" w:hAnsi="Times New Roman"/>
        </w:rPr>
        <w:t xml:space="preserve"> + f</w:t>
      </w:r>
      <w:r>
        <w:rPr>
          <w:rFonts w:ascii="Times New Roman" w:hAnsi="Times New Roman"/>
          <w:vertAlign w:val="subscript"/>
        </w:rPr>
        <w:t>n - 2</w:t>
      </w:r>
      <w:r>
        <w:rPr>
          <w:rFonts w:ascii="Times New Roman" w:hAnsi="Times New Roman"/>
        </w:rPr>
        <w:t xml:space="preserve"> + 1 với f</w:t>
      </w:r>
      <w:r>
        <w:rPr>
          <w:rFonts w:ascii="Times New Roman" w:hAnsi="Times New Roman"/>
          <w:vertAlign w:val="subscript"/>
        </w:rPr>
        <w:t>0</w:t>
      </w:r>
      <w:r>
        <w:rPr>
          <w:rFonts w:ascii="Times New Roman" w:hAnsi="Times New Roman"/>
        </w:rPr>
        <w:t xml:space="preserve"> = 1 và f</w:t>
      </w:r>
      <w:r>
        <w:rPr>
          <w:rFonts w:ascii="Times New Roman" w:hAnsi="Times New Roman"/>
          <w:vertAlign w:val="subscript"/>
        </w:rPr>
        <w:t>1</w:t>
      </w:r>
      <w:r>
        <w:rPr>
          <w:rFonts w:ascii="Times New Roman" w:hAnsi="Times New Roman"/>
        </w:rPr>
        <w:t xml:space="preserve"> = 1</w:t>
      </w:r>
    </w:p>
    <w:p>
      <w:pPr>
        <w:pStyle w:val="TextBody"/>
        <w:rPr>
          <w:rFonts w:ascii="Times New Roman" w:hAnsi="Times New Roman"/>
        </w:rPr>
      </w:pPr>
      <w:r>
        <w:rPr>
          <w:rFonts w:ascii="Times New Roman" w:hAnsi="Times New Roman"/>
        </w:rPr>
        <w:t>Hàm này giải ra là f</w:t>
      </w:r>
      <w:r>
        <w:rPr>
          <w:rFonts w:ascii="Times New Roman" w:hAnsi="Times New Roman"/>
          <w:vertAlign w:val="subscript"/>
        </w:rPr>
        <w:t>n</w:t>
      </w:r>
      <w:r>
        <w:rPr>
          <w:rFonts w:ascii="Times New Roman" w:hAnsi="Times New Roman"/>
          <w:position w:val="0"/>
          <w:sz w:val="24"/>
          <w:vertAlign w:val="baseline"/>
        </w:rPr>
        <w:t xml:space="preserve"> =</w:t>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1243330</wp:posOffset>
            </wp:positionH>
            <wp:positionV relativeFrom="paragraph">
              <wp:posOffset>1270</wp:posOffset>
            </wp:positionV>
            <wp:extent cx="3429000" cy="43815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429000" cy="438150"/>
                    </a:xfrm>
                    <a:prstGeom prst="rect">
                      <a:avLst/>
                    </a:prstGeom>
                  </pic:spPr>
                </pic:pic>
              </a:graphicData>
            </a:graphic>
          </wp:anchor>
        </w:drawing>
      </w:r>
    </w:p>
    <w:p>
      <w:pPr>
        <w:pStyle w:val="Heading1"/>
        <w:rPr>
          <w:rFonts w:ascii="Times New Roman" w:hAnsi="Times New Roman"/>
        </w:rPr>
      </w:pPr>
      <w:r>
        <w:rPr>
          <w:rFonts w:ascii="Times New Roman" w:hAnsi="Times New Roman"/>
        </w:rPr>
        <w:t>5/ Độ phức tạp thuật toán</w:t>
      </w:r>
    </w:p>
    <w:p>
      <w:pPr>
        <w:pStyle w:val="TextBody"/>
        <w:rPr>
          <w:rFonts w:ascii="Times New Roman" w:hAnsi="Times New Roman"/>
        </w:rPr>
      </w:pPr>
      <w:r>
        <w:rPr>
          <w:rFonts w:ascii="Times New Roman" w:hAnsi="Times New Roman"/>
        </w:rPr>
        <w:t>Với thuật toán Fibonacci không đệ quy:</w:t>
      </w:r>
    </w:p>
    <w:p>
      <w:pPr>
        <w:pStyle w:val="TextBody"/>
        <w:rPr>
          <w:rFonts w:ascii="Times New Roman" w:hAnsi="Times New Roman"/>
        </w:rPr>
      </w:pPr>
      <w:r>
        <w:rPr>
          <w:rFonts w:ascii="Times New Roman" w:hAnsi="Times New Roman"/>
        </w:rPr>
        <w:t>Số phép gán với n &gt; 1 là 4n + 1</w:t>
      </w:r>
    </w:p>
    <w:p>
      <w:pPr>
        <w:pStyle w:val="TextBody"/>
        <w:rPr>
          <w:rFonts w:ascii="Times New Roman" w:hAnsi="Times New Roman"/>
        </w:rPr>
      </w:pPr>
      <w:r>
        <w:rPr>
          <w:rFonts w:ascii="Times New Roman" w:hAnsi="Times New Roman"/>
        </w:rPr>
        <w:t>Số phép so sánh với n &gt; 1 là n + 1</w:t>
      </w:r>
    </w:p>
    <w:p>
      <w:pPr>
        <w:pStyle w:val="TextBody"/>
        <w:rPr>
          <w:rFonts w:ascii="Times New Roman" w:hAnsi="Times New Roman"/>
        </w:rPr>
      </w:pPr>
      <w:r>
        <w:rPr>
          <w:rFonts w:ascii="Times New Roman" w:hAnsi="Times New Roman"/>
        </w:rPr>
        <w:t>=&gt; Thuật toán có độ phức tạp Θ(n)</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Với thuật toán Fibonacci đệ quy</w:t>
      </w:r>
    </w:p>
    <w:p>
      <w:pPr>
        <w:pStyle w:val="TextBody"/>
        <w:rPr>
          <w:rFonts w:ascii="Times New Roman" w:hAnsi="Times New Roman"/>
        </w:rPr>
      </w:pPr>
      <w:r>
        <w:rPr>
          <w:rFonts w:ascii="Times New Roman" w:hAnsi="Times New Roman"/>
        </w:rPr>
        <w:t>Số phép gán và số phép so sánh đều là hàm f</w:t>
      </w:r>
      <w:r>
        <w:rPr>
          <w:rFonts w:ascii="Times New Roman" w:hAnsi="Times New Roman"/>
          <w:vertAlign w:val="subscript"/>
        </w:rPr>
        <w:t>n</w:t>
      </w:r>
      <w:r>
        <w:rPr>
          <w:rFonts w:ascii="Times New Roman" w:hAnsi="Times New Roman"/>
          <w:position w:val="0"/>
          <w:sz w:val="24"/>
          <w:vertAlign w:val="baseline"/>
        </w:rPr>
        <w:t xml:space="preserve"> như được tính ở phần 4</w:t>
      </w:r>
    </w:p>
    <w:p>
      <w:pPr>
        <w:pStyle w:val="TextBody"/>
        <w:spacing w:before="0" w:after="140"/>
        <w:rPr>
          <w:rFonts w:ascii="Times New Roman" w:hAnsi="Times New Roman"/>
        </w:rPr>
      </w:pPr>
      <w:r>
        <w:rPr>
          <w:rFonts w:ascii="Times New Roman" w:hAnsi="Times New Roman"/>
          <w:position w:val="0"/>
          <w:sz w:val="24"/>
          <w:vertAlign w:val="baseline"/>
        </w:rPr>
        <w:t>=&gt; Thuật toán có độ phức tạp O(2^n)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Times New Roman"/>
              </a:defRPr>
            </a:pPr>
            <a:r>
              <a:rPr b="0" sz="1300" spc="-1" strike="noStrike">
                <a:latin typeface="Times New Roman"/>
              </a:rPr>
              <a:t>Số phép gán của Fibonacci đệ quy và không đệ quy với input từ 1 đến 10</a:t>
            </a:r>
          </a:p>
        </c:rich>
      </c:tx>
      <c:overlay val="0"/>
      <c:spPr>
        <a:noFill/>
        <a:ln>
          <a:noFill/>
        </a:ln>
      </c:spPr>
    </c:title>
    <c:autoTitleDeleted val="0"/>
    <c:plotArea>
      <c:lineChart>
        <c:grouping val="standard"/>
        <c:varyColors val="0"/>
        <c:ser>
          <c:idx val="0"/>
          <c:order val="0"/>
          <c:tx>
            <c:strRef>
              <c:f>label 0</c:f>
              <c:strCache>
                <c:ptCount val="1"/>
                <c:pt idx="0">
                  <c:v>Đệ quy</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c:v>
                </c:pt>
                <c:pt idx="1">
                  <c:v>3</c:v>
                </c:pt>
                <c:pt idx="2">
                  <c:v>5</c:v>
                </c:pt>
                <c:pt idx="3">
                  <c:v>9</c:v>
                </c:pt>
                <c:pt idx="4">
                  <c:v>15</c:v>
                </c:pt>
                <c:pt idx="5">
                  <c:v>25</c:v>
                </c:pt>
                <c:pt idx="6">
                  <c:v>41</c:v>
                </c:pt>
                <c:pt idx="7">
                  <c:v>67</c:v>
                </c:pt>
                <c:pt idx="8">
                  <c:v>109</c:v>
                </c:pt>
                <c:pt idx="9">
                  <c:v>177</c:v>
                </c:pt>
              </c:numCache>
            </c:numRef>
          </c:val>
          <c:smooth val="0"/>
        </c:ser>
        <c:ser>
          <c:idx val="1"/>
          <c:order val="1"/>
          <c:tx>
            <c:strRef>
              <c:f>label 1</c:f>
              <c:strCache>
                <c:ptCount val="1"/>
                <c:pt idx="0">
                  <c:v>Không đệ quy</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1</c:v>
                </c:pt>
                <c:pt idx="1">
                  <c:v>9</c:v>
                </c:pt>
                <c:pt idx="2">
                  <c:v>13</c:v>
                </c:pt>
                <c:pt idx="3">
                  <c:v>17</c:v>
                </c:pt>
                <c:pt idx="4">
                  <c:v>21</c:v>
                </c:pt>
                <c:pt idx="5">
                  <c:v>25</c:v>
                </c:pt>
                <c:pt idx="6">
                  <c:v>29</c:v>
                </c:pt>
                <c:pt idx="7">
                  <c:v>33</c:v>
                </c:pt>
                <c:pt idx="8">
                  <c:v>37</c:v>
                </c:pt>
                <c:pt idx="9">
                  <c:v>41</c:v>
                </c:pt>
              </c:numCache>
            </c:numRef>
          </c:val>
          <c:smooth val="0"/>
        </c:ser>
        <c:hiLowLines>
          <c:spPr>
            <a:ln>
              <a:noFill/>
            </a:ln>
          </c:spPr>
        </c:hiLowLines>
        <c:marker val="1"/>
        <c:axId val="38395808"/>
        <c:axId val="85809402"/>
      </c:lineChart>
      <c:catAx>
        <c:axId val="38395808"/>
        <c:scaling>
          <c:orientation val="minMax"/>
        </c:scaling>
        <c:delete val="0"/>
        <c:axPos val="b"/>
        <c:title>
          <c:tx>
            <c:rich>
              <a:bodyPr rot="0"/>
              <a:lstStyle/>
              <a:p>
                <a:pPr>
                  <a:defRPr b="0" sz="900" spc="-1" strike="noStrike">
                    <a:latin typeface="Arial"/>
                  </a:defRPr>
                </a:pPr>
                <a:r>
                  <a:rPr b="0" sz="900" spc="-1" strike="noStrike">
                    <a:latin typeface="Arial"/>
                  </a:rPr>
                  <a:t>n</a:t>
                </a:r>
              </a:p>
            </c:rich>
          </c:tx>
          <c:overlay val="0"/>
          <c:spPr>
            <a:noFill/>
            <a:ln>
              <a:noFill/>
            </a:ln>
          </c:spPr>
        </c:title>
        <c:numFmt formatCode="[$-409]MM/DD/YYYY" sourceLinked="1"/>
        <c:majorTickMark val="out"/>
        <c:minorTickMark val="none"/>
        <c:tickLblPos val="nextTo"/>
        <c:spPr>
          <a:ln>
            <a:solidFill>
              <a:srgbClr val="b3b3b3"/>
            </a:solidFill>
          </a:ln>
        </c:spPr>
        <c:txPr>
          <a:bodyPr/>
          <a:lstStyle/>
          <a:p>
            <a:pPr>
              <a:defRPr b="0" sz="1000" spc="-1" strike="noStrike">
                <a:latin typeface="Arial"/>
              </a:defRPr>
            </a:pPr>
          </a:p>
        </c:txPr>
        <c:crossAx val="85809402"/>
        <c:crosses val="autoZero"/>
        <c:auto val="1"/>
        <c:lblAlgn val="ctr"/>
        <c:lblOffset val="100"/>
      </c:catAx>
      <c:valAx>
        <c:axId val="85809402"/>
        <c:scaling>
          <c:orientation val="minMax"/>
        </c:scaling>
        <c:delete val="0"/>
        <c:axPos val="l"/>
        <c:title>
          <c:tx>
            <c:rich>
              <a:bodyPr rot="-5400000"/>
              <a:lstStyle/>
              <a:p>
                <a:pPr>
                  <a:defRPr b="0" sz="900" spc="-1" strike="noStrike">
                    <a:latin typeface="Arial"/>
                  </a:defRPr>
                </a:pPr>
                <a:r>
                  <a:rPr b="0" sz="900" spc="-1" strike="noStrike">
                    <a:latin typeface="Arial"/>
                  </a:rPr>
                  <a:t>Số phép gán</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8395808"/>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Times New Roman"/>
              </a:defRPr>
            </a:pPr>
            <a:r>
              <a:rPr b="0" sz="1300" spc="-1" strike="noStrike">
                <a:latin typeface="Times New Roman"/>
              </a:rPr>
              <a:t>Số phép so sánh của Fibonacci đệ quy và không đệ quy với input từ 1 đến 10</a:t>
            </a:r>
          </a:p>
        </c:rich>
      </c:tx>
      <c:overlay val="0"/>
      <c:spPr>
        <a:noFill/>
        <a:ln>
          <a:noFill/>
        </a:ln>
      </c:spPr>
    </c:title>
    <c:autoTitleDeleted val="0"/>
    <c:plotArea>
      <c:lineChart>
        <c:grouping val="standard"/>
        <c:varyColors val="0"/>
        <c:ser>
          <c:idx val="0"/>
          <c:order val="0"/>
          <c:tx>
            <c:strRef>
              <c:f>label 0</c:f>
              <c:strCache>
                <c:ptCount val="1"/>
                <c:pt idx="0">
                  <c:v>Đệ quy</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c:v>
                </c:pt>
                <c:pt idx="1">
                  <c:v>3</c:v>
                </c:pt>
                <c:pt idx="2">
                  <c:v>5</c:v>
                </c:pt>
                <c:pt idx="3">
                  <c:v>9</c:v>
                </c:pt>
                <c:pt idx="4">
                  <c:v>15</c:v>
                </c:pt>
                <c:pt idx="5">
                  <c:v>25</c:v>
                </c:pt>
                <c:pt idx="6">
                  <c:v>41</c:v>
                </c:pt>
                <c:pt idx="7">
                  <c:v>67</c:v>
                </c:pt>
                <c:pt idx="8">
                  <c:v>109</c:v>
                </c:pt>
                <c:pt idx="9">
                  <c:v>177</c:v>
                </c:pt>
              </c:numCache>
            </c:numRef>
          </c:val>
          <c:smooth val="0"/>
        </c:ser>
        <c:ser>
          <c:idx val="1"/>
          <c:order val="1"/>
          <c:tx>
            <c:strRef>
              <c:f>label 1</c:f>
              <c:strCache>
                <c:ptCount val="1"/>
                <c:pt idx="0">
                  <c:v>Không đệ quy</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1</c:v>
                </c:pt>
                <c:pt idx="1">
                  <c:v>3</c:v>
                </c:pt>
                <c:pt idx="2">
                  <c:v>4</c:v>
                </c:pt>
                <c:pt idx="3">
                  <c:v>5</c:v>
                </c:pt>
                <c:pt idx="4">
                  <c:v>6</c:v>
                </c:pt>
                <c:pt idx="5">
                  <c:v>7</c:v>
                </c:pt>
                <c:pt idx="6">
                  <c:v>8</c:v>
                </c:pt>
                <c:pt idx="7">
                  <c:v>9</c:v>
                </c:pt>
                <c:pt idx="8">
                  <c:v>10</c:v>
                </c:pt>
                <c:pt idx="9">
                  <c:v>11</c:v>
                </c:pt>
              </c:numCache>
            </c:numRef>
          </c:val>
          <c:smooth val="0"/>
        </c:ser>
        <c:hiLowLines>
          <c:spPr>
            <a:ln>
              <a:noFill/>
            </a:ln>
          </c:spPr>
        </c:hiLowLines>
        <c:marker val="1"/>
        <c:axId val="83848742"/>
        <c:axId val="98025341"/>
      </c:lineChart>
      <c:catAx>
        <c:axId val="83848742"/>
        <c:scaling>
          <c:orientation val="minMax"/>
        </c:scaling>
        <c:delete val="0"/>
        <c:axPos val="b"/>
        <c:title>
          <c:tx>
            <c:rich>
              <a:bodyPr rot="0"/>
              <a:lstStyle/>
              <a:p>
                <a:pPr>
                  <a:defRPr b="0" sz="900" spc="-1" strike="noStrike">
                    <a:latin typeface="Arial"/>
                  </a:defRPr>
                </a:pPr>
                <a:r>
                  <a:rPr b="0" sz="900" spc="-1" strike="noStrike">
                    <a:latin typeface="Arial"/>
                  </a:rPr>
                  <a:t>n</a:t>
                </a:r>
              </a:p>
            </c:rich>
          </c:tx>
          <c:overlay val="0"/>
          <c:spPr>
            <a:noFill/>
            <a:ln>
              <a:noFill/>
            </a:ln>
          </c:spPr>
        </c:title>
        <c:numFmt formatCode="[$-409]MM/DD/YYYY" sourceLinked="1"/>
        <c:majorTickMark val="out"/>
        <c:minorTickMark val="none"/>
        <c:tickLblPos val="nextTo"/>
        <c:spPr>
          <a:ln>
            <a:solidFill>
              <a:srgbClr val="b3b3b3"/>
            </a:solidFill>
          </a:ln>
        </c:spPr>
        <c:txPr>
          <a:bodyPr/>
          <a:lstStyle/>
          <a:p>
            <a:pPr>
              <a:defRPr b="0" sz="1000" spc="-1" strike="noStrike">
                <a:latin typeface="Arial"/>
              </a:defRPr>
            </a:pPr>
          </a:p>
        </c:txPr>
        <c:crossAx val="98025341"/>
        <c:crosses val="autoZero"/>
        <c:auto val="1"/>
        <c:lblAlgn val="ctr"/>
        <c:lblOffset val="100"/>
      </c:catAx>
      <c:valAx>
        <c:axId val="98025341"/>
        <c:scaling>
          <c:orientation val="minMax"/>
        </c:scaling>
        <c:delete val="0"/>
        <c:axPos val="l"/>
        <c:title>
          <c:tx>
            <c:rich>
              <a:bodyPr rot="-5400000"/>
              <a:lstStyle/>
              <a:p>
                <a:pPr>
                  <a:defRPr b="0" sz="900" spc="-1" strike="noStrike">
                    <a:latin typeface="Arial"/>
                  </a:defRPr>
                </a:pPr>
                <a:r>
                  <a:rPr b="0" sz="900" spc="-1" strike="noStrike">
                    <a:latin typeface="Arial"/>
                  </a:rPr>
                  <a:t>Số phép so 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83848742"/>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47</TotalTime>
  <Application>LibreOffice/6.2.2.2$Linux_X86_64 LibreOffice_project/5daaa0e719eb4f073b63de04e0910785ad81fe7a</Application>
  <Pages>5</Pages>
  <Words>869</Words>
  <Characters>2553</Characters>
  <CharactersWithSpaces>3456</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2019-03-29T17:13:18Z</dcterms:created>
  <dc:creator/>
  <dc:description/>
  <dc:language>en-US</dc:language>
  <cp:lastModifiedBy/>
  <dcterms:modified xsi:type="dcterms:W3CDTF">2019-03-31T01:12:03Z</dcterms:modified>
  <cp:revision>8</cp:revision>
  <dc:subject/>
  <dc:title/>
</cp:coreProperties>
</file>