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Times New Roman" w:hAnsi="Times New Roman"/>
        </w:rPr>
      </w:pPr>
      <w:r>
        <w:rPr>
          <w:rFonts w:ascii="Times New Roman" w:hAnsi="Times New Roman"/>
        </w:rPr>
        <w:t>BÁO CÁO BT03: ĐẾM VỚI YẾU TỐ NGẪU NHIÊN INSERTION SORT</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Sinh viên thực hiện: Nguyễn Trần Hậu – 1612180</w:t>
      </w:r>
    </w:p>
    <w:p>
      <w:pPr>
        <w:pStyle w:val="TextBody"/>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1/ Độ phức tạp của Insertion Sort</w:t>
      </w:r>
    </w:p>
    <w:p>
      <w:pPr>
        <w:pStyle w:val="Heading2"/>
        <w:rPr>
          <w:rFonts w:ascii="Times New Roman" w:hAnsi="Times New Roman"/>
        </w:rPr>
      </w:pPr>
      <w:r>
        <w:rPr>
          <w:rFonts w:ascii="Times New Roman" w:hAnsi="Times New Roman"/>
        </w:rPr>
        <w:t>1.1/ Trường hợp tốt nhất</w:t>
      </w:r>
    </w:p>
    <w:p>
      <w:pPr>
        <w:pStyle w:val="TextBody"/>
        <w:rPr>
          <w:rFonts w:ascii="Times New Roman" w:hAnsi="Times New Roman"/>
        </w:rPr>
      </w:pPr>
      <w:r>
        <w:rPr>
          <w:rFonts w:ascii="Times New Roman" w:hAnsi="Times New Roman"/>
        </w:rPr>
        <w:t>Mảng đã sắp xếp đúng vị trí, chỉ vòng for ở ngoài chạy, vòng for ở trong không chạy</w:t>
      </w:r>
    </w:p>
    <w:p>
      <w:pPr>
        <w:pStyle w:val="TextBody"/>
        <w:rPr>
          <w:rFonts w:ascii="Times New Roman" w:hAnsi="Times New Roman"/>
        </w:rPr>
      </w:pPr>
      <w:r>
        <w:rPr>
          <w:rFonts w:ascii="Times New Roman" w:hAnsi="Times New Roman"/>
        </w:rPr>
        <w:t>Số phép gán là 1 + n + 3(n – 1) = 4n – 2. Trong đó n là số phép gán vòng for ngoài. Có n – 1 lần lặp vòng for ngoài, mỗi lần lặp gán 3 lần.</w:t>
      </w:r>
    </w:p>
    <w:p>
      <w:pPr>
        <w:pStyle w:val="TextBody"/>
        <w:rPr>
          <w:rFonts w:ascii="Times New Roman" w:hAnsi="Times New Roman"/>
        </w:rPr>
      </w:pPr>
      <w:r>
        <w:rPr>
          <w:rFonts w:ascii="Times New Roman" w:hAnsi="Times New Roman"/>
        </w:rPr>
        <w:t>Số phép so sánh là n + 2(n – 1) = 3n – 2. Trong đó n là số phép so sánh vòng for ngoài. Có n – 1 lần lặp vòng for ngoài, mỗi lần so sánh 2 lần.</w:t>
      </w:r>
    </w:p>
    <w:p>
      <w:pPr>
        <w:pStyle w:val="TextBody"/>
        <w:rPr>
          <w:rFonts w:ascii="Times New Roman" w:hAnsi="Times New Roman"/>
        </w:rPr>
      </w:pPr>
      <w:r>
        <w:rPr>
          <w:rFonts w:ascii="Times New Roman" w:hAnsi="Times New Roman"/>
        </w:rPr>
        <w:t xml:space="preserve">Vậy trường hợp tốt nhất có độ phức tạp là O(n) </w:t>
      </w:r>
    </w:p>
    <w:p>
      <w:pPr>
        <w:pStyle w:val="Heading2"/>
        <w:rPr>
          <w:rFonts w:ascii="Times New Roman" w:hAnsi="Times New Roman"/>
        </w:rPr>
      </w:pPr>
      <w:r>
        <w:rPr>
          <w:rFonts w:ascii="Times New Roman" w:hAnsi="Times New Roman"/>
        </w:rPr>
        <w:t>1.2/ Trường hợp xấu nhất</w:t>
      </w:r>
    </w:p>
    <w:p>
      <w:pPr>
        <w:pStyle w:val="TextBody"/>
        <w:rPr>
          <w:rFonts w:ascii="Times New Roman" w:hAnsi="Times New Roman"/>
        </w:rPr>
      </w:pPr>
      <w:r>
        <w:rPr>
          <w:rFonts w:ascii="Times New Roman" w:hAnsi="Times New Roman"/>
        </w:rPr>
        <w:t xml:space="preserve">Mảng sắp xếp ngược lại với vị trí đúng, cả 2 vòng for đều chạy hết. </w:t>
      </w:r>
      <w:r>
        <w:rPr>
          <w:rFonts w:ascii="Times New Roman" w:hAnsi="Times New Roman"/>
        </w:rPr>
        <w:t>Mỗi vòng for chạy tối đa n lần.</w:t>
      </w:r>
    </w:p>
    <w:p>
      <w:pPr>
        <w:pStyle w:val="TextBody"/>
        <w:rPr>
          <w:rFonts w:ascii="Times New Roman" w:hAnsi="Times New Roman"/>
        </w:rPr>
      </w:pPr>
      <w:r>
        <w:rPr>
          <w:rFonts w:ascii="Times New Roman" w:hAnsi="Times New Roman"/>
        </w:rPr>
        <w:t>Độ phức tạp là O(n^2)</w:t>
      </w:r>
    </w:p>
    <w:p>
      <w:pPr>
        <w:pStyle w:val="Heading2"/>
        <w:rPr>
          <w:rFonts w:ascii="Times New Roman" w:hAnsi="Times New Roman"/>
        </w:rPr>
      </w:pPr>
      <w:r>
        <w:rPr>
          <w:rFonts w:ascii="Times New Roman" w:hAnsi="Times New Roman"/>
        </w:rPr>
        <w:t>1.3/ Trường hợp trung bình</w:t>
      </w:r>
    </w:p>
    <w:p>
      <w:pPr>
        <w:pStyle w:val="TextBody"/>
        <w:spacing w:before="0" w:after="140"/>
        <w:rPr>
          <w:rFonts w:ascii="Times New Roman" w:hAnsi="Times New Roman"/>
        </w:rPr>
      </w:pPr>
      <w:r>
        <w:rPr>
          <w:rFonts w:ascii="Times New Roman" w:hAnsi="Times New Roman"/>
        </w:rPr>
        <w:t>Mảng sắp xếp ngẫu nhiên, với i&gt;= n/2 đến n thì vòng for ngoài chạy n/2 lần. Vòng for ở trong chạy tối đa n/2 lần.</w:t>
      </w:r>
    </w:p>
    <w:p>
      <w:pPr>
        <w:pStyle w:val="TextBody"/>
        <w:spacing w:before="0" w:after="140"/>
        <w:rPr>
          <w:rFonts w:ascii="Times New Roman" w:hAnsi="Times New Roman"/>
        </w:rPr>
      </w:pPr>
      <w:r>
        <w:rPr>
          <w:rFonts w:ascii="Times New Roman" w:hAnsi="Times New Roman"/>
        </w:rPr>
        <w:t>Độ phức tạp là O(n^2)</w:t>
      </w:r>
    </w:p>
    <w:p>
      <w:pPr>
        <w:pStyle w:val="Heading1"/>
        <w:rPr>
          <w:rFonts w:ascii="Times New Roman" w:hAnsi="Times New Roman"/>
        </w:rPr>
      </w:pPr>
      <w:r>
        <w:rPr>
          <w:rFonts w:ascii="Times New Roman" w:hAnsi="Times New Roman"/>
        </w:rPr>
        <w:t>2/ Biểu đồ số phép gán và số phép so sánh của Insertion Sort</w:t>
      </w:r>
    </w:p>
    <w:p>
      <w:pPr>
        <w:pStyle w:val="TextBody"/>
        <w:spacing w:before="0" w:after="140"/>
        <w:rPr>
          <w:rFonts w:ascii="Times New Roman" w:hAnsi="Times New Roman"/>
        </w:rPr>
      </w:pPr>
      <w:r>
        <w:rPr>
          <w:rFonts w:ascii="Times New Roman" w:hAnsi="Times New Roman"/>
        </w:rPr>
        <w:t>Lần lượt chạy 1000 mảng với độ dài của mảng lần lượt là 100, 200, … 1000 phần tử rồi lấy trung bình số lần gán và số lần so sánh</w:t>
      </w:r>
    </w:p>
    <w:p>
      <w:pPr>
        <w:pStyle w:val="Heading2"/>
        <w:rPr>
          <w:rFonts w:ascii="Times New Roman" w:hAnsi="Times New Roman"/>
        </w:rPr>
      </w:pPr>
      <w:r>
        <w:rPr>
          <w:rFonts w:ascii="Times New Roman" w:hAnsi="Times New Roman"/>
        </w:rPr>
        <w:t>2.1/ Trường hợp tốt nhất</w:t>
      </w:r>
    </w:p>
    <w:p>
      <w:pPr>
        <w:pStyle w:val="TextBody"/>
        <w:spacing w:before="0" w:after="140"/>
        <w:rPr>
          <w:rFonts w:ascii="Times New Roman" w:hAnsi="Times New Roman"/>
        </w:rPr>
      </w:pPr>
      <w:r>
        <w:rPr>
          <w:rFonts w:ascii="Times New Roman" w:hAnsi="Times New Roman"/>
        </w:rPr>
        <w:t>Số phép gán</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-17145</wp:posOffset>
            </wp:positionH>
            <wp:positionV relativeFrom="paragraph">
              <wp:posOffset>71755</wp:posOffset>
            </wp:positionV>
            <wp:extent cx="5760085" cy="32397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239770"/>
                    </a:xfrm>
                    <a:prstGeom prst="rect">
                      <a:avLst/>
                    </a:prstGeom>
                  </pic:spPr>
                </pic:pic>
              </a:graphicData>
            </a:graphic>
          </wp:anchor>
        </w:drawing>
      </w:r>
    </w:p>
    <w:p>
      <w:pPr>
        <w:pStyle w:val="TextBody"/>
        <w:spacing w:before="0" w:after="140"/>
        <w:rPr>
          <w:rFonts w:ascii="Times New Roman" w:hAnsi="Times New Roman"/>
        </w:rPr>
      </w:pPr>
      <w:r>
        <w:rPr>
          <w:rFonts w:ascii="Times New Roman" w:hAnsi="Times New Roman"/>
        </w:rPr>
        <w:t>Số phép so sánh</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36830</wp:posOffset>
            </wp:positionH>
            <wp:positionV relativeFrom="paragraph">
              <wp:posOffset>29845</wp:posOffset>
            </wp:positionV>
            <wp:extent cx="5760085" cy="32397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085" cy="3239770"/>
                    </a:xfrm>
                    <a:prstGeom prst="rect">
                      <a:avLst/>
                    </a:prstGeom>
                  </pic:spPr>
                </pic:pic>
              </a:graphicData>
            </a:graphic>
          </wp:anchor>
        </w:drawing>
      </w:r>
    </w:p>
    <w:p>
      <w:pPr>
        <w:pStyle w:val="Heading2"/>
        <w:rPr>
          <w:rFonts w:ascii="Times New Roman" w:hAnsi="Times New Roman"/>
        </w:rPr>
      </w:pPr>
      <w:r>
        <w:rPr>
          <w:rFonts w:ascii="Times New Roman" w:hAnsi="Times New Roman"/>
        </w:rPr>
        <w:t>2.2/ Trường hợp xấu nhất</w:t>
      </w:r>
    </w:p>
    <w:p>
      <w:pPr>
        <w:pStyle w:val="TextBody"/>
        <w:spacing w:before="0" w:after="140"/>
        <w:rPr>
          <w:rFonts w:ascii="Times New Roman" w:hAnsi="Times New Roman"/>
        </w:rPr>
      </w:pPr>
      <w:r>
        <w:rPr>
          <w:rFonts w:ascii="Times New Roman" w:hAnsi="Times New Roman"/>
        </w:rPr>
        <w:t>Số phép gán</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78105</wp:posOffset>
            </wp:positionH>
            <wp:positionV relativeFrom="paragraph">
              <wp:posOffset>35560</wp:posOffset>
            </wp:positionV>
            <wp:extent cx="5760085" cy="32397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085" cy="3239770"/>
                    </a:xfrm>
                    <a:prstGeom prst="rect">
                      <a:avLst/>
                    </a:prstGeom>
                  </pic:spPr>
                </pic:pic>
              </a:graphicData>
            </a:graphic>
          </wp:anchor>
        </w:drawing>
      </w:r>
    </w:p>
    <w:p>
      <w:pPr>
        <w:pStyle w:val="TextBody"/>
        <w:spacing w:before="0" w:after="140"/>
        <w:rPr>
          <w:rFonts w:ascii="Times New Roman" w:hAnsi="Times New Roman"/>
        </w:rPr>
      </w:pPr>
      <w:r>
        <w:rPr>
          <w:rFonts w:ascii="Times New Roman" w:hAnsi="Times New Roman"/>
        </w:rPr>
        <w:t>Số phép so sánh</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12700</wp:posOffset>
            </wp:positionH>
            <wp:positionV relativeFrom="paragraph">
              <wp:posOffset>35560</wp:posOffset>
            </wp:positionV>
            <wp:extent cx="5760085" cy="32397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085" cy="3239770"/>
                    </a:xfrm>
                    <a:prstGeom prst="rect">
                      <a:avLst/>
                    </a:prstGeom>
                  </pic:spPr>
                </pic:pic>
              </a:graphicData>
            </a:graphic>
          </wp:anchor>
        </w:drawing>
      </w:r>
    </w:p>
    <w:p>
      <w:pPr>
        <w:pStyle w:val="Heading2"/>
        <w:rPr>
          <w:rFonts w:ascii="Times New Roman" w:hAnsi="Times New Roman"/>
        </w:rPr>
      </w:pPr>
      <w:r>
        <w:rPr>
          <w:rFonts w:ascii="Times New Roman" w:hAnsi="Times New Roman"/>
        </w:rPr>
        <w:t>2.3/ Trường hợp trung bình</w:t>
      </w:r>
    </w:p>
    <w:p>
      <w:pPr>
        <w:pStyle w:val="TextBody"/>
        <w:spacing w:before="0" w:after="140"/>
        <w:rPr>
          <w:rFonts w:ascii="Times New Roman" w:hAnsi="Times New Roman"/>
        </w:rPr>
      </w:pPr>
      <w:r>
        <w:rPr>
          <w:rFonts w:ascii="Times New Roman" w:hAnsi="Times New Roman"/>
        </w:rPr>
        <w:t>Số phép gán</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120015</wp:posOffset>
            </wp:positionH>
            <wp:positionV relativeFrom="paragraph">
              <wp:posOffset>47625</wp:posOffset>
            </wp:positionV>
            <wp:extent cx="5760085" cy="32397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0085" cy="3239770"/>
                    </a:xfrm>
                    <a:prstGeom prst="rect">
                      <a:avLst/>
                    </a:prstGeom>
                  </pic:spPr>
                </pic:pic>
              </a:graphicData>
            </a:graphic>
          </wp:anchor>
        </w:drawing>
      </w:r>
    </w:p>
    <w:p>
      <w:pPr>
        <w:pStyle w:val="TextBody"/>
        <w:spacing w:before="0" w:after="140"/>
        <w:rPr>
          <w:rFonts w:ascii="Times New Roman" w:hAnsi="Times New Roman"/>
        </w:rPr>
      </w:pPr>
      <w:r>
        <w:rPr>
          <w:rFonts w:ascii="Times New Roman" w:hAnsi="Times New Roman"/>
        </w:rPr>
        <w:t>Số phép so sánh</w:t>
      </w:r>
    </w:p>
    <w:p>
      <w:pPr>
        <w:pStyle w:val="TextBody"/>
        <w:spacing w:before="0" w:after="140"/>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60325</wp:posOffset>
            </wp:positionH>
            <wp:positionV relativeFrom="paragraph">
              <wp:posOffset>118745</wp:posOffset>
            </wp:positionV>
            <wp:extent cx="5760085" cy="32397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60085" cy="3239770"/>
                    </a:xfrm>
                    <a:prstGeom prst="rect">
                      <a:avLst/>
                    </a:prstGeom>
                  </pic:spPr>
                </pic:pic>
              </a:graphicData>
            </a:graphic>
          </wp:anchor>
        </w:drawing>
      </w:r>
    </w:p>
    <w:p>
      <w:pPr>
        <w:pStyle w:val="Heading1"/>
        <w:rPr>
          <w:rFonts w:ascii="Times New Roman" w:hAnsi="Times New Roman"/>
        </w:rPr>
      </w:pPr>
      <w:r>
        <w:rPr>
          <w:rFonts w:ascii="Times New Roman" w:hAnsi="Times New Roman"/>
        </w:rPr>
        <w:t>3/ Nhận xét</w:t>
      </w:r>
    </w:p>
    <w:p>
      <w:pPr>
        <w:pStyle w:val="TextBody"/>
        <w:spacing w:before="0" w:after="140"/>
        <w:rPr>
          <w:rFonts w:ascii="Times New Roman" w:hAnsi="Times New Roman"/>
        </w:rPr>
      </w:pPr>
      <w:r>
        <w:rPr>
          <w:rFonts w:ascii="Times New Roman" w:hAnsi="Times New Roman"/>
        </w:rPr>
        <w:t>Theo như biểu đồ, trường hợp tốt nhất, số phép gán và số phép so sánh là khá nhỏ, độ phức tạp O(n) như lý thuyết. Trường hợp trung bình, số phép gán và số phép so sánh có vẻ như bằng một nửa so với trường hợp xấu nhất.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LibreOffice/6.2.2.2$Windows_X86_64 LibreOffice_project/2b840030fec2aae0fd2658d8d4f9548af4e3518d</Application>
  <Pages>5</Pages>
  <Words>339</Words>
  <Characters>1122</Characters>
  <CharactersWithSpaces>1442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2019-04-14T13:52:29Z</dcterms:modified>
  <cp:revision>3</cp:revision>
  <dc:subject/>
  <dc:title/>
</cp:coreProperties>
</file>