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0584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46816E1" w14:textId="77777777" w:rsidR="004175E1" w:rsidRPr="009C1CEE" w:rsidRDefault="004175E1">
      <w:pPr>
        <w:rPr>
          <w:rFonts w:cs="Segoe UI"/>
        </w:rPr>
      </w:pPr>
    </w:p>
    <w:p w14:paraId="18428338" w14:textId="77777777" w:rsidR="004175E1" w:rsidRPr="009C1CEE" w:rsidRDefault="00BE7767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0AE44" wp14:editId="2ADA2EF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CF80" w14:textId="77777777" w:rsidR="00B3066F" w:rsidRDefault="00225E52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944B76"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PHÂN TÍCH </w:t>
                            </w:r>
                          </w:p>
                          <w:p w14:paraId="649D4873" w14:textId="77777777" w:rsidR="000B1151" w:rsidRPr="00944B76" w:rsidRDefault="00225E52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bookmarkStart w:id="0" w:name="_GoBack"/>
                            <w:bookmarkEnd w:id="0"/>
                            <w:r w:rsidRPr="00944B76"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YÊU CẦU</w:t>
                            </w:r>
                            <w:r w:rsidR="00944B76" w:rsidRPr="00944B76"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PHẦN MỀM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E44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" fillcolor="#4f81bd [3204]" stroked="f" strokeweight="2pt">
                <v:path arrowok="t"/>
                <v:textbox inset="68604emu,34302emu,68604emu,34302emu">
                  <w:txbxContent>
                    <w:p w14:paraId="3CD8CF80" w14:textId="77777777" w:rsidR="00B3066F" w:rsidRDefault="00225E52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r w:rsidRPr="00944B76"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  <w:t xml:space="preserve">PHÂN TÍCH </w:t>
                      </w:r>
                    </w:p>
                    <w:p w14:paraId="649D4873" w14:textId="77777777" w:rsidR="000B1151" w:rsidRPr="00944B76" w:rsidRDefault="00225E52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bookmarkStart w:id="1" w:name="_GoBack"/>
                      <w:bookmarkEnd w:id="1"/>
                      <w:r w:rsidRPr="00944B76"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  <w:t>YÊU CẦU</w:t>
                      </w:r>
                      <w:r w:rsidR="00944B76" w:rsidRPr="00944B76">
                        <w:rPr>
                          <w:b/>
                          <w:color w:val="FFFFFF" w:themeColor="background1"/>
                          <w:sz w:val="84"/>
                          <w:szCs w:val="84"/>
                        </w:rPr>
                        <w:t xml:space="preserve"> PHẦN MỀM</w:t>
                      </w:r>
                    </w:p>
                  </w:txbxContent>
                </v:textbox>
              </v:rect>
            </w:pict>
          </mc:Fallback>
        </mc:AlternateContent>
      </w:r>
    </w:p>
    <w:p w14:paraId="4AB0A7C7" w14:textId="77777777" w:rsidR="004175E1" w:rsidRPr="009C1CEE" w:rsidRDefault="004175E1">
      <w:pPr>
        <w:rPr>
          <w:rFonts w:cs="Segoe UI"/>
        </w:rPr>
      </w:pPr>
    </w:p>
    <w:p w14:paraId="76214C1D" w14:textId="77777777" w:rsidR="004175E1" w:rsidRPr="009C1CEE" w:rsidRDefault="004175E1">
      <w:pPr>
        <w:rPr>
          <w:rFonts w:cs="Segoe UI"/>
        </w:rPr>
      </w:pPr>
    </w:p>
    <w:p w14:paraId="7671F808" w14:textId="77777777" w:rsidR="004175E1" w:rsidRPr="009C1CEE" w:rsidRDefault="004175E1">
      <w:pPr>
        <w:rPr>
          <w:rFonts w:cs="Segoe UI"/>
        </w:rPr>
      </w:pPr>
    </w:p>
    <w:p w14:paraId="0D4542B8" w14:textId="77777777" w:rsidR="004175E1" w:rsidRPr="009C1CEE" w:rsidRDefault="004175E1">
      <w:pPr>
        <w:rPr>
          <w:rFonts w:cs="Segoe UI"/>
        </w:rPr>
      </w:pPr>
    </w:p>
    <w:p w14:paraId="351D5167" w14:textId="77777777" w:rsidR="004175E1" w:rsidRPr="009C1CEE" w:rsidRDefault="004175E1">
      <w:pPr>
        <w:rPr>
          <w:rFonts w:cs="Segoe UI"/>
        </w:rPr>
      </w:pPr>
    </w:p>
    <w:p w14:paraId="40C8BDFA" w14:textId="77777777" w:rsidR="004175E1" w:rsidRPr="009C1CEE" w:rsidRDefault="004175E1">
      <w:pPr>
        <w:rPr>
          <w:rFonts w:cs="Segoe UI"/>
        </w:rPr>
      </w:pPr>
    </w:p>
    <w:p w14:paraId="702CE653" w14:textId="77777777" w:rsidR="004175E1" w:rsidRPr="009C1CEE" w:rsidRDefault="00BE7767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76490" wp14:editId="40E9A4B4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869315"/>
                <wp:effectExtent l="0" t="0" r="1905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86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2C20C" w14:textId="77777777" w:rsidR="003236B0" w:rsidRPr="009C1CEE" w:rsidRDefault="001E3C4B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Y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êu cầu nhóm sinh viên hoàn thành tài liệu </w:t>
                            </w:r>
                            <w:r w:rsidR="00E60591">
                              <w:rPr>
                                <w:rFonts w:cs="Segoe UI"/>
                              </w:rPr>
                              <w:t>phân tích yêu cầu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7649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68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" stroked="f">
                <v:textbox style="mso-fit-shape-to-text:t">
                  <w:txbxContent>
                    <w:p w14:paraId="4522C20C" w14:textId="77777777" w:rsidR="003236B0" w:rsidRPr="009C1CEE" w:rsidRDefault="001E3C4B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Y</w:t>
                      </w:r>
                      <w:r w:rsidR="0011326D">
                        <w:rPr>
                          <w:rFonts w:cs="Segoe UI"/>
                        </w:rPr>
                        <w:t xml:space="preserve">êu cầu nhóm sinh viên hoàn thành tài liệu </w:t>
                      </w:r>
                      <w:r w:rsidR="00E60591">
                        <w:rPr>
                          <w:rFonts w:cs="Segoe UI"/>
                        </w:rPr>
                        <w:t>phân tích yêu cầu</w:t>
                      </w:r>
                      <w:r w:rsidR="0011326D">
                        <w:rPr>
                          <w:rFonts w:cs="Segoe UI"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058CFB70" w14:textId="77777777" w:rsidR="004175E1" w:rsidRPr="009C1CEE" w:rsidRDefault="004175E1">
      <w:pPr>
        <w:rPr>
          <w:rFonts w:cs="Segoe UI"/>
        </w:rPr>
      </w:pPr>
    </w:p>
    <w:p w14:paraId="0C969FC7" w14:textId="77777777" w:rsidR="004175E1" w:rsidRPr="009C1CEE" w:rsidRDefault="004175E1">
      <w:pPr>
        <w:rPr>
          <w:rFonts w:cs="Segoe UI"/>
        </w:rPr>
      </w:pPr>
    </w:p>
    <w:p w14:paraId="097C4F97" w14:textId="77777777" w:rsidR="004175E1" w:rsidRPr="009C1CEE" w:rsidRDefault="004175E1">
      <w:pPr>
        <w:rPr>
          <w:rFonts w:cs="Segoe UI"/>
        </w:rPr>
      </w:pPr>
    </w:p>
    <w:p w14:paraId="01061379" w14:textId="77777777" w:rsidR="004175E1" w:rsidRPr="009C1CEE" w:rsidRDefault="004175E1">
      <w:pPr>
        <w:rPr>
          <w:rFonts w:cs="Segoe UI"/>
        </w:rPr>
      </w:pPr>
    </w:p>
    <w:p w14:paraId="6125C499" w14:textId="77777777" w:rsidR="004175E1" w:rsidRPr="009C1CEE" w:rsidRDefault="004175E1">
      <w:pPr>
        <w:rPr>
          <w:rFonts w:cs="Segoe UI"/>
        </w:rPr>
      </w:pPr>
    </w:p>
    <w:p w14:paraId="00F411E8" w14:textId="77777777" w:rsidR="004175E1" w:rsidRPr="009C1CEE" w:rsidRDefault="004175E1">
      <w:pPr>
        <w:rPr>
          <w:rFonts w:cs="Segoe UI"/>
        </w:rPr>
      </w:pPr>
    </w:p>
    <w:p w14:paraId="2E5F9493" w14:textId="77777777" w:rsidR="004175E1" w:rsidRPr="009C1CEE" w:rsidRDefault="004175E1">
      <w:pPr>
        <w:rPr>
          <w:rFonts w:cs="Segoe UI"/>
        </w:rPr>
      </w:pPr>
    </w:p>
    <w:p w14:paraId="23D39416" w14:textId="77777777" w:rsidR="004175E1" w:rsidRPr="009C1CEE" w:rsidRDefault="004175E1">
      <w:pPr>
        <w:rPr>
          <w:rFonts w:cs="Segoe UI"/>
        </w:rPr>
      </w:pPr>
    </w:p>
    <w:p w14:paraId="06E4D651" w14:textId="77777777" w:rsidR="004175E1" w:rsidRPr="009C1CEE" w:rsidRDefault="004175E1">
      <w:pPr>
        <w:rPr>
          <w:rFonts w:cs="Segoe UI"/>
        </w:rPr>
      </w:pPr>
    </w:p>
    <w:p w14:paraId="13FE93BE" w14:textId="77777777" w:rsidR="004175E1" w:rsidRPr="009C1CEE" w:rsidRDefault="004175E1">
      <w:pPr>
        <w:rPr>
          <w:rFonts w:cs="Segoe UI"/>
        </w:rPr>
      </w:pPr>
    </w:p>
    <w:p w14:paraId="2876A599" w14:textId="77777777" w:rsidR="004175E1" w:rsidRPr="009C1CEE" w:rsidRDefault="004175E1">
      <w:pPr>
        <w:rPr>
          <w:rFonts w:cs="Segoe UI"/>
        </w:rPr>
      </w:pPr>
    </w:p>
    <w:p w14:paraId="6ABB97F0" w14:textId="77777777" w:rsidR="004175E1" w:rsidRPr="009C1CEE" w:rsidRDefault="004175E1">
      <w:pPr>
        <w:rPr>
          <w:rFonts w:cs="Segoe UI"/>
        </w:rPr>
      </w:pPr>
    </w:p>
    <w:p w14:paraId="39C0C0F8" w14:textId="77777777" w:rsidR="004175E1" w:rsidRPr="009C1CEE" w:rsidRDefault="004175E1">
      <w:pPr>
        <w:rPr>
          <w:rFonts w:cs="Segoe UI"/>
        </w:rPr>
      </w:pPr>
    </w:p>
    <w:p w14:paraId="32B7C61B" w14:textId="77777777" w:rsidR="004175E1" w:rsidRPr="009C1CEE" w:rsidRDefault="00BE7767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076AA" wp14:editId="35B53977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06C3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66415163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2DC280A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lIp+beAAAACgEAAA8AAAAAAAAAAAAAAAAAewQAAGRycy9kb3ducmV2&#10;LnhtbFBLBQYAAAAABAAEAPMAAACGBQAAAAA=&#10;" stroked="f">
                <v:textbox>
                  <w:txbxContent>
                    <w:p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046A5EAE" wp14:editId="7FBEE185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37D5BF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0FD55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678DD25" w14:textId="77777777"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14:paraId="15C8D386" w14:textId="77777777" w:rsidR="00A05A79" w:rsidRDefault="008818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Hyperlink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14:paraId="5467718D" w14:textId="77777777" w:rsidR="00A05A79" w:rsidRDefault="008818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Hyperlink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14:paraId="1F7C1F11" w14:textId="77777777" w:rsidR="00A05A79" w:rsidRDefault="008818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Hyperlink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14:paraId="77C097C7" w14:textId="77777777" w:rsidR="00A05A79" w:rsidRDefault="008818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Hyperlink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14:paraId="328BADDF" w14:textId="77777777" w:rsidR="00A05A79" w:rsidRDefault="008818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Hyperlink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14:paraId="339A122A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38B79A0B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9D6817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FAF413B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5166261C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6D0EA6B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2" w:name="_Toc337453954"/>
      <w:bookmarkStart w:id="3" w:name="_Toc383891031"/>
      <w:r w:rsidRPr="00DA0D82">
        <w:rPr>
          <w:rFonts w:cs="Segoe UI"/>
          <w:color w:val="000000" w:themeColor="text1"/>
        </w:rPr>
        <w:t>Các nội dung chính</w:t>
      </w:r>
      <w:bookmarkEnd w:id="2"/>
      <w:bookmarkEnd w:id="3"/>
    </w:p>
    <w:p w14:paraId="27BDFA71" w14:textId="77777777"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14:paraId="3E3D8649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59557210" w14:textId="77777777" w:rsidR="00F122DF" w:rsidRDefault="00BE7767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8DEA0E1" wp14:editId="6FCEB16D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F4C38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5F7BBA0A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289CFD3B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14:paraId="3E05BDF5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14:paraId="7D553A4A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14:paraId="49AA245D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14:paraId="1F41EAD0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14:paraId="3ED9FE09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14:paraId="4BF37C41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14:paraId="56F2B369" w14:textId="77777777" w:rsidR="0042797E" w:rsidRDefault="0042797E" w:rsidP="0042797E">
      <w:pPr>
        <w:rPr>
          <w:rFonts w:cs="Segoe UI"/>
        </w:rPr>
      </w:pPr>
    </w:p>
    <w:p w14:paraId="37D9AF44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525A1AA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2"/>
      <w:r>
        <w:lastRenderedPageBreak/>
        <w:t>Thông tin nhóm</w:t>
      </w:r>
      <w:bookmarkEnd w:id="4"/>
    </w:p>
    <w:p w14:paraId="7FB7C80D" w14:textId="77777777" w:rsidR="00676D51" w:rsidRDefault="00676D51" w:rsidP="004250E9">
      <w:pPr>
        <w:rPr>
          <w:rFonts w:cs="Segoe UI"/>
          <w:b/>
        </w:rPr>
      </w:pPr>
    </w:p>
    <w:p w14:paraId="48829DFF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7A822593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5F42277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DB1F7A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E53428B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B2CA35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14:paraId="3A689FC2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87FCC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97A5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4306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90BDA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62A337F5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5AF2A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DC85B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C2CB1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4FDA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22552E6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6A313" w14:textId="77777777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AC70C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30B92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D5AE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4CF0384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310F9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EE038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CB44A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D3CC0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36AB4A1E" w14:textId="77777777" w:rsidR="00D52D8E" w:rsidRDefault="00D52D8E">
      <w:r>
        <w:br w:type="page"/>
      </w:r>
    </w:p>
    <w:p w14:paraId="64472A54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383891033"/>
      <w:r>
        <w:rPr>
          <w:rFonts w:cs="Segoe UI"/>
        </w:rPr>
        <w:lastRenderedPageBreak/>
        <w:t>Mô tả bài toán</w:t>
      </w:r>
      <w:bookmarkEnd w:id="5"/>
    </w:p>
    <w:p w14:paraId="192FB2A8" w14:textId="77777777"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55E59E36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64F36CE2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383891034"/>
      <w:r>
        <w:rPr>
          <w:rFonts w:cs="Segoe UI"/>
        </w:rPr>
        <w:lastRenderedPageBreak/>
        <w:t>Tổng quan yêu cầu</w:t>
      </w:r>
      <w:bookmarkEnd w:id="6"/>
    </w:p>
    <w:p w14:paraId="69A51030" w14:textId="77777777"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14:paraId="7C6AE577" w14:textId="77777777"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482A22C7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BF1F2E1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BFF63E6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FA8574F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14:paraId="1FB6D7A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0529" w14:textId="77777777"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3B9B4" w14:textId="77777777"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816FF" w14:textId="77777777"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14:paraId="726360A0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B0EA9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E4BB3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AF7DB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14:paraId="0153947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ED2AF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56774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EABD9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14:paraId="7E72D9D6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14:paraId="171BF3B0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14:paraId="26605937" w14:textId="77777777"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14:paraId="594B683F" w14:textId="77777777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14:paraId="3CEB2DDA" w14:textId="77777777"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14:paraId="254ACC6E" w14:textId="77777777" w:rsidR="003C4EE5" w:rsidRDefault="003C4EE5" w:rsidP="00A44E9E"/>
    <w:p w14:paraId="41914F55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7E9D52A2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383891035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7"/>
    </w:p>
    <w:p w14:paraId="7477FA1F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39C37F68" w14:textId="77777777"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14:paraId="1BFB9445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1D73EC97" w14:textId="77777777"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14:paraId="4DE77DA0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3482850" w14:textId="77777777"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23F352C" w14:textId="77777777"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14:paraId="39372D9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B4D25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B5776" w14:textId="77777777"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14:paraId="25AEB0E7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DD175C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5D08F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50ADE56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5552D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17AB9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2DE5A5DA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72E63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B50BF" w14:textId="77777777"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4D8BE73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185657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51FA5" w14:textId="77777777"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14:paraId="52D549E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10C02" w14:textId="77777777"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66DF5" w14:textId="77777777"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0BEC4D7F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15DDD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AC88C" w14:textId="77777777"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60F3235A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5C22E" w14:textId="77777777"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7054C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AA01F84" w14:textId="77777777" w:rsidR="007E63D0" w:rsidRDefault="007E63D0" w:rsidP="007E63D0"/>
    <w:p w14:paraId="1BE5F368" w14:textId="77777777" w:rsidR="007E63D0" w:rsidRPr="007E63D0" w:rsidRDefault="007E63D0" w:rsidP="007E63D0"/>
    <w:p w14:paraId="5FB79833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2156B7F1" w14:textId="77777777"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383891036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8"/>
    </w:p>
    <w:p w14:paraId="16DB631B" w14:textId="77777777" w:rsidR="009A5C88" w:rsidRDefault="009A5C88">
      <w:pPr>
        <w:rPr>
          <w:b/>
          <w:color w:val="FF0000"/>
        </w:rPr>
      </w:pPr>
    </w:p>
    <w:p w14:paraId="7975D261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14:paraId="3814CFB2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C9925" w14:textId="77777777" w:rsidR="0088187D" w:rsidRDefault="0088187D" w:rsidP="00A54510">
      <w:pPr>
        <w:spacing w:before="0" w:after="0" w:line="240" w:lineRule="auto"/>
      </w:pPr>
      <w:r>
        <w:separator/>
      </w:r>
    </w:p>
  </w:endnote>
  <w:endnote w:type="continuationSeparator" w:id="0">
    <w:p w14:paraId="7AF352ED" w14:textId="77777777" w:rsidR="0088187D" w:rsidRDefault="0088187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22D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A5E978E" w14:textId="77777777" w:rsidTr="009922DD">
      <w:tc>
        <w:tcPr>
          <w:tcW w:w="4500" w:type="pct"/>
        </w:tcPr>
        <w:p w14:paraId="62896FBF" w14:textId="77777777" w:rsidR="000B1151" w:rsidRPr="00A61E33" w:rsidRDefault="0088187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4D90E2EE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B3066F" w:rsidRPr="00B3066F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29E90D4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15DA4" w14:textId="77777777" w:rsidR="0088187D" w:rsidRDefault="0088187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5F8FF45" w14:textId="77777777" w:rsidR="0088187D" w:rsidRDefault="0088187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2EA87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0EE027D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3917ED3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3FBB48AF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4865E4EF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87D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66F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9DF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yperlink" Target="https://www.facebook.com/" TargetMode="Externa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7598A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A65CF"/>
    <w:rsid w:val="00DB34F6"/>
    <w:rsid w:val="00DC3C80"/>
    <w:rsid w:val="00E35A99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236CF-7EEF-6449-ACE1-FB19121B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ABC</cp:lastModifiedBy>
  <cp:revision>4</cp:revision>
  <cp:lastPrinted>2013-03-09T10:25:00Z</cp:lastPrinted>
  <dcterms:created xsi:type="dcterms:W3CDTF">2015-03-15T02:07:00Z</dcterms:created>
  <dcterms:modified xsi:type="dcterms:W3CDTF">2017-10-19T01:25:00Z</dcterms:modified>
</cp:coreProperties>
</file>