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pStyle w:val="4"/>
              <w:rPr>
                <w:rFonts w:hint="eastAsia" w:hAnsi="宋体" w:eastAsia="宋体"/>
                <w:b/>
                <w:bCs/>
                <w:color w:val="0070C0"/>
                <w:sz w:val="30"/>
                <w:szCs w:val="30"/>
                <w:lang w:val="en-US" w:eastAsia="zh-CN"/>
              </w:rPr>
            </w:pPr>
            <w:r>
              <w:rPr>
                <w:rFonts w:hint="eastAsia" w:hAnsi="宋体"/>
                <w:b/>
                <w:bCs/>
                <w:color w:val="0070C0"/>
                <w:sz w:val="30"/>
                <w:szCs w:val="30"/>
              </w:rPr>
              <w:t>姓名</w:t>
            </w:r>
            <w:r>
              <w:rPr>
                <w:rFonts w:hint="eastAsia" w:hAnsi="宋体"/>
                <w:b/>
                <w:bCs/>
                <w:color w:val="0070C0"/>
                <w:sz w:val="30"/>
                <w:szCs w:val="30"/>
                <w:lang w:val="en-US" w:eastAsia="zh-CN"/>
              </w:rPr>
              <w:t xml:space="preserve"> 乔翱</w:t>
            </w:r>
          </w:p>
        </w:tc>
        <w:tc>
          <w:tcPr>
            <w:tcW w:w="2841" w:type="dxa"/>
          </w:tcPr>
          <w:p>
            <w:pPr>
              <w:pStyle w:val="4"/>
              <w:rPr>
                <w:rFonts w:hint="default" w:hAnsi="宋体" w:eastAsia="宋体"/>
                <w:b/>
                <w:bCs/>
                <w:color w:val="0070C0"/>
                <w:sz w:val="30"/>
                <w:szCs w:val="30"/>
                <w:lang w:val="en-US" w:eastAsia="zh-CN"/>
              </w:rPr>
            </w:pPr>
            <w:r>
              <w:rPr>
                <w:rFonts w:hint="eastAsia" w:hAnsi="宋体"/>
                <w:b/>
                <w:bCs/>
                <w:color w:val="0070C0"/>
                <w:sz w:val="30"/>
                <w:szCs w:val="30"/>
              </w:rPr>
              <w:t>学号</w:t>
            </w:r>
            <w:r>
              <w:rPr>
                <w:rFonts w:hint="eastAsia" w:hAnsi="宋体"/>
                <w:b/>
                <w:bCs/>
                <w:color w:val="0070C0"/>
                <w:sz w:val="30"/>
                <w:szCs w:val="30"/>
                <w:lang w:val="en-US" w:eastAsia="zh-CN"/>
              </w:rPr>
              <w:t xml:space="preserve"> 201811040809</w:t>
            </w:r>
          </w:p>
        </w:tc>
        <w:tc>
          <w:tcPr>
            <w:tcW w:w="2841" w:type="dxa"/>
          </w:tcPr>
          <w:p>
            <w:pPr>
              <w:pStyle w:val="4"/>
              <w:rPr>
                <w:rFonts w:hint="default" w:hAnsi="宋体" w:eastAsia="宋体"/>
                <w:b/>
                <w:bCs/>
                <w:color w:val="0070C0"/>
                <w:sz w:val="30"/>
                <w:szCs w:val="30"/>
                <w:lang w:val="en-US" w:eastAsia="zh-CN"/>
              </w:rPr>
            </w:pPr>
            <w:r>
              <w:rPr>
                <w:rFonts w:hint="eastAsia" w:hAnsi="宋体"/>
                <w:b/>
                <w:bCs/>
                <w:color w:val="0070C0"/>
                <w:sz w:val="30"/>
                <w:szCs w:val="30"/>
              </w:rPr>
              <w:t>班级</w:t>
            </w:r>
            <w:r>
              <w:rPr>
                <w:rFonts w:hint="eastAsia" w:hAnsi="宋体"/>
                <w:b/>
                <w:bCs/>
                <w:color w:val="0070C0"/>
                <w:sz w:val="30"/>
                <w:szCs w:val="30"/>
                <w:lang w:val="en-US" w:eastAsia="zh-CN"/>
              </w:rPr>
              <w:t xml:space="preserve"> 软件六班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pStyle w:val="4"/>
              <w:rPr>
                <w:rFonts w:hint="eastAsia" w:hAnsi="宋体"/>
                <w:b/>
                <w:bCs/>
                <w:color w:val="0070C0"/>
                <w:sz w:val="30"/>
                <w:szCs w:val="30"/>
              </w:rPr>
            </w:pPr>
            <w:r>
              <w:rPr>
                <w:rFonts w:hint="eastAsia" w:hAnsi="宋体"/>
                <w:b/>
                <w:bCs/>
                <w:color w:val="0070C0"/>
                <w:sz w:val="30"/>
                <w:szCs w:val="30"/>
              </w:rPr>
              <w:t>操作</w:t>
            </w:r>
          </w:p>
        </w:tc>
        <w:tc>
          <w:tcPr>
            <w:tcW w:w="2841" w:type="dxa"/>
          </w:tcPr>
          <w:p>
            <w:pPr>
              <w:pStyle w:val="4"/>
              <w:rPr>
                <w:rFonts w:hint="eastAsia" w:hAnsi="宋体"/>
                <w:b/>
                <w:bCs/>
                <w:color w:val="0070C0"/>
                <w:sz w:val="30"/>
                <w:szCs w:val="30"/>
              </w:rPr>
            </w:pPr>
            <w:r>
              <w:rPr>
                <w:rFonts w:hint="eastAsia" w:hAnsi="宋体"/>
                <w:b/>
                <w:bCs/>
                <w:color w:val="0070C0"/>
                <w:sz w:val="30"/>
                <w:szCs w:val="30"/>
              </w:rPr>
              <w:t>处理</w:t>
            </w:r>
          </w:p>
        </w:tc>
        <w:tc>
          <w:tcPr>
            <w:tcW w:w="2841" w:type="dxa"/>
          </w:tcPr>
          <w:p>
            <w:pPr>
              <w:pStyle w:val="4"/>
              <w:rPr>
                <w:rFonts w:hint="eastAsia" w:hAnsi="宋体"/>
                <w:b/>
                <w:bCs/>
                <w:color w:val="0070C0"/>
                <w:sz w:val="30"/>
                <w:szCs w:val="30"/>
              </w:rPr>
            </w:pPr>
            <w:r>
              <w:rPr>
                <w:rFonts w:hint="eastAsia" w:hAnsi="宋体"/>
                <w:b/>
                <w:bCs/>
                <w:color w:val="0070C0"/>
                <w:sz w:val="30"/>
                <w:szCs w:val="30"/>
              </w:rPr>
              <w:t>总分</w:t>
            </w:r>
          </w:p>
        </w:tc>
      </w:tr>
    </w:tbl>
    <w:p>
      <w:pPr>
        <w:spacing w:before="55"/>
        <w:ind w:left="183" w:right="202" w:firstLine="0"/>
        <w:jc w:val="center"/>
        <w:rPr>
          <w:b/>
          <w:sz w:val="32"/>
        </w:rPr>
      </w:pPr>
    </w:p>
    <w:p>
      <w:pPr>
        <w:spacing w:before="55"/>
        <w:ind w:left="183" w:right="202" w:firstLine="0"/>
        <w:jc w:val="center"/>
        <w:rPr>
          <w:b/>
          <w:sz w:val="32"/>
        </w:rPr>
      </w:pPr>
      <w:r>
        <w:rPr>
          <w:b/>
          <w:sz w:val="32"/>
        </w:rPr>
        <w:t>钢丝杨氏模量的测量</w:t>
      </w:r>
    </w:p>
    <w:p>
      <w:pPr>
        <w:pStyle w:val="4"/>
        <w:ind w:firstLine="540"/>
        <w:jc w:val="center"/>
        <w:rPr>
          <w:rFonts w:hAnsi="宋体"/>
          <w:b/>
          <w:bCs/>
          <w:sz w:val="30"/>
          <w:szCs w:val="30"/>
        </w:rPr>
      </w:pPr>
    </w:p>
    <w:p>
      <w:pPr>
        <w:rPr>
          <w:rFonts w:hint="eastAsia" w:ascii="宋体" w:hAnsi="宋体" w:eastAsia="宋体"/>
          <w:b/>
          <w:szCs w:val="21"/>
          <w:lang w:eastAsia="zh-CN"/>
        </w:rPr>
      </w:pPr>
      <w:r>
        <w:rPr>
          <w:rFonts w:hint="eastAsia" w:ascii="宋体" w:hAnsi="宋体"/>
          <w:b/>
          <w:szCs w:val="21"/>
        </w:rPr>
        <w:t>一、实验目的</w:t>
      </w:r>
      <w:r>
        <w:rPr>
          <w:rFonts w:hint="eastAsia" w:ascii="宋体" w:hAnsi="宋体"/>
          <w:b/>
          <w:szCs w:val="21"/>
          <w:lang w:eastAsia="zh-CN"/>
        </w:rPr>
        <w:t>（本题无绝对答案，请结合自己认知及实验本身特点将本实验的目的补充完整。特别指出：写两条及以上可得分，写三条及以上并条理清晰、目的归纳性强给满分。请自觉单独答题。）</w:t>
      </w:r>
    </w:p>
    <w:p>
      <w:pPr>
        <w:pStyle w:val="4"/>
        <w:ind w:firstLine="315" w:firstLineChars="150"/>
        <w:rPr>
          <w:rFonts w:hint="default" w:hAnsi="宋体" w:eastAsia="宋体"/>
          <w:lang w:val="en-US" w:eastAsia="zh-CN"/>
        </w:rPr>
      </w:pPr>
      <w:r>
        <w:rPr>
          <w:rFonts w:hint="eastAsia" w:hAnsi="宋体"/>
        </w:rPr>
        <w:t>（1）</w:t>
      </w:r>
      <w:r>
        <w:rPr>
          <w:rFonts w:hint="eastAsia" w:hAnsi="宋体"/>
          <w:lang w:val="en-US" w:eastAsia="zh-CN"/>
        </w:rPr>
        <w:t>学会拉伸法测量杨氏模量。</w:t>
      </w:r>
    </w:p>
    <w:p>
      <w:pPr>
        <w:pStyle w:val="4"/>
        <w:ind w:firstLine="315" w:firstLineChars="150"/>
        <w:rPr>
          <w:rFonts w:hint="default" w:hAnsi="宋体" w:eastAsia="宋体"/>
          <w:lang w:val="en-US" w:eastAsia="zh-CN"/>
        </w:rPr>
      </w:pPr>
      <w:r>
        <w:rPr>
          <w:rFonts w:hint="eastAsia" w:hAnsi="宋体"/>
        </w:rPr>
        <w:t>（2）</w:t>
      </w:r>
      <w:r>
        <w:rPr>
          <w:rFonts w:hint="eastAsia" w:hAnsi="宋体"/>
          <w:lang w:val="en-US" w:eastAsia="zh-CN"/>
        </w:rPr>
        <w:t>掌握“光杠杆”法测量微小长度变化的原理。</w:t>
      </w:r>
    </w:p>
    <w:p>
      <w:pPr>
        <w:pStyle w:val="4"/>
        <w:ind w:firstLine="315" w:firstLineChars="150"/>
        <w:rPr>
          <w:rFonts w:hint="eastAsia" w:hAnsi="宋体"/>
        </w:rPr>
      </w:pPr>
      <w:r>
        <w:rPr>
          <w:rFonts w:hint="eastAsia" w:hAnsi="宋体"/>
        </w:rPr>
        <w:t>（3）</w:t>
      </w:r>
      <w:r>
        <w:rPr>
          <w:rFonts w:hint="eastAsia" w:hAnsi="宋体"/>
          <w:lang w:val="en-US" w:eastAsia="zh-CN"/>
        </w:rPr>
        <w:t>学会用逐差法处理实验数据。</w:t>
      </w:r>
    </w:p>
    <w:p>
      <w:pPr>
        <w:pStyle w:val="4"/>
        <w:ind w:firstLine="315" w:firstLineChars="150"/>
        <w:rPr>
          <w:rFonts w:hint="eastAsia" w:hAnsi="宋体"/>
        </w:rPr>
      </w:pPr>
    </w:p>
    <w:p>
      <w:pPr>
        <w:pStyle w:val="4"/>
        <w:ind w:firstLine="315" w:firstLineChars="150"/>
        <w:rPr>
          <w:rFonts w:hint="eastAsia" w:hAnsi="宋体"/>
        </w:rPr>
      </w:pPr>
    </w:p>
    <w:p>
      <w:pPr>
        <w:rPr>
          <w:rFonts w:ascii="宋体" w:hAnsi="宋体"/>
          <w:b/>
          <w:szCs w:val="21"/>
        </w:rPr>
      </w:pPr>
      <w:r>
        <w:rPr>
          <w:rFonts w:hint="eastAsia" w:ascii="宋体" w:hAnsi="宋体"/>
          <w:b/>
          <w:szCs w:val="21"/>
        </w:rPr>
        <w:t>二、实验仪器</w:t>
      </w:r>
    </w:p>
    <w:p>
      <w:pPr>
        <w:pStyle w:val="4"/>
        <w:adjustRightInd w:val="0"/>
        <w:snapToGrid w:val="0"/>
        <w:ind w:firstLine="420" w:firstLineChars="200"/>
        <w:rPr>
          <w:rFonts w:hint="default" w:hAnsi="宋体" w:eastAsia="宋体"/>
          <w:u w:val="single"/>
          <w:lang w:val="en-US" w:eastAsia="zh-CN"/>
        </w:rPr>
      </w:pPr>
      <w:r>
        <w:rPr>
          <w:rFonts w:hint="eastAsia" w:hAnsi="宋体"/>
          <w:lang w:eastAsia="zh-CN"/>
        </w:rPr>
        <w:t>杨氏模量仿真实验仪</w:t>
      </w:r>
      <w:r>
        <w:rPr>
          <w:rFonts w:hint="eastAsia" w:hAnsi="宋体"/>
        </w:rPr>
        <w:t>。</w:t>
      </w:r>
      <w:r>
        <w:rPr>
          <w:rFonts w:hint="eastAsia" w:hAnsi="宋体"/>
          <w:lang w:eastAsia="zh-CN"/>
        </w:rPr>
        <w:t>其主要组件有</w:t>
      </w:r>
      <w:r>
        <w:rPr>
          <w:rFonts w:hint="eastAsia" w:hAnsi="宋体"/>
          <w:u w:val="none"/>
          <w:lang w:val="en-US" w:eastAsia="zh-CN"/>
        </w:rPr>
        <w:t>光杠杆(包括支架、金属钢丝、平面镜)、望远镜镜尺组、砝码、米尺、螺旋测微计等。</w:t>
      </w:r>
    </w:p>
    <w:p>
      <w:pPr>
        <w:keepNext w:val="0"/>
        <w:keepLines w:val="0"/>
        <w:pageBreakBefore w:val="0"/>
        <w:widowControl w:val="0"/>
        <w:numPr>
          <w:ilvl w:val="0"/>
          <w:numId w:val="1"/>
        </w:numPr>
        <w:kinsoku/>
        <w:wordWrap/>
        <w:overflowPunct/>
        <w:topLinePunct w:val="0"/>
        <w:bidi w:val="0"/>
        <w:adjustRightInd w:val="0"/>
        <w:snapToGrid w:val="0"/>
        <w:textAlignment w:val="auto"/>
        <w:rPr>
          <w:rFonts w:hint="eastAsia" w:ascii="宋体" w:hAnsi="宋体"/>
          <w:b/>
          <w:szCs w:val="21"/>
        </w:rPr>
      </w:pPr>
      <w:r>
        <w:rPr>
          <w:rFonts w:hint="eastAsia" w:ascii="宋体" w:hAnsi="宋体"/>
          <w:b/>
          <w:szCs w:val="21"/>
        </w:rPr>
        <w:t>实验原理</w:t>
      </w:r>
    </w:p>
    <w:p>
      <w:pPr>
        <w:keepNext w:val="0"/>
        <w:keepLines w:val="0"/>
        <w:pageBreakBefore w:val="0"/>
        <w:widowControl w:val="0"/>
        <w:kinsoku/>
        <w:wordWrap/>
        <w:overflowPunct/>
        <w:topLinePunct w:val="0"/>
        <w:autoSpaceDE w:val="0"/>
        <w:autoSpaceDN w:val="0"/>
        <w:bidi w:val="0"/>
        <w:adjustRightInd w:val="0"/>
        <w:snapToGrid w:val="0"/>
        <w:spacing w:before="0" w:after="0" w:line="240" w:lineRule="auto"/>
        <w:ind w:right="215" w:firstLine="420" w:firstLineChars="200"/>
        <w:jc w:val="both"/>
        <w:textAlignment w:val="auto"/>
        <w:rPr>
          <w:rFonts w:ascii="宋体" w:hAnsi="宋体" w:eastAsia="宋体" w:cs="宋体"/>
          <w:sz w:val="21"/>
          <w:szCs w:val="21"/>
          <w:lang w:val="zh-CN" w:eastAsia="zh-CN" w:bidi="zh-CN"/>
        </w:rPr>
      </w:pPr>
      <w:r>
        <w:rPr>
          <w:rFonts w:ascii="宋体" w:hAnsi="宋体" w:eastAsia="宋体" w:cs="宋体"/>
          <w:sz w:val="21"/>
          <w:szCs w:val="21"/>
          <w:lang w:val="zh-CN" w:eastAsia="zh-CN" w:bidi="zh-CN"/>
        </w:rPr>
        <w:t>任何物体</w:t>
      </w:r>
      <w:r>
        <w:rPr>
          <w:rFonts w:ascii="Calibri" w:hAnsi="宋体" w:eastAsia="Calibri" w:cs="宋体"/>
          <w:sz w:val="21"/>
          <w:szCs w:val="21"/>
          <w:lang w:val="zh-CN" w:eastAsia="zh-CN" w:bidi="zh-CN"/>
        </w:rPr>
        <w:t>(</w:t>
      </w:r>
      <w:r>
        <w:rPr>
          <w:rFonts w:ascii="宋体" w:hAnsi="宋体" w:eastAsia="宋体" w:cs="宋体"/>
          <w:sz w:val="21"/>
          <w:szCs w:val="21"/>
          <w:lang w:val="zh-CN" w:eastAsia="zh-CN" w:bidi="zh-CN"/>
        </w:rPr>
        <w:t>或材料</w:t>
      </w:r>
      <w:r>
        <w:rPr>
          <w:rFonts w:ascii="Calibri" w:hAnsi="宋体" w:eastAsia="Calibri" w:cs="宋体"/>
          <w:sz w:val="21"/>
          <w:szCs w:val="21"/>
          <w:lang w:val="zh-CN" w:eastAsia="zh-CN" w:bidi="zh-CN"/>
        </w:rPr>
        <w:t>)</w:t>
      </w:r>
      <w:r>
        <w:rPr>
          <w:rFonts w:ascii="宋体" w:hAnsi="宋体" w:eastAsia="宋体" w:cs="宋体"/>
          <w:spacing w:val="-1"/>
          <w:sz w:val="21"/>
          <w:szCs w:val="21"/>
          <w:lang w:val="zh-CN" w:eastAsia="zh-CN" w:bidi="zh-CN"/>
        </w:rPr>
        <w:t xml:space="preserve">在外力作用下都会发生形变。当形变不超过某一限度时， </w:t>
      </w:r>
      <w:r>
        <w:rPr>
          <w:rFonts w:ascii="宋体" w:hAnsi="宋体" w:eastAsia="宋体" w:cs="宋体"/>
          <w:spacing w:val="-7"/>
          <w:sz w:val="21"/>
          <w:szCs w:val="21"/>
          <w:lang w:val="zh-CN" w:eastAsia="zh-CN" w:bidi="zh-CN"/>
        </w:rPr>
        <w:t>撤走外力则形变随之消失，为一可逆过程，这种形变称为弹性形变，这一极限称</w:t>
      </w:r>
      <w:r>
        <w:rPr>
          <w:rFonts w:ascii="宋体" w:hAnsi="宋体" w:eastAsia="宋体" w:cs="宋体"/>
          <w:sz w:val="21"/>
          <w:szCs w:val="21"/>
          <w:lang w:val="zh-CN" w:eastAsia="zh-CN" w:bidi="zh-CN"/>
        </w:rPr>
        <w:t>为弹性极限。超过弹性极限，就会产生永久形变</w:t>
      </w:r>
      <w:r>
        <w:rPr>
          <w:rFonts w:ascii="Calibri" w:hAnsi="宋体" w:eastAsia="Calibri" w:cs="宋体"/>
          <w:sz w:val="21"/>
          <w:szCs w:val="21"/>
          <w:lang w:val="zh-CN" w:eastAsia="zh-CN" w:bidi="zh-CN"/>
        </w:rPr>
        <w:t>(</w:t>
      </w:r>
      <w:r>
        <w:rPr>
          <w:rFonts w:ascii="宋体" w:hAnsi="宋体" w:eastAsia="宋体" w:cs="宋体"/>
          <w:sz w:val="21"/>
          <w:szCs w:val="21"/>
          <w:lang w:val="zh-CN" w:eastAsia="zh-CN" w:bidi="zh-CN"/>
        </w:rPr>
        <w:t>亦称塑性形变</w:t>
      </w:r>
      <w:r>
        <w:rPr>
          <w:rFonts w:ascii="Calibri" w:hAnsi="宋体" w:eastAsia="Calibri" w:cs="宋体"/>
          <w:sz w:val="21"/>
          <w:szCs w:val="21"/>
          <w:lang w:val="zh-CN" w:eastAsia="zh-CN" w:bidi="zh-CN"/>
        </w:rPr>
        <w:t>)</w:t>
      </w:r>
      <w:r>
        <w:rPr>
          <w:rFonts w:ascii="宋体" w:hAnsi="宋体" w:eastAsia="宋体" w:cs="宋体"/>
          <w:spacing w:val="-3"/>
          <w:sz w:val="21"/>
          <w:szCs w:val="21"/>
          <w:lang w:val="zh-CN" w:eastAsia="zh-CN" w:bidi="zh-CN"/>
        </w:rPr>
        <w:t>，即撤去外力后</w:t>
      </w:r>
      <w:r>
        <w:rPr>
          <w:rFonts w:ascii="宋体" w:hAnsi="宋体" w:eastAsia="宋体" w:cs="宋体"/>
          <w:spacing w:val="-9"/>
          <w:sz w:val="21"/>
          <w:szCs w:val="21"/>
          <w:lang w:val="zh-CN" w:eastAsia="zh-CN" w:bidi="zh-CN"/>
        </w:rPr>
        <w:t>形变仍然存在，为不可逆过程。当外力进一步增大到某一点时，会突然发生很大</w:t>
      </w:r>
      <w:r>
        <w:rPr>
          <w:rFonts w:ascii="宋体" w:hAnsi="宋体" w:eastAsia="宋体" w:cs="宋体"/>
          <w:spacing w:val="-10"/>
          <w:sz w:val="21"/>
          <w:szCs w:val="21"/>
          <w:lang w:val="zh-CN" w:eastAsia="zh-CN" w:bidi="zh-CN"/>
        </w:rPr>
        <w:t>的形变，该点称为屈服点，在达到屈服点后不久，材料可能发生断裂，在断裂点</w:t>
      </w:r>
      <w:r>
        <w:rPr>
          <w:rFonts w:ascii="宋体" w:hAnsi="宋体" w:eastAsia="宋体" w:cs="宋体"/>
          <w:sz w:val="21"/>
          <w:szCs w:val="21"/>
          <w:lang w:val="zh-CN" w:eastAsia="zh-CN" w:bidi="zh-CN"/>
        </w:rPr>
        <w:t>被拉断。</w:t>
      </w:r>
    </w:p>
    <w:p>
      <w:pPr>
        <w:widowControl w:val="0"/>
        <w:autoSpaceDE w:val="0"/>
        <w:autoSpaceDN w:val="0"/>
        <w:spacing w:before="9" w:after="2" w:line="290" w:lineRule="auto"/>
        <w:ind w:left="0" w:leftChars="0" w:right="101" w:firstLine="479" w:firstLineChars="0"/>
        <w:jc w:val="left"/>
        <w:rPr>
          <w:rFonts w:ascii="宋体" w:hAnsi="宋体" w:eastAsia="宋体" w:cs="宋体"/>
          <w:spacing w:val="-8"/>
          <w:sz w:val="21"/>
          <w:szCs w:val="21"/>
          <w:lang w:val="zh-CN" w:eastAsia="zh-CN" w:bidi="zh-CN"/>
        </w:rPr>
      </w:pPr>
      <w:r>
        <w:rPr>
          <w:rFonts w:ascii="宋体" w:hAnsi="宋体" w:eastAsia="宋体" w:cs="宋体"/>
          <w:spacing w:val="-13"/>
          <w:sz w:val="21"/>
          <w:szCs w:val="21"/>
          <w:lang w:val="zh-CN" w:eastAsia="zh-CN" w:bidi="zh-CN"/>
        </w:rPr>
        <w:t>人们在研究材料的弹性性质时，希望有这样一些物理量，它们与试样的尺寸、</w:t>
      </w:r>
      <w:r>
        <w:rPr>
          <w:rFonts w:ascii="宋体" w:hAnsi="宋体" w:eastAsia="宋体" w:cs="宋体"/>
          <w:spacing w:val="-7"/>
          <w:sz w:val="21"/>
          <w:szCs w:val="21"/>
          <w:lang w:val="zh-CN" w:eastAsia="zh-CN" w:bidi="zh-CN"/>
        </w:rPr>
        <w:t>形状和外加的力无关。于是提出了应力</w:t>
      </w:r>
      <w:r>
        <w:rPr>
          <w:rFonts w:ascii="宋体" w:hAnsi="宋体" w:eastAsia="宋体" w:cs="宋体"/>
          <w:spacing w:val="-7"/>
          <w:position w:val="-10"/>
          <w:sz w:val="21"/>
          <w:szCs w:val="21"/>
          <w:lang w:val="zh-CN" w:eastAsia="zh-CN" w:bidi="zh-CN"/>
        </w:rPr>
        <w:object>
          <v:shape id="_x0000_i1025" o:spt="75" type="#_x0000_t75" style="height:17pt;width:24.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Calibri" w:hAnsi="Calibri" w:eastAsia="宋体" w:cs="宋体"/>
          <w:spacing w:val="-3"/>
          <w:sz w:val="21"/>
          <w:szCs w:val="21"/>
          <w:lang w:val="zh-CN" w:eastAsia="zh-CN" w:bidi="zh-CN"/>
        </w:rPr>
        <w:t>（</w:t>
      </w:r>
      <w:r>
        <w:rPr>
          <w:rFonts w:ascii="宋体" w:hAnsi="宋体" w:eastAsia="宋体" w:cs="宋体"/>
          <w:sz w:val="21"/>
          <w:szCs w:val="21"/>
          <w:lang w:val="zh-CN" w:eastAsia="zh-CN" w:bidi="zh-CN"/>
        </w:rPr>
        <w:t>即力与力所作用的面积之比</w:t>
      </w:r>
      <w:r>
        <w:rPr>
          <w:rFonts w:hint="eastAsia" w:ascii="Calibri" w:hAnsi="Calibri" w:eastAsia="宋体" w:cs="宋体"/>
          <w:spacing w:val="-3"/>
          <w:sz w:val="21"/>
          <w:szCs w:val="21"/>
          <w:lang w:val="zh-CN" w:eastAsia="zh-CN" w:bidi="zh-CN"/>
        </w:rPr>
        <w:t>）</w:t>
      </w:r>
      <w:r>
        <w:rPr>
          <w:rFonts w:ascii="宋体" w:hAnsi="宋体" w:eastAsia="宋体" w:cs="宋体"/>
          <w:sz w:val="21"/>
          <w:szCs w:val="21"/>
          <w:lang w:val="zh-CN" w:eastAsia="zh-CN" w:bidi="zh-CN"/>
        </w:rPr>
        <w:t>和应变</w:t>
      </w:r>
      <w:r>
        <w:rPr>
          <w:rFonts w:ascii="宋体" w:hAnsi="宋体" w:eastAsia="宋体" w:cs="宋体"/>
          <w:position w:val="-10"/>
          <w:sz w:val="21"/>
          <w:szCs w:val="21"/>
          <w:lang w:val="zh-CN" w:eastAsia="zh-CN" w:bidi="zh-CN"/>
        </w:rPr>
        <w:object>
          <v:shape id="_x0000_i1026" o:spt="75" type="#_x0000_t75" style="height:17pt;width:3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Calibri" w:hAnsi="Calibri" w:eastAsia="宋体" w:cs="宋体"/>
          <w:sz w:val="21"/>
          <w:szCs w:val="21"/>
          <w:lang w:val="zh-CN" w:eastAsia="zh-CN" w:bidi="zh-CN"/>
        </w:rPr>
        <w:t>（</w:t>
      </w:r>
      <w:r>
        <w:rPr>
          <w:rFonts w:ascii="宋体" w:hAnsi="宋体" w:eastAsia="宋体" w:cs="宋体"/>
          <w:sz w:val="21"/>
          <w:szCs w:val="21"/>
          <w:lang w:val="zh-CN" w:eastAsia="zh-CN" w:bidi="zh-CN"/>
        </w:rPr>
        <w:t>即长度或尺寸的变化与原来的长度或尺寸之比</w:t>
      </w:r>
      <w:r>
        <w:rPr>
          <w:rFonts w:hint="eastAsia" w:ascii="Calibri" w:hAnsi="Calibri" w:eastAsia="宋体" w:cs="宋体"/>
          <w:sz w:val="21"/>
          <w:szCs w:val="21"/>
          <w:lang w:val="zh-CN" w:eastAsia="zh-CN" w:bidi="zh-CN"/>
        </w:rPr>
        <w:t>）</w:t>
      </w:r>
      <w:r>
        <w:rPr>
          <w:rFonts w:ascii="宋体" w:hAnsi="宋体" w:eastAsia="宋体" w:cs="宋体"/>
          <w:spacing w:val="-8"/>
          <w:sz w:val="21"/>
          <w:szCs w:val="21"/>
          <w:lang w:val="zh-CN" w:eastAsia="zh-CN" w:bidi="zh-CN"/>
        </w:rPr>
        <w:t>之比的概念。在胡克定律成立的范围内，应力和应变之比是一个常数，即</w:t>
      </w:r>
    </w:p>
    <w:p>
      <w:pPr>
        <w:widowControl w:val="0"/>
        <w:autoSpaceDE w:val="0"/>
        <w:autoSpaceDN w:val="0"/>
        <w:spacing w:before="9" w:after="2" w:line="290" w:lineRule="auto"/>
        <w:ind w:left="200" w:right="101" w:firstLine="479"/>
        <w:jc w:val="right"/>
        <w:rPr>
          <w:rFonts w:hint="eastAsia" w:ascii="宋体" w:hAnsi="宋体" w:eastAsia="宋体" w:cs="宋体"/>
          <w:spacing w:val="-8"/>
          <w:sz w:val="21"/>
          <w:szCs w:val="21"/>
          <w:lang w:val="en-US" w:eastAsia="zh-CN" w:bidi="zh-CN"/>
        </w:rPr>
      </w:pPr>
      <w:r>
        <w:rPr>
          <w:rFonts w:ascii="宋体" w:hAnsi="宋体" w:eastAsia="宋体" w:cs="宋体"/>
          <w:position w:val="-10"/>
          <w:sz w:val="21"/>
          <w:szCs w:val="21"/>
          <w:lang w:val="zh-CN" w:eastAsia="zh-CN" w:bidi="zh-CN"/>
        </w:rPr>
        <w:object>
          <v:shape id="_x0000_i1027" o:spt="75" type="#_x0000_t75" style="height:17pt;width:9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sz w:val="21"/>
          <w:szCs w:val="21"/>
          <w:lang w:val="en-US" w:eastAsia="zh-CN" w:bidi="zh-CN"/>
        </w:rPr>
        <w:t xml:space="preserve">                        （1）</w:t>
      </w:r>
    </w:p>
    <w:p>
      <w:pPr>
        <w:widowControl w:val="0"/>
        <w:autoSpaceDE w:val="0"/>
        <w:autoSpaceDN w:val="0"/>
        <w:spacing w:before="62" w:after="0" w:line="292" w:lineRule="auto"/>
        <w:ind w:right="217"/>
        <w:jc w:val="both"/>
        <w:rPr>
          <w:rFonts w:hint="eastAsia" w:ascii="宋体" w:hAnsi="宋体" w:eastAsia="宋体" w:cs="宋体"/>
          <w:sz w:val="21"/>
          <w:szCs w:val="21"/>
          <w:lang w:val="zh-CN" w:eastAsia="zh-CN" w:bidi="zh-CN"/>
        </w:rPr>
      </w:pPr>
      <w:r>
        <w:rPr>
          <w:rFonts w:hint="eastAsia" w:ascii="宋体" w:hAnsi="宋体" w:eastAsia="宋体" w:cs="宋体"/>
          <w:spacing w:val="-10"/>
          <w:kern w:val="2"/>
          <w:sz w:val="21"/>
          <w:szCs w:val="21"/>
          <w:lang w:val="zh-CN" w:eastAsia="zh-CN" w:bidi="zh-CN"/>
        </w:rPr>
        <w:t>式中</w:t>
      </w:r>
      <w:r>
        <w:rPr>
          <w:rFonts w:ascii="Calibri" w:hAnsi="宋体" w:eastAsia="Calibri" w:cs="宋体"/>
          <w:position w:val="-4"/>
          <w:sz w:val="21"/>
          <w:szCs w:val="21"/>
          <w:lang w:val="zh-CN" w:eastAsia="zh-CN" w:bidi="zh-CN"/>
        </w:rPr>
        <w:object>
          <v:shape id="_x0000_i1028" o:spt="75" type="#_x0000_t75" style="height:13pt;width: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ascii="宋体" w:hAnsi="宋体" w:eastAsia="宋体" w:cs="宋体"/>
          <w:spacing w:val="-1"/>
          <w:sz w:val="21"/>
          <w:szCs w:val="21"/>
          <w:lang w:val="zh-CN" w:eastAsia="zh-CN" w:bidi="zh-CN"/>
        </w:rPr>
        <w:t>被称为材料的杨氏模量，它是表征材料性质的一个物理量，仅与材料的结</w:t>
      </w:r>
      <w:r>
        <w:rPr>
          <w:rFonts w:ascii="宋体" w:hAnsi="宋体" w:eastAsia="宋体" w:cs="宋体"/>
          <w:spacing w:val="-10"/>
          <w:sz w:val="21"/>
          <w:szCs w:val="21"/>
          <w:lang w:val="zh-CN" w:eastAsia="zh-CN" w:bidi="zh-CN"/>
        </w:rPr>
        <w:t>构、化学成分及其加工制造方法有关。某种材料发生一定应变所需要的力大，该</w:t>
      </w:r>
      <w:r>
        <w:rPr>
          <w:rFonts w:ascii="宋体" w:hAnsi="宋体" w:eastAsia="宋体" w:cs="宋体"/>
          <w:sz w:val="21"/>
          <w:szCs w:val="21"/>
          <w:lang w:val="zh-CN" w:eastAsia="zh-CN" w:bidi="zh-CN"/>
        </w:rPr>
        <w:t>材料的杨氏模量也就大。杨氏模量的大小标志了材料的刚性。</w:t>
      </w:r>
    </w:p>
    <w:p>
      <w:pPr>
        <w:pStyle w:val="3"/>
        <w:autoSpaceDE w:val="0"/>
        <w:autoSpaceDN w:val="0"/>
        <w:spacing w:before="88" w:after="0" w:afterLines="-2147483648" w:afterAutospacing="0" w:line="292" w:lineRule="auto"/>
        <w:ind w:left="0" w:leftChars="0" w:right="99" w:firstLine="420" w:firstLineChars="200"/>
        <w:jc w:val="left"/>
        <w:rPr>
          <w:rFonts w:ascii="宋体" w:hAnsi="宋体" w:cs="宋体"/>
          <w:kern w:val="0"/>
          <w:sz w:val="21"/>
          <w:szCs w:val="21"/>
          <w:lang w:val="zh-CN" w:bidi="zh-CN"/>
        </w:rPr>
      </w:pPr>
      <w:r>
        <w:rPr>
          <w:rFonts w:ascii="宋体" w:hAnsi="宋体" w:eastAsia="宋体" w:cs="宋体"/>
          <w:sz w:val="21"/>
          <w:szCs w:val="21"/>
          <w:lang w:val="zh-CN" w:eastAsia="zh-CN" w:bidi="zh-CN"/>
        </w:rPr>
        <w:t>通过式(1)</w:t>
      </w:r>
      <w:r>
        <w:rPr>
          <w:rFonts w:ascii="宋体" w:hAnsi="宋体" w:eastAsia="宋体" w:cs="宋体"/>
          <w:spacing w:val="-17"/>
          <w:sz w:val="21"/>
          <w:szCs w:val="21"/>
          <w:lang w:val="zh-CN" w:eastAsia="zh-CN" w:bidi="zh-CN"/>
        </w:rPr>
        <w:t>，在样品截面积</w:t>
      </w:r>
      <w:r>
        <w:rPr>
          <w:rFonts w:ascii="宋体" w:hAnsi="宋体" w:eastAsia="宋体" w:cs="宋体"/>
          <w:position w:val="-6"/>
          <w:sz w:val="21"/>
          <w:szCs w:val="21"/>
          <w:lang w:val="zh-CN" w:eastAsia="zh-CN" w:bidi="zh-CN"/>
        </w:rPr>
        <w:object>
          <v:shape id="_x0000_i1029"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ascii="宋体" w:hAnsi="宋体" w:eastAsia="宋体" w:cs="宋体"/>
          <w:sz w:val="21"/>
          <w:szCs w:val="21"/>
          <w:lang w:val="zh-CN" w:eastAsia="zh-CN" w:bidi="zh-CN"/>
        </w:rPr>
        <w:t>上的作用应力为</w:t>
      </w:r>
      <w:r>
        <w:rPr>
          <w:rFonts w:ascii="宋体" w:hAnsi="宋体" w:eastAsia="宋体" w:cs="宋体"/>
          <w:position w:val="-4"/>
          <w:sz w:val="21"/>
          <w:szCs w:val="21"/>
          <w:lang w:val="zh-CN" w:eastAsia="zh-CN" w:bidi="zh-CN"/>
        </w:rPr>
        <w:object>
          <v:shape id="_x0000_i1030" o:spt="75" type="#_x0000_t75" style="height:13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ascii="宋体" w:hAnsi="宋体" w:eastAsia="宋体" w:cs="宋体"/>
          <w:spacing w:val="-12"/>
          <w:sz w:val="21"/>
          <w:szCs w:val="21"/>
          <w:lang w:val="zh-CN" w:eastAsia="zh-CN" w:bidi="zh-CN"/>
        </w:rPr>
        <w:t>，测量引起的相对伸长量</w:t>
      </w:r>
      <w:r>
        <w:rPr>
          <w:rFonts w:ascii="宋体" w:hAnsi="宋体" w:eastAsia="宋体" w:cs="宋体"/>
          <w:i/>
          <w:position w:val="-6"/>
          <w:sz w:val="21"/>
          <w:szCs w:val="21"/>
          <w:lang w:val="zh-CN" w:eastAsia="zh-CN" w:bidi="zh-CN"/>
        </w:rPr>
        <w:object>
          <v:shape id="_x0000_i1031" o:spt="75" type="#_x0000_t75" style="height:13.95pt;width:31.9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ascii="宋体" w:hAnsi="宋体" w:eastAsia="宋体" w:cs="宋体"/>
          <w:spacing w:val="-3"/>
          <w:sz w:val="21"/>
          <w:szCs w:val="21"/>
          <w:lang w:val="zh-CN" w:eastAsia="zh-CN" w:bidi="zh-CN"/>
        </w:rPr>
        <w:t>，</w:t>
      </w:r>
      <w:r>
        <w:rPr>
          <w:rFonts w:ascii="宋体" w:hAnsi="宋体" w:eastAsia="宋体" w:cs="宋体"/>
          <w:sz w:val="21"/>
          <w:szCs w:val="21"/>
          <w:lang w:val="zh-CN" w:eastAsia="zh-CN" w:bidi="zh-CN"/>
        </w:rPr>
        <w:t>即可计算出材料的杨氏模量E</w:t>
      </w:r>
      <w:r>
        <w:rPr>
          <w:rFonts w:ascii="宋体" w:hAnsi="宋体" w:eastAsia="宋体" w:cs="宋体"/>
          <w:spacing w:val="-6"/>
          <w:sz w:val="21"/>
          <w:szCs w:val="21"/>
          <w:lang w:val="zh-CN" w:eastAsia="zh-CN" w:bidi="zh-CN"/>
        </w:rPr>
        <w:t>。因一般伸长量</w:t>
      </w:r>
      <w:r>
        <w:rPr>
          <w:rFonts w:ascii="宋体" w:hAnsi="宋体" w:eastAsia="宋体" w:cs="宋体"/>
          <w:i/>
          <w:position w:val="-4"/>
          <w:sz w:val="21"/>
          <w:szCs w:val="21"/>
          <w:lang w:val="zh-CN" w:eastAsia="zh-CN" w:bidi="zh-CN"/>
        </w:rPr>
        <w:object>
          <v:shape id="_x0000_i1032" o:spt="75" type="#_x0000_t75" style="height:13pt;width:18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ascii="宋体" w:hAnsi="宋体" w:eastAsia="宋体" w:cs="宋体"/>
          <w:spacing w:val="-8"/>
          <w:sz w:val="21"/>
          <w:szCs w:val="21"/>
          <w:lang w:val="zh-CN" w:eastAsia="zh-CN" w:bidi="zh-CN"/>
        </w:rPr>
        <w:t>很小，故常采用光学放大法，将其放大，如用光杠杆测量</w:t>
      </w:r>
      <w:r>
        <w:rPr>
          <w:rFonts w:ascii="宋体" w:hAnsi="宋体" w:eastAsia="宋体" w:cs="宋体"/>
          <w:i/>
          <w:position w:val="-4"/>
          <w:sz w:val="21"/>
          <w:szCs w:val="21"/>
          <w:lang w:val="zh-CN" w:eastAsia="zh-CN" w:bidi="zh-CN"/>
        </w:rPr>
        <w:object>
          <v:shape id="_x0000_i1033" o:spt="75" type="#_x0000_t75" style="height:13pt;width:18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0">
            <o:LockedField>false</o:LockedField>
          </o:OLEObject>
        </w:object>
      </w:r>
      <w:r>
        <w:rPr>
          <w:rFonts w:ascii="宋体" w:hAnsi="宋体" w:eastAsia="宋体" w:cs="宋体"/>
          <w:spacing w:val="-8"/>
          <w:sz w:val="21"/>
          <w:szCs w:val="21"/>
          <w:lang w:val="zh-CN" w:eastAsia="zh-CN" w:bidi="zh-CN"/>
        </w:rPr>
        <w:t>。光杠杆是一个带有可旋转的平面镜的支架，平面</w:t>
      </w:r>
      <w:r>
        <w:rPr>
          <w:rFonts w:ascii="宋体" w:hAnsi="宋体" w:eastAsia="宋体" w:cs="宋体"/>
          <w:spacing w:val="-13"/>
          <w:sz w:val="21"/>
          <w:szCs w:val="21"/>
          <w:lang w:val="zh-CN" w:eastAsia="zh-CN" w:bidi="zh-CN"/>
        </w:rPr>
        <w:t>镜的镜面与三个足尖决定的平面垂直，其后足即杠杆的支脚与被测物接触，见图 1</w:t>
      </w:r>
      <w:r>
        <w:rPr>
          <w:rFonts w:ascii="宋体" w:hAnsi="宋体" w:eastAsia="宋体" w:cs="宋体"/>
          <w:spacing w:val="-6"/>
          <w:sz w:val="21"/>
          <w:szCs w:val="21"/>
          <w:lang w:val="zh-CN" w:eastAsia="zh-CN" w:bidi="zh-CN"/>
        </w:rPr>
        <w:t>。当杠杆支脚随被测物上升或下降微小距离</w:t>
      </w:r>
      <w:r>
        <w:rPr>
          <w:rFonts w:ascii="宋体" w:hAnsi="宋体" w:eastAsia="宋体" w:cs="宋体"/>
          <w:i/>
          <w:position w:val="-4"/>
          <w:sz w:val="21"/>
          <w:szCs w:val="21"/>
          <w:lang w:val="zh-CN" w:eastAsia="zh-CN" w:bidi="zh-CN"/>
        </w:rPr>
        <w:object>
          <v:shape id="_x0000_i1034" o:spt="75" type="#_x0000_t75" style="height:13pt;width:18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1">
            <o:LockedField>false</o:LockedField>
          </o:OLEObject>
        </w:object>
      </w:r>
      <w:r>
        <w:rPr>
          <w:rFonts w:ascii="宋体" w:hAnsi="宋体" w:eastAsia="宋体" w:cs="宋体"/>
          <w:spacing w:val="-6"/>
          <w:sz w:val="21"/>
          <w:szCs w:val="21"/>
          <w:lang w:val="zh-CN" w:eastAsia="zh-CN" w:bidi="zh-CN"/>
        </w:rPr>
        <w:t>时，镜面法线转过一个</w:t>
      </w:r>
      <w:r>
        <w:rPr>
          <w:rFonts w:ascii="宋体" w:hAnsi="宋体" w:eastAsia="宋体" w:cs="宋体"/>
          <w:position w:val="-6"/>
          <w:sz w:val="21"/>
          <w:szCs w:val="21"/>
          <w:lang w:val="zh-CN" w:eastAsia="zh-CN" w:bidi="zh-CN"/>
        </w:rPr>
        <w:object>
          <v:shape id="_x0000_i1035" o:spt="75" type="#_x0000_t75" style="height:13.95pt;width:10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r>
        <w:rPr>
          <w:rFonts w:ascii="宋体" w:hAnsi="宋体" w:eastAsia="宋体" w:cs="宋体"/>
          <w:spacing w:val="-11"/>
          <w:sz w:val="21"/>
          <w:szCs w:val="21"/>
          <w:lang w:val="zh-CN" w:eastAsia="zh-CN" w:bidi="zh-CN"/>
        </w:rPr>
        <w:t>角，而入射到望远镜的光线转过</w:t>
      </w:r>
      <w:r>
        <w:rPr>
          <w:rFonts w:ascii="宋体" w:hAnsi="宋体" w:eastAsia="宋体" w:cs="宋体"/>
          <w:position w:val="-6"/>
          <w:sz w:val="21"/>
          <w:szCs w:val="21"/>
          <w:lang w:val="zh-CN" w:eastAsia="zh-CN" w:bidi="zh-CN"/>
        </w:rPr>
        <w:object>
          <v:shape id="_x0000_i1036" o:spt="75" type="#_x0000_t75" style="height:13.95pt;width:17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r>
        <w:rPr>
          <w:rFonts w:ascii="宋体" w:hAnsi="宋体" w:eastAsia="宋体" w:cs="宋体"/>
          <w:spacing w:val="-11"/>
          <w:sz w:val="21"/>
          <w:szCs w:val="21"/>
          <w:lang w:val="zh-CN" w:eastAsia="zh-CN" w:bidi="zh-CN"/>
        </w:rPr>
        <w:t>角，如图2所示。当</w:t>
      </w:r>
      <w:r>
        <w:rPr>
          <w:rFonts w:ascii="宋体" w:hAnsi="宋体" w:eastAsia="宋体" w:cs="宋体"/>
          <w:position w:val="-6"/>
          <w:sz w:val="21"/>
          <w:szCs w:val="21"/>
          <w:lang w:val="zh-CN" w:eastAsia="zh-CN" w:bidi="zh-CN"/>
        </w:rPr>
        <w:object>
          <v:shape id="_x0000_i1037" o:spt="75" type="#_x0000_t75" style="height:13.95pt;width:10pt;" o:ole="t" filled="f" o:preferrelative="t" stroked="f" coordsize="21600,21600">
            <v:path/>
            <v:fill on="f" focussize="0,0"/>
            <v:stroke on="f"/>
            <v:imagedata r:id="rId23" o:title=""/>
            <o:lock v:ext="edit" aspectratio="t"/>
            <w10:wrap type="none"/>
            <w10:anchorlock/>
          </v:shape>
          <o:OLEObject Type="Embed" ProgID="Equation.KSEE3" ShapeID="_x0000_i1037" DrawAspect="Content" ObjectID="_1468075737" r:id="rId26">
            <o:LockedField>false</o:LockedField>
          </o:OLEObject>
        </w:object>
      </w:r>
      <w:r>
        <w:rPr>
          <w:rFonts w:ascii="宋体" w:hAnsi="宋体" w:eastAsia="宋体" w:cs="宋体"/>
          <w:spacing w:val="-11"/>
          <w:sz w:val="21"/>
          <w:szCs w:val="21"/>
          <w:lang w:val="zh-CN" w:eastAsia="zh-CN" w:bidi="zh-CN"/>
        </w:rPr>
        <w:t>很小时，</w:t>
      </w:r>
      <w:r>
        <w:rPr>
          <w:rFonts w:ascii="宋体" w:hAnsi="宋体" w:cs="宋体"/>
          <w:kern w:val="0"/>
          <w:sz w:val="21"/>
          <w:szCs w:val="21"/>
          <w:lang w:val="zh-CN" w:bidi="zh-CN"/>
        </w:rPr>
        <w:t>式中</w:t>
      </w:r>
      <w:r>
        <w:rPr>
          <w:rFonts w:ascii="Cambria Math" w:hAnsi="Cambria Math" w:eastAsia="Cambria Math" w:cs="宋体"/>
          <w:kern w:val="0"/>
          <w:sz w:val="21"/>
          <w:szCs w:val="21"/>
          <w:lang w:val="zh-CN" w:bidi="zh-CN"/>
        </w:rPr>
        <w:t>𝑙</w:t>
      </w:r>
      <w:r>
        <w:rPr>
          <w:rFonts w:ascii="宋体" w:hAnsi="宋体" w:cs="宋体"/>
          <w:kern w:val="0"/>
          <w:sz w:val="21"/>
          <w:szCs w:val="21"/>
          <w:lang w:val="zh-CN" w:bidi="zh-CN"/>
        </w:rPr>
        <w:t>为支脚尖到刀口的垂直距离</w:t>
      </w:r>
      <w:r>
        <w:rPr>
          <w:rFonts w:ascii="Calibri" w:hAnsi="Calibri" w:eastAsia="Calibri" w:cs="宋体"/>
          <w:kern w:val="0"/>
          <w:sz w:val="21"/>
          <w:szCs w:val="21"/>
          <w:lang w:val="zh-CN" w:bidi="zh-CN"/>
        </w:rPr>
        <w:t>(</w:t>
      </w:r>
      <w:r>
        <w:rPr>
          <w:rFonts w:ascii="宋体" w:hAnsi="宋体" w:cs="宋体"/>
          <w:kern w:val="0"/>
          <w:sz w:val="21"/>
          <w:szCs w:val="21"/>
          <w:lang w:val="zh-CN" w:bidi="zh-CN"/>
        </w:rPr>
        <w:t>也叫光杠杆的臂长</w:t>
      </w:r>
      <w:r>
        <w:rPr>
          <w:rFonts w:ascii="Calibri" w:hAnsi="Calibri" w:eastAsia="Calibri" w:cs="宋体"/>
          <w:kern w:val="0"/>
          <w:sz w:val="21"/>
          <w:szCs w:val="21"/>
          <w:lang w:val="zh-CN" w:bidi="zh-CN"/>
        </w:rPr>
        <w:t>)</w:t>
      </w:r>
      <w:r>
        <w:rPr>
          <w:rFonts w:ascii="宋体" w:hAnsi="宋体" w:cs="宋体"/>
          <w:kern w:val="0"/>
          <w:sz w:val="21"/>
          <w:szCs w:val="21"/>
          <w:lang w:val="zh-CN" w:bidi="zh-CN"/>
        </w:rPr>
        <w:t>。根据光的反射定律，反射角和入射角相等，故当镜面转动</w:t>
      </w:r>
      <w:r>
        <w:rPr>
          <w:rFonts w:ascii="宋体" w:hAnsi="宋体" w:cs="宋体"/>
          <w:kern w:val="0"/>
          <w:position w:val="-6"/>
          <w:sz w:val="21"/>
          <w:szCs w:val="21"/>
          <w:lang w:val="zh-CN" w:bidi="zh-CN"/>
        </w:rPr>
        <w:object>
          <v:shape id="_x0000_i1038" o:spt="75" type="#_x0000_t75" style="height:13.95pt;width:10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8" r:id="rId27">
            <o:LockedField>false</o:LockedField>
          </o:OLEObject>
        </w:object>
      </w:r>
      <w:r>
        <w:rPr>
          <w:rFonts w:ascii="宋体" w:hAnsi="宋体" w:cs="宋体"/>
          <w:kern w:val="0"/>
          <w:sz w:val="21"/>
          <w:szCs w:val="21"/>
          <w:lang w:val="zh-CN" w:bidi="zh-CN"/>
        </w:rPr>
        <w:t>角时，反射光线转动</w:t>
      </w:r>
      <w:r>
        <w:rPr>
          <w:rFonts w:ascii="宋体" w:hAnsi="宋体" w:cs="宋体"/>
          <w:kern w:val="0"/>
          <w:position w:val="-6"/>
          <w:sz w:val="21"/>
          <w:szCs w:val="21"/>
          <w:lang w:val="zh-CN" w:bidi="zh-CN"/>
        </w:rPr>
        <w:object>
          <v:shape id="_x0000_i1039" o:spt="75" type="#_x0000_t75" style="height:13.95pt;width:17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9" r:id="rId28">
            <o:LockedField>false</o:LockedField>
          </o:OLEObject>
        </w:object>
      </w:r>
      <w:r>
        <w:rPr>
          <w:rFonts w:ascii="宋体" w:hAnsi="宋体" w:cs="宋体"/>
          <w:kern w:val="0"/>
          <w:sz w:val="21"/>
          <w:szCs w:val="21"/>
          <w:lang w:val="zh-CN" w:bidi="zh-CN"/>
        </w:rPr>
        <w:t>角，由图可知</w:t>
      </w:r>
    </w:p>
    <w:p>
      <w:pPr>
        <w:widowControl w:val="0"/>
        <w:autoSpaceDE w:val="0"/>
        <w:autoSpaceDN w:val="0"/>
        <w:spacing w:before="0" w:after="0" w:line="290" w:lineRule="auto"/>
        <w:ind w:left="200" w:right="-70" w:rightChars="0"/>
        <w:jc w:val="right"/>
        <w:rPr>
          <w:rFonts w:hint="default" w:ascii="宋体" w:hAnsi="宋体" w:eastAsia="宋体" w:cs="宋体"/>
          <w:sz w:val="21"/>
          <w:szCs w:val="21"/>
          <w:lang w:val="en-US" w:eastAsia="zh-CN" w:bidi="zh-CN"/>
        </w:rPr>
      </w:pPr>
      <w:r>
        <w:rPr>
          <w:rFonts w:ascii="宋体" w:hAnsi="宋体" w:eastAsia="宋体" w:cs="宋体"/>
          <w:position w:val="-24"/>
          <w:sz w:val="21"/>
          <w:szCs w:val="21"/>
          <w:lang w:val="zh-CN" w:eastAsia="zh-CN" w:bidi="zh-CN"/>
        </w:rPr>
        <w:object>
          <v:shape id="_x0000_i1040" o:spt="75" type="#_x0000_t75" style="height:31pt;width:82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40" r:id="rId29">
            <o:LockedField>false</o:LockedField>
          </o:OLEObject>
        </w:object>
      </w:r>
      <w:r>
        <w:rPr>
          <w:rFonts w:hint="eastAsia" w:ascii="宋体" w:hAnsi="宋体" w:eastAsia="宋体" w:cs="宋体"/>
          <w:sz w:val="21"/>
          <w:szCs w:val="21"/>
          <w:lang w:val="en-US" w:eastAsia="zh-CN" w:bidi="zh-CN"/>
        </w:rPr>
        <w:t xml:space="preserve">                              （3）</w:t>
      </w:r>
    </w:p>
    <w:p>
      <w:pPr>
        <w:widowControl w:val="0"/>
        <w:autoSpaceDE w:val="0"/>
        <w:autoSpaceDN w:val="0"/>
        <w:spacing w:before="0" w:after="0" w:line="290" w:lineRule="auto"/>
        <w:ind w:right="572"/>
        <w:jc w:val="left"/>
        <w:rPr>
          <w:rFonts w:hint="eastAsia" w:ascii="宋体" w:hAnsi="宋体" w:eastAsia="宋体" w:cs="宋体"/>
          <w:sz w:val="21"/>
          <w:szCs w:val="21"/>
          <w:lang w:val="zh-CN" w:eastAsia="zh-CN" w:bidi="zh-CN"/>
        </w:rPr>
      </w:pPr>
      <w:r>
        <w:rPr>
          <w:rFonts w:ascii="宋体" w:hAnsi="宋体" w:eastAsia="宋体" w:cs="宋体"/>
          <w:sz w:val="21"/>
          <w:szCs w:val="21"/>
          <w:lang w:val="zh-CN" w:eastAsia="zh-CN" w:bidi="zh-CN"/>
        </w:rPr>
        <w:t>式中</w:t>
      </w:r>
      <w:r>
        <w:rPr>
          <w:rFonts w:ascii="Calibri" w:hAnsi="宋体" w:eastAsia="Calibri" w:cs="宋体"/>
          <w:i/>
          <w:sz w:val="21"/>
          <w:szCs w:val="21"/>
          <w:lang w:val="zh-CN" w:eastAsia="zh-CN" w:bidi="zh-CN"/>
        </w:rPr>
        <w:t>D</w:t>
      </w:r>
      <w:r>
        <w:rPr>
          <w:rFonts w:ascii="宋体" w:hAnsi="宋体" w:eastAsia="宋体" w:cs="宋体"/>
          <w:sz w:val="21"/>
          <w:szCs w:val="21"/>
          <w:lang w:val="zh-CN" w:eastAsia="zh-CN" w:bidi="zh-CN"/>
        </w:rPr>
        <w:t>为镜面到标尺的距离，</w:t>
      </w:r>
      <w:r>
        <w:rPr>
          <w:rFonts w:ascii="Calibri" w:hAnsi="宋体" w:eastAsia="Calibri" w:cs="宋体"/>
          <w:i/>
          <w:sz w:val="21"/>
          <w:szCs w:val="21"/>
          <w:lang w:val="zh-CN" w:eastAsia="zh-CN" w:bidi="zh-CN"/>
        </w:rPr>
        <w:t>b</w:t>
      </w:r>
      <w:r>
        <w:rPr>
          <w:rFonts w:ascii="宋体" w:hAnsi="宋体" w:eastAsia="宋体" w:cs="宋体"/>
          <w:sz w:val="21"/>
          <w:szCs w:val="21"/>
          <w:lang w:val="zh-CN" w:eastAsia="zh-CN" w:bidi="zh-CN"/>
        </w:rPr>
        <w:t>为从望远镜中观察到的标尺移动的距离。从</w:t>
      </w:r>
      <w:r>
        <w:rPr>
          <w:rFonts w:ascii="Calibri" w:hAnsi="宋体" w:eastAsia="Calibri" w:cs="宋体"/>
          <w:sz w:val="21"/>
          <w:szCs w:val="21"/>
          <w:lang w:val="zh-CN" w:eastAsia="zh-CN" w:bidi="zh-CN"/>
        </w:rPr>
        <w:t>(2)</w:t>
      </w:r>
      <w:r>
        <w:rPr>
          <w:rFonts w:ascii="宋体" w:hAnsi="宋体" w:eastAsia="宋体" w:cs="宋体"/>
          <w:sz w:val="21"/>
          <w:szCs w:val="21"/>
          <w:lang w:val="zh-CN" w:eastAsia="zh-CN" w:bidi="zh-CN"/>
        </w:rPr>
        <w:t>和</w:t>
      </w:r>
      <w:r>
        <w:rPr>
          <w:rFonts w:ascii="Calibri" w:hAnsi="宋体" w:eastAsia="Calibri" w:cs="宋体"/>
          <w:sz w:val="21"/>
          <w:szCs w:val="21"/>
          <w:lang w:val="zh-CN" w:eastAsia="zh-CN" w:bidi="zh-CN"/>
        </w:rPr>
        <w:t>(3)</w:t>
      </w:r>
      <w:r>
        <w:rPr>
          <w:rFonts w:ascii="宋体" w:hAnsi="宋体" w:eastAsia="宋体" w:cs="宋体"/>
          <w:sz w:val="21"/>
          <w:szCs w:val="21"/>
          <w:lang w:val="zh-CN" w:eastAsia="zh-CN" w:bidi="zh-CN"/>
        </w:rPr>
        <w:t>两式得</w:t>
      </w:r>
    </w:p>
    <w:p>
      <w:pPr>
        <w:widowControl w:val="0"/>
        <w:autoSpaceDE w:val="0"/>
        <w:autoSpaceDN w:val="0"/>
        <w:spacing w:before="47" w:after="36" w:line="240" w:lineRule="auto"/>
        <w:ind w:left="680" w:right="0"/>
        <w:jc w:val="right"/>
        <w:rPr>
          <w:rFonts w:hint="default" w:ascii="宋体" w:hAnsi="宋体" w:eastAsia="宋体" w:cs="宋体"/>
          <w:sz w:val="21"/>
          <w:szCs w:val="21"/>
          <w:lang w:val="en-US" w:eastAsia="zh-CN" w:bidi="zh-CN"/>
        </w:rPr>
      </w:pPr>
      <w:r>
        <w:rPr>
          <w:rFonts w:ascii="宋体" w:hAnsi="宋体" w:eastAsia="宋体" w:cs="宋体"/>
          <w:position w:val="-24"/>
          <w:sz w:val="21"/>
          <w:szCs w:val="21"/>
          <w:lang w:val="zh-CN" w:eastAsia="zh-CN" w:bidi="zh-CN"/>
        </w:rPr>
        <w:object>
          <v:shape id="_x0000_i1041" o:spt="75" type="#_x0000_t75" style="height:31pt;width:49.95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41" r:id="rId31">
            <o:LockedField>false</o:LockedField>
          </o:OLEObject>
        </w:object>
      </w:r>
      <w:r>
        <w:rPr>
          <w:rFonts w:hint="eastAsia" w:ascii="宋体" w:hAnsi="宋体" w:eastAsia="宋体" w:cs="宋体"/>
          <w:sz w:val="21"/>
          <w:szCs w:val="21"/>
          <w:lang w:val="en-US" w:eastAsia="zh-CN" w:bidi="zh-CN"/>
        </w:rPr>
        <w:t xml:space="preserve">                                （4）</w:t>
      </w:r>
    </w:p>
    <w:p>
      <w:pPr>
        <w:widowControl w:val="0"/>
        <w:autoSpaceDE w:val="0"/>
        <w:autoSpaceDN w:val="0"/>
        <w:spacing w:before="47" w:after="36" w:line="240" w:lineRule="auto"/>
        <w:ind w:right="0"/>
        <w:jc w:val="left"/>
        <w:rPr>
          <w:rFonts w:hint="eastAsia" w:ascii="宋体" w:hAnsi="宋体" w:eastAsia="宋体" w:cs="宋体"/>
          <w:sz w:val="21"/>
          <w:szCs w:val="21"/>
          <w:lang w:val="zh-CN" w:eastAsia="zh-CN" w:bidi="zh-CN"/>
        </w:rPr>
      </w:pPr>
      <w:r>
        <w:rPr>
          <w:rFonts w:ascii="宋体" w:hAnsi="宋体" w:eastAsia="宋体" w:cs="宋体"/>
          <w:sz w:val="21"/>
          <w:szCs w:val="21"/>
          <w:lang w:val="zh-CN" w:eastAsia="zh-CN" w:bidi="zh-CN"/>
        </w:rPr>
        <w:t>由此得</w:t>
      </w:r>
    </w:p>
    <w:p>
      <w:pPr>
        <w:widowControl w:val="0"/>
        <w:autoSpaceDE w:val="0"/>
        <w:autoSpaceDN w:val="0"/>
        <w:spacing w:before="74" w:after="31" w:line="240" w:lineRule="auto"/>
        <w:ind w:left="680" w:right="0"/>
        <w:jc w:val="right"/>
        <w:rPr>
          <w:rFonts w:hint="default" w:ascii="宋体" w:hAnsi="宋体" w:eastAsia="宋体" w:cs="宋体"/>
          <w:sz w:val="21"/>
          <w:szCs w:val="21"/>
          <w:lang w:val="en-US" w:eastAsia="zh-CN" w:bidi="zh-CN"/>
        </w:rPr>
      </w:pPr>
      <w:r>
        <w:rPr>
          <w:rFonts w:ascii="宋体" w:hAnsi="宋体" w:eastAsia="宋体" w:cs="宋体"/>
          <w:position w:val="-24"/>
          <w:sz w:val="21"/>
          <w:szCs w:val="21"/>
          <w:lang w:val="zh-CN" w:eastAsia="zh-CN" w:bidi="zh-CN"/>
        </w:rPr>
        <w:object>
          <v:shape id="_x0000_i1042" o:spt="75" type="#_x0000_t75" style="height:31pt;width:48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2" r:id="rId33">
            <o:LockedField>false</o:LockedField>
          </o:OLEObject>
        </w:object>
      </w:r>
      <w:r>
        <w:rPr>
          <w:rFonts w:hint="eastAsia" w:ascii="宋体" w:hAnsi="宋体" w:eastAsia="宋体" w:cs="宋体"/>
          <w:sz w:val="21"/>
          <w:szCs w:val="21"/>
          <w:lang w:val="en-US" w:eastAsia="zh-CN" w:bidi="zh-CN"/>
        </w:rPr>
        <w:t xml:space="preserve">                                 （5）</w:t>
      </w:r>
    </w:p>
    <w:p>
      <w:pPr>
        <w:widowControl w:val="0"/>
        <w:autoSpaceDE w:val="0"/>
        <w:autoSpaceDN w:val="0"/>
        <w:spacing w:before="74" w:after="31" w:line="240" w:lineRule="auto"/>
        <w:ind w:right="0"/>
        <w:jc w:val="left"/>
        <w:rPr>
          <w:rFonts w:hint="eastAsia" w:ascii="宋体" w:hAnsi="宋体" w:eastAsia="宋体" w:cs="宋体"/>
          <w:sz w:val="21"/>
          <w:szCs w:val="21"/>
          <w:lang w:val="zh-CN" w:eastAsia="zh-CN" w:bidi="zh-CN"/>
        </w:rPr>
      </w:pPr>
      <w:r>
        <w:rPr>
          <w:rFonts w:ascii="宋体" w:hAnsi="宋体" w:eastAsia="宋体" w:cs="宋体"/>
          <w:sz w:val="21"/>
          <w:szCs w:val="21"/>
          <w:lang w:val="zh-CN" w:eastAsia="zh-CN" w:bidi="zh-CN"/>
        </w:rPr>
        <w:t>合并</w:t>
      </w:r>
      <w:r>
        <w:rPr>
          <w:rFonts w:ascii="Calibri" w:hAnsi="宋体" w:eastAsia="Calibri" w:cs="宋体"/>
          <w:sz w:val="21"/>
          <w:szCs w:val="21"/>
          <w:lang w:val="zh-CN" w:eastAsia="zh-CN" w:bidi="zh-CN"/>
        </w:rPr>
        <w:t>(1)</w:t>
      </w:r>
      <w:r>
        <w:rPr>
          <w:rFonts w:ascii="宋体" w:hAnsi="宋体" w:eastAsia="宋体" w:cs="宋体"/>
          <w:sz w:val="21"/>
          <w:szCs w:val="21"/>
          <w:lang w:val="zh-CN" w:eastAsia="zh-CN" w:bidi="zh-CN"/>
        </w:rPr>
        <w:t>和</w:t>
      </w:r>
      <w:r>
        <w:rPr>
          <w:rFonts w:ascii="Calibri" w:hAnsi="宋体" w:eastAsia="Calibri" w:cs="宋体"/>
          <w:sz w:val="21"/>
          <w:szCs w:val="21"/>
          <w:lang w:val="zh-CN" w:eastAsia="zh-CN" w:bidi="zh-CN"/>
        </w:rPr>
        <w:t>(4)</w:t>
      </w:r>
      <w:r>
        <w:rPr>
          <w:rFonts w:ascii="宋体" w:hAnsi="宋体" w:eastAsia="宋体" w:cs="宋体"/>
          <w:sz w:val="21"/>
          <w:szCs w:val="21"/>
          <w:lang w:val="zh-CN" w:eastAsia="zh-CN" w:bidi="zh-CN"/>
        </w:rPr>
        <w:t>两式得</w:t>
      </w:r>
    </w:p>
    <w:p>
      <w:pPr>
        <w:widowControl w:val="0"/>
        <w:autoSpaceDE w:val="0"/>
        <w:autoSpaceDN w:val="0"/>
        <w:spacing w:before="0" w:after="0" w:line="292" w:lineRule="auto"/>
        <w:ind w:left="200" w:right="-70" w:rightChars="0" w:firstLine="479"/>
        <w:jc w:val="right"/>
        <w:rPr>
          <w:rFonts w:hint="eastAsia" w:ascii="宋体" w:hAnsi="宋体" w:eastAsia="宋体" w:cs="宋体"/>
          <w:sz w:val="21"/>
          <w:szCs w:val="21"/>
          <w:lang w:val="en-US" w:eastAsia="zh-CN" w:bidi="zh-CN"/>
        </w:rPr>
      </w:pPr>
      <w:r>
        <w:rPr>
          <w:rFonts w:hint="eastAsia" w:ascii="宋体" w:hAnsi="宋体" w:eastAsia="宋体" w:cs="宋体"/>
          <w:position w:val="-24"/>
          <w:sz w:val="21"/>
          <w:szCs w:val="21"/>
          <w:lang w:val="zh-CN" w:eastAsia="zh-CN" w:bidi="zh-CN"/>
        </w:rPr>
        <w:object>
          <v:shape id="_x0000_i1043" o:spt="75" type="#_x0000_t75" style="height:31pt;width:57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35">
            <o:LockedField>false</o:LockedField>
          </o:OLEObject>
        </w:object>
      </w:r>
      <w:r>
        <w:rPr>
          <w:rFonts w:hint="eastAsia" w:ascii="宋体" w:hAnsi="宋体" w:eastAsia="宋体" w:cs="宋体"/>
          <w:sz w:val="21"/>
          <w:szCs w:val="21"/>
          <w:lang w:val="en-US" w:eastAsia="zh-CN" w:bidi="zh-CN"/>
        </w:rPr>
        <w:t xml:space="preserve">                                （6）</w:t>
      </w:r>
    </w:p>
    <w:p>
      <w:pPr>
        <w:widowControl w:val="0"/>
        <w:autoSpaceDE w:val="0"/>
        <w:autoSpaceDN w:val="0"/>
        <w:spacing w:before="0" w:after="0" w:line="292" w:lineRule="auto"/>
        <w:ind w:left="0" w:leftChars="0" w:right="213" w:firstLine="0" w:firstLineChars="0"/>
        <w:jc w:val="left"/>
        <w:rPr>
          <w:rFonts w:hint="eastAsia" w:ascii="宋体" w:hAnsi="宋体" w:eastAsia="宋体" w:cs="宋体"/>
          <w:sz w:val="21"/>
          <w:szCs w:val="21"/>
          <w:lang w:val="zh-CN" w:eastAsia="zh-CN" w:bidi="zh-CN"/>
        </w:rPr>
      </w:pPr>
      <w:r>
        <w:rPr>
          <w:rFonts w:ascii="宋体" w:hAnsi="宋体" w:eastAsia="宋体" w:cs="宋体"/>
          <w:sz w:val="21"/>
          <w:szCs w:val="21"/>
          <w:lang w:val="zh-CN" w:eastAsia="zh-CN" w:bidi="zh-CN"/>
        </w:rPr>
        <w:t>式中</w:t>
      </w:r>
      <w:r>
        <w:rPr>
          <w:rFonts w:hint="eastAsia" w:ascii="Cambria Math" w:hAnsi="宋体" w:eastAsia="宋体" w:cs="宋体"/>
          <w:position w:val="-10"/>
          <w:sz w:val="21"/>
          <w:szCs w:val="21"/>
          <w:lang w:val="en-US" w:eastAsia="zh-CN" w:bidi="zh-CN"/>
        </w:rPr>
        <w:object>
          <v:shape id="_x0000_i1044" o:spt="75" type="#_x0000_t75" style="height:17pt;width:28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4" r:id="rId37">
            <o:LockedField>false</o:LockedField>
          </o:OLEObject>
        </w:object>
      </w:r>
      <w:r>
        <w:rPr>
          <w:rFonts w:ascii="宋体" w:hAnsi="宋体" w:eastAsia="宋体" w:cs="宋体"/>
          <w:sz w:val="21"/>
          <w:szCs w:val="21"/>
          <w:lang w:val="zh-CN" w:eastAsia="zh-CN" w:bidi="zh-CN"/>
        </w:rPr>
        <w:t>叫做光杠杆的放大倍数</w:t>
      </w:r>
      <w:r>
        <w:rPr>
          <w:rFonts w:hint="eastAsia" w:ascii="宋体" w:hAnsi="宋体" w:eastAsia="宋体" w:cs="宋体"/>
          <w:sz w:val="21"/>
          <w:szCs w:val="21"/>
          <w:lang w:val="zh-CN" w:eastAsia="zh-CN" w:bidi="zh-CN"/>
        </w:rPr>
        <w:t>，</w:t>
      </w:r>
      <w:r>
        <w:rPr>
          <w:rFonts w:hint="eastAsia" w:ascii="宋体" w:hAnsi="宋体" w:eastAsia="宋体" w:cs="宋体"/>
          <w:position w:val="-28"/>
          <w:sz w:val="21"/>
          <w:szCs w:val="21"/>
          <w:lang w:val="zh-CN" w:eastAsia="zh-CN" w:bidi="zh-CN"/>
        </w:rPr>
        <w:object>
          <v:shape id="_x0000_i1045" o:spt="75" type="#_x0000_t75" style="height:37pt;width:88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5" r:id="rId39">
            <o:LockedField>false</o:LockedField>
          </o:OLEObject>
        </w:object>
      </w:r>
      <w:r>
        <w:rPr>
          <w:rFonts w:hint="eastAsia" w:ascii="宋体" w:hAnsi="宋体" w:eastAsia="宋体" w:cs="宋体"/>
          <w:sz w:val="21"/>
          <w:szCs w:val="21"/>
          <w:lang w:val="zh-CN" w:eastAsia="zh-CN" w:bidi="zh-CN"/>
        </w:rPr>
        <w:t>为金属丝的截面积，</w:t>
      </w:r>
      <w:r>
        <w:rPr>
          <w:rFonts w:hint="eastAsia" w:ascii="宋体" w:hAnsi="宋体" w:eastAsia="宋体" w:cs="宋体"/>
          <w:position w:val="-4"/>
          <w:sz w:val="21"/>
          <w:szCs w:val="21"/>
          <w:lang w:val="zh-CN" w:eastAsia="zh-CN" w:bidi="zh-CN"/>
        </w:rPr>
        <w:object>
          <v:shape id="_x0000_i1046" o:spt="75" type="#_x0000_t75" style="height:13pt;width:13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1">
            <o:LockedField>false</o:LockedField>
          </o:OLEObject>
        </w:object>
      </w:r>
      <w:r>
        <w:rPr>
          <w:rFonts w:hint="eastAsia" w:ascii="宋体" w:hAnsi="宋体" w:eastAsia="宋体" w:cs="宋体"/>
          <w:sz w:val="21"/>
          <w:szCs w:val="21"/>
          <w:lang w:val="zh-CN" w:eastAsia="zh-CN" w:bidi="zh-CN"/>
        </w:rPr>
        <w:t>为质量为</w:t>
      </w:r>
      <w:r>
        <w:rPr>
          <w:rFonts w:hint="eastAsia" w:ascii="宋体" w:hAnsi="宋体" w:eastAsia="宋体" w:cs="宋体"/>
          <w:position w:val="-4"/>
          <w:sz w:val="21"/>
          <w:szCs w:val="21"/>
          <w:lang w:val="zh-CN" w:eastAsia="zh-CN" w:bidi="zh-CN"/>
        </w:rPr>
        <w:object>
          <v:shape id="_x0000_i1047" o:spt="75" type="#_x0000_t75" style="height:10pt;width:13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7" r:id="rId43">
            <o:LockedField>false</o:LockedField>
          </o:OLEObject>
        </w:object>
      </w:r>
      <w:r>
        <w:rPr>
          <w:rFonts w:hint="eastAsia" w:ascii="宋体" w:hAnsi="宋体" w:eastAsia="宋体" w:cs="宋体"/>
          <w:sz w:val="21"/>
          <w:szCs w:val="21"/>
          <w:lang w:val="zh-CN" w:eastAsia="zh-CN" w:bidi="zh-CN"/>
        </w:rPr>
        <w:t>的砝码所提供的重力。</w:t>
      </w:r>
    </w:p>
    <w:p>
      <w:pPr>
        <w:widowControl w:val="0"/>
        <w:autoSpaceDE w:val="0"/>
        <w:autoSpaceDN w:val="0"/>
        <w:spacing w:before="0" w:after="0" w:line="292" w:lineRule="auto"/>
        <w:ind w:right="213" w:firstLine="420" w:firstLineChars="200"/>
        <w:jc w:val="left"/>
        <w:rPr>
          <w:rFonts w:hint="eastAsia" w:ascii="宋体" w:hAnsi="宋体" w:eastAsia="宋体" w:cs="宋体"/>
          <w:sz w:val="21"/>
          <w:szCs w:val="21"/>
          <w:lang w:val="zh-CN" w:eastAsia="zh-CN" w:bidi="zh-CN"/>
        </w:rPr>
      </w:pPr>
      <w:r>
        <w:rPr>
          <w:rFonts w:hint="eastAsia" w:ascii="宋体" w:hAnsi="宋体" w:eastAsia="宋体" w:cs="宋体"/>
          <w:sz w:val="21"/>
          <w:szCs w:val="21"/>
          <w:lang w:val="zh-CN" w:eastAsia="zh-CN" w:bidi="zh-CN"/>
        </w:rPr>
        <w:t>考虑到在实验中，在</w:t>
      </w:r>
      <w:r>
        <w:rPr>
          <w:rFonts w:hint="eastAsia" w:ascii="宋体" w:hAnsi="宋体" w:eastAsia="宋体" w:cs="宋体"/>
          <w:position w:val="-6"/>
          <w:sz w:val="21"/>
          <w:szCs w:val="21"/>
          <w:lang w:val="zh-CN" w:eastAsia="zh-CN" w:bidi="zh-CN"/>
        </w:rPr>
        <w:object>
          <v:shape id="_x0000_i1048" o:spt="75" type="#_x0000_t75" style="height:13.95pt;width:20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8" r:id="rId45">
            <o:LockedField>false</o:LockedField>
          </o:OLEObject>
        </w:object>
      </w:r>
      <w:r>
        <w:rPr>
          <w:rFonts w:hint="eastAsia" w:ascii="宋体" w:hAnsi="宋体" w:eastAsia="宋体" w:cs="宋体"/>
          <w:sz w:val="21"/>
          <w:szCs w:val="21"/>
          <w:lang w:val="zh-CN" w:eastAsia="zh-CN" w:bidi="zh-CN"/>
        </w:rPr>
        <w:t>砝码的作用下标尺上示数发生了</w:t>
      </w:r>
      <w:r>
        <w:rPr>
          <w:rFonts w:hint="eastAsia" w:ascii="宋体" w:hAnsi="宋体" w:eastAsia="宋体" w:cs="宋体"/>
          <w:position w:val="-6"/>
          <w:sz w:val="21"/>
          <w:szCs w:val="21"/>
          <w:lang w:val="zh-CN" w:eastAsia="zh-CN" w:bidi="zh-CN"/>
        </w:rPr>
        <w:object>
          <v:shape id="_x0000_i1049" o:spt="75" type="#_x0000_t75" style="height:13.95pt;width:17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9" r:id="rId47">
            <o:LockedField>false</o:LockedField>
          </o:OLEObject>
        </w:object>
      </w:r>
      <w:r>
        <w:rPr>
          <w:rFonts w:hint="eastAsia" w:ascii="宋体" w:hAnsi="宋体" w:eastAsia="宋体" w:cs="宋体"/>
          <w:sz w:val="21"/>
          <w:szCs w:val="21"/>
          <w:lang w:val="zh-CN" w:eastAsia="zh-CN" w:bidi="zh-CN"/>
        </w:rPr>
        <w:t>的改变，重新整理可得金属丝杨氏模量的实际计算公式为</w:t>
      </w:r>
    </w:p>
    <w:p>
      <w:pPr>
        <w:widowControl w:val="0"/>
        <w:autoSpaceDE w:val="0"/>
        <w:autoSpaceDN w:val="0"/>
        <w:spacing w:before="0" w:after="0" w:line="292" w:lineRule="auto"/>
        <w:ind w:left="200" w:right="-70" w:rightChars="0" w:firstLine="479"/>
        <w:jc w:val="right"/>
        <w:rPr>
          <w:rFonts w:hint="eastAsia" w:ascii="宋体" w:hAnsi="宋体" w:eastAsia="宋体" w:cs="宋体"/>
          <w:sz w:val="21"/>
          <w:szCs w:val="21"/>
          <w:lang w:val="en-US" w:eastAsia="zh-CN" w:bidi="zh-CN"/>
        </w:rPr>
      </w:pPr>
      <w:r>
        <w:rPr>
          <w:rFonts w:hint="eastAsia" w:ascii="宋体" w:hAnsi="宋体" w:eastAsia="宋体" w:cs="宋体"/>
          <w:position w:val="-24"/>
          <w:sz w:val="21"/>
          <w:szCs w:val="21"/>
          <w:lang w:val="zh-CN" w:eastAsia="zh-CN" w:bidi="zh-CN"/>
        </w:rPr>
        <w:object>
          <v:shape id="_x0000_i1050" o:spt="75" type="#_x0000_t75" style="height:31pt;width:125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50" r:id="rId49">
            <o:LockedField>false</o:LockedField>
          </o:OLEObject>
        </w:object>
      </w:r>
      <w:r>
        <w:rPr>
          <w:rFonts w:hint="eastAsia" w:ascii="宋体" w:hAnsi="宋体" w:eastAsia="宋体" w:cs="宋体"/>
          <w:sz w:val="21"/>
          <w:szCs w:val="21"/>
          <w:lang w:val="en-US" w:eastAsia="zh-CN" w:bidi="zh-CN"/>
        </w:rPr>
        <w:t xml:space="preserve">                          （7）</w:t>
      </w:r>
    </w:p>
    <w:p>
      <w:pPr>
        <w:widowControl w:val="0"/>
        <w:autoSpaceDE w:val="0"/>
        <w:autoSpaceDN w:val="0"/>
        <w:spacing w:before="0" w:after="0" w:line="292" w:lineRule="auto"/>
        <w:ind w:left="0" w:leftChars="0" w:right="213" w:firstLine="0" w:firstLineChars="0"/>
        <w:jc w:val="left"/>
        <w:rPr>
          <w:rFonts w:ascii="宋体" w:hAnsi="宋体" w:eastAsia="宋体" w:cs="宋体"/>
          <w:sz w:val="21"/>
          <w:szCs w:val="21"/>
          <w:lang w:val="zh-CN" w:eastAsia="zh-CN" w:bidi="zh-CN"/>
        </w:rPr>
      </w:pPr>
      <w:r>
        <w:rPr>
          <w:rFonts w:hint="eastAsia" w:ascii="宋体" w:hAnsi="宋体" w:eastAsia="宋体" w:cs="宋体"/>
          <w:sz w:val="21"/>
          <w:szCs w:val="21"/>
          <w:lang w:val="zh-CN" w:eastAsia="zh-CN" w:bidi="zh-CN"/>
        </w:rPr>
        <w:t>由公式（</w:t>
      </w:r>
      <w:r>
        <w:rPr>
          <w:rFonts w:hint="eastAsia" w:ascii="宋体" w:hAnsi="宋体" w:eastAsia="宋体" w:cs="宋体"/>
          <w:sz w:val="21"/>
          <w:szCs w:val="21"/>
          <w:lang w:val="en-US" w:eastAsia="zh-CN" w:bidi="zh-CN"/>
        </w:rPr>
        <w:t>7</w:t>
      </w:r>
      <w:r>
        <w:rPr>
          <w:rFonts w:hint="eastAsia" w:ascii="宋体" w:hAnsi="宋体" w:eastAsia="宋体" w:cs="宋体"/>
          <w:sz w:val="21"/>
          <w:szCs w:val="21"/>
          <w:lang w:val="zh-CN" w:eastAsia="zh-CN" w:bidi="zh-CN"/>
        </w:rPr>
        <w:t>）可知，</w:t>
      </w:r>
      <w:r>
        <w:rPr>
          <w:rFonts w:ascii="宋体" w:hAnsi="宋体" w:eastAsia="宋体" w:cs="宋体"/>
          <w:sz w:val="21"/>
          <w:szCs w:val="21"/>
          <w:lang w:val="zh-CN" w:eastAsia="zh-CN" w:bidi="zh-CN"/>
        </w:rPr>
        <w:t>只要测量出</w:t>
      </w:r>
      <w:r>
        <w:rPr>
          <w:rFonts w:ascii="宋体" w:hAnsi="宋体" w:eastAsia="宋体" w:cs="宋体"/>
          <w:position w:val="-6"/>
          <w:sz w:val="21"/>
          <w:szCs w:val="21"/>
          <w:lang w:val="zh-CN" w:eastAsia="zh-CN" w:bidi="zh-CN"/>
        </w:rPr>
        <w:object>
          <v:shape id="_x0000_i1051" o:spt="75" type="#_x0000_t75" style="height:13.95pt;width:66pt;" o:ole="t" filled="f" o:preferrelative="t" stroked="f" coordsize="21600,21600">
            <v:path/>
            <v:fill on="f" focussize="0,0"/>
            <v:stroke on="f"/>
            <v:imagedata r:id="rId52" o:title=""/>
            <o:lock v:ext="edit" aspectratio="t"/>
            <w10:wrap type="none"/>
            <w10:anchorlock/>
          </v:shape>
          <o:OLEObject Type="Embed" ProgID="Equation.KSEE3" ShapeID="_x0000_i1051" DrawAspect="Content" ObjectID="_1468075751" r:id="rId51">
            <o:LockedField>false</o:LockedField>
          </o:OLEObject>
        </w:object>
      </w:r>
      <w:r>
        <w:rPr>
          <w:rFonts w:ascii="宋体" w:hAnsi="宋体" w:eastAsia="宋体" w:cs="宋体"/>
          <w:sz w:val="21"/>
          <w:szCs w:val="21"/>
          <w:lang w:val="zh-CN" w:eastAsia="zh-CN" w:bidi="zh-CN"/>
        </w:rPr>
        <w:t>及一系列的</w:t>
      </w:r>
      <w:r>
        <w:rPr>
          <w:rFonts w:ascii="宋体" w:hAnsi="宋体" w:eastAsia="宋体" w:cs="宋体"/>
          <w:position w:val="-6"/>
          <w:sz w:val="21"/>
          <w:szCs w:val="21"/>
          <w:lang w:val="zh-CN" w:eastAsia="zh-CN" w:bidi="zh-CN"/>
        </w:rPr>
        <w:object>
          <v:shape id="_x0000_i1052" o:spt="75" type="#_x0000_t75" style="height:13.95pt;width:17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3">
            <o:LockedField>false</o:LockedField>
          </o:OLEObject>
        </w:object>
      </w:r>
      <w:r>
        <w:rPr>
          <w:rFonts w:hint="eastAsia" w:ascii="宋体" w:hAnsi="宋体" w:eastAsia="宋体" w:cs="宋体"/>
          <w:sz w:val="21"/>
          <w:szCs w:val="21"/>
          <w:lang w:val="zh-CN" w:eastAsia="zh-CN" w:bidi="zh-CN"/>
        </w:rPr>
        <w:t>随</w:t>
      </w:r>
      <w:r>
        <w:rPr>
          <w:rFonts w:ascii="宋体" w:hAnsi="宋体" w:eastAsia="宋体" w:cs="宋体"/>
          <w:position w:val="-4"/>
          <w:sz w:val="21"/>
          <w:szCs w:val="21"/>
          <w:lang w:val="zh-CN" w:eastAsia="zh-CN" w:bidi="zh-CN"/>
        </w:rPr>
        <w:object>
          <v:shape id="_x0000_i1053" o:spt="75" type="#_x0000_t75" style="height:13pt;width:21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3" r:id="rId55">
            <o:LockedField>false</o:LockedField>
          </o:OLEObject>
        </w:object>
      </w:r>
      <w:r>
        <w:rPr>
          <w:rFonts w:hint="eastAsia" w:ascii="宋体" w:hAnsi="宋体" w:eastAsia="宋体" w:cs="宋体"/>
          <w:sz w:val="21"/>
          <w:szCs w:val="21"/>
          <w:lang w:val="zh-CN" w:eastAsia="zh-CN" w:bidi="zh-CN"/>
        </w:rPr>
        <w:t>的变化关系</w:t>
      </w:r>
      <w:r>
        <w:rPr>
          <w:rFonts w:ascii="宋体" w:hAnsi="宋体" w:eastAsia="宋体" w:cs="宋体"/>
          <w:sz w:val="21"/>
          <w:szCs w:val="21"/>
          <w:lang w:val="zh-CN" w:eastAsia="zh-CN" w:bidi="zh-CN"/>
        </w:rPr>
        <w:t>，就可以由</w:t>
      </w:r>
      <w:r>
        <w:rPr>
          <w:rFonts w:hint="eastAsia" w:ascii="宋体" w:hAnsi="宋体" w:eastAsia="宋体" w:cs="宋体"/>
          <w:sz w:val="21"/>
          <w:szCs w:val="21"/>
          <w:lang w:val="zh-CN" w:eastAsia="zh-CN" w:bidi="zh-CN"/>
        </w:rPr>
        <w:t>公式（</w:t>
      </w:r>
      <w:r>
        <w:rPr>
          <w:rFonts w:hint="eastAsia" w:ascii="宋体" w:hAnsi="宋体" w:eastAsia="宋体" w:cs="宋体"/>
          <w:sz w:val="21"/>
          <w:szCs w:val="21"/>
          <w:lang w:val="en-US" w:eastAsia="zh-CN" w:bidi="zh-CN"/>
        </w:rPr>
        <w:t>7</w:t>
      </w:r>
      <w:r>
        <w:rPr>
          <w:rFonts w:hint="eastAsia" w:ascii="宋体" w:hAnsi="宋体" w:eastAsia="宋体" w:cs="宋体"/>
          <w:sz w:val="21"/>
          <w:szCs w:val="21"/>
          <w:lang w:val="zh-CN" w:eastAsia="zh-CN" w:bidi="zh-CN"/>
        </w:rPr>
        <w:t>）</w:t>
      </w:r>
      <w:r>
        <w:rPr>
          <w:rFonts w:ascii="宋体" w:hAnsi="宋体" w:eastAsia="宋体" w:cs="宋体"/>
          <w:sz w:val="21"/>
          <w:szCs w:val="21"/>
          <w:lang w:val="zh-CN" w:eastAsia="zh-CN" w:bidi="zh-CN"/>
        </w:rPr>
        <w:t>确定</w:t>
      </w:r>
      <w:r>
        <w:rPr>
          <w:rFonts w:hint="eastAsia" w:ascii="宋体" w:hAnsi="宋体" w:eastAsia="宋体" w:cs="宋体"/>
          <w:sz w:val="21"/>
          <w:szCs w:val="21"/>
          <w:lang w:val="zh-CN" w:eastAsia="zh-CN" w:bidi="zh-CN"/>
        </w:rPr>
        <w:t>出</w:t>
      </w:r>
      <w:r>
        <w:rPr>
          <w:rFonts w:ascii="宋体" w:hAnsi="宋体" w:eastAsia="宋体" w:cs="宋体"/>
          <w:sz w:val="21"/>
          <w:szCs w:val="21"/>
          <w:lang w:val="zh-CN" w:eastAsia="zh-CN" w:bidi="zh-CN"/>
        </w:rPr>
        <w:t>金属丝的杨氏模量</w:t>
      </w:r>
      <w:r>
        <w:rPr>
          <w:rFonts w:ascii="宋体" w:hAnsi="宋体" w:eastAsia="宋体" w:cs="宋体"/>
          <w:position w:val="-4"/>
          <w:sz w:val="21"/>
          <w:szCs w:val="21"/>
          <w:lang w:val="zh-CN" w:eastAsia="zh-CN" w:bidi="zh-CN"/>
        </w:rPr>
        <w:object>
          <v:shape id="_x0000_i1054" o:spt="75" type="#_x0000_t75" style="height:13pt;width:12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57">
            <o:LockedField>false</o:LockedField>
          </o:OLEObject>
        </w:object>
      </w:r>
      <w:r>
        <w:rPr>
          <w:rFonts w:ascii="宋体" w:hAnsi="宋体" w:eastAsia="宋体" w:cs="宋体"/>
          <w:sz w:val="21"/>
          <w:szCs w:val="21"/>
          <w:lang w:val="zh-CN" w:eastAsia="zh-CN" w:bidi="zh-CN"/>
        </w:rPr>
        <w:t>。</w:t>
      </w:r>
    </w:p>
    <w:p>
      <w:pPr>
        <w:widowControl w:val="0"/>
        <w:autoSpaceDE w:val="0"/>
        <w:autoSpaceDN w:val="0"/>
        <w:spacing w:before="0" w:after="48" w:line="283" w:lineRule="auto"/>
        <w:ind w:right="98"/>
        <w:jc w:val="center"/>
        <w:rPr>
          <w:rFonts w:ascii="宋体" w:hAnsi="宋体" w:eastAsia="宋体" w:cs="宋体"/>
          <w:sz w:val="21"/>
          <w:szCs w:val="21"/>
          <w:lang w:val="zh-CN" w:eastAsia="zh-CN" w:bidi="zh-CN"/>
        </w:rPr>
      </w:pPr>
      <w:r>
        <w:rPr>
          <w:sz w:val="21"/>
          <w:szCs w:val="21"/>
        </w:rPr>
        <w:drawing>
          <wp:inline distT="0" distB="0" distL="0" distR="0">
            <wp:extent cx="4648200" cy="1981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9" cstate="print"/>
                    <a:stretch>
                      <a:fillRect/>
                    </a:stretch>
                  </pic:blipFill>
                  <pic:spPr>
                    <a:xfrm>
                      <a:off x="0" y="0"/>
                      <a:ext cx="4648200" cy="1981200"/>
                    </a:xfrm>
                    <a:prstGeom prst="rect">
                      <a:avLst/>
                    </a:prstGeom>
                  </pic:spPr>
                </pic:pic>
              </a:graphicData>
            </a:graphic>
          </wp:inline>
        </w:drawing>
      </w:r>
    </w:p>
    <w:p>
      <w:pPr>
        <w:numPr>
          <w:ilvl w:val="0"/>
          <w:numId w:val="0"/>
        </w:numPr>
        <w:rPr>
          <w:rFonts w:hint="eastAsia" w:ascii="宋体" w:hAnsi="宋体"/>
          <w:b/>
          <w:sz w:val="21"/>
          <w:szCs w:val="21"/>
        </w:rPr>
      </w:pPr>
    </w:p>
    <w:p>
      <w:pPr>
        <w:rPr>
          <w:rFonts w:hint="eastAsia" w:ascii="宋体" w:hAnsi="宋体"/>
          <w:b/>
          <w:sz w:val="21"/>
          <w:szCs w:val="21"/>
        </w:rPr>
      </w:pPr>
      <w:r>
        <w:rPr>
          <w:rFonts w:hint="eastAsia" w:ascii="宋体" w:hAnsi="宋体"/>
          <w:b/>
          <w:sz w:val="21"/>
          <w:szCs w:val="21"/>
        </w:rPr>
        <w:t>四、实验内容</w:t>
      </w:r>
    </w:p>
    <w:p>
      <w:pPr>
        <w:pStyle w:val="3"/>
        <w:spacing w:before="66" w:line="290" w:lineRule="auto"/>
        <w:ind w:left="0" w:leftChars="0" w:right="216" w:firstLine="0" w:firstLineChars="0"/>
        <w:rPr>
          <w:sz w:val="21"/>
          <w:szCs w:val="21"/>
        </w:rPr>
      </w:pPr>
      <w:r>
        <w:rPr>
          <w:rFonts w:hint="eastAsia"/>
          <w:b/>
          <w:bCs/>
          <w:sz w:val="21"/>
          <w:szCs w:val="21"/>
          <w:lang w:val="en-US" w:eastAsia="zh-CN"/>
        </w:rPr>
        <w:t>1、</w:t>
      </w:r>
      <w:r>
        <w:rPr>
          <w:b/>
          <w:bCs/>
          <w:sz w:val="21"/>
          <w:szCs w:val="21"/>
        </w:rPr>
        <w:t>仪器调节</w:t>
      </w:r>
    </w:p>
    <w:p>
      <w:pPr>
        <w:pStyle w:val="13"/>
        <w:numPr>
          <w:ilvl w:val="0"/>
          <w:numId w:val="0"/>
        </w:numPr>
        <w:tabs>
          <w:tab w:val="left" w:pos="1058"/>
        </w:tabs>
        <w:spacing w:before="5" w:after="0" w:line="290" w:lineRule="auto"/>
        <w:ind w:right="218" w:rightChars="0" w:firstLine="420" w:firstLineChars="200"/>
        <w:jc w:val="both"/>
        <w:rPr>
          <w:sz w:val="21"/>
          <w:szCs w:val="21"/>
        </w:rPr>
      </w:pPr>
      <w:r>
        <w:rPr>
          <w:rFonts w:hint="eastAsia" w:ascii="楷体_GB2312" w:hAnsi="楷体_GB2312" w:eastAsia="楷体_GB2312" w:cs="楷体_GB2312"/>
          <w:sz w:val="21"/>
          <w:szCs w:val="21"/>
          <w:lang w:eastAsia="zh-CN"/>
        </w:rPr>
        <w:t>（</w:t>
      </w:r>
      <w:r>
        <w:rPr>
          <w:rFonts w:hint="eastAsia" w:ascii="楷体_GB2312" w:hAnsi="楷体_GB2312" w:eastAsia="楷体_GB2312" w:cs="楷体_GB2312"/>
          <w:sz w:val="21"/>
          <w:szCs w:val="21"/>
          <w:lang w:val="en-US" w:eastAsia="zh-CN"/>
        </w:rPr>
        <w:t>1</w:t>
      </w:r>
      <w:r>
        <w:rPr>
          <w:rFonts w:hint="eastAsia" w:ascii="楷体_GB2312" w:hAnsi="楷体_GB2312" w:eastAsia="楷体_GB2312" w:cs="楷体_GB2312"/>
          <w:sz w:val="21"/>
          <w:szCs w:val="21"/>
          <w:lang w:eastAsia="zh-CN"/>
        </w:rPr>
        <w:t>）</w:t>
      </w:r>
      <w:r>
        <w:rPr>
          <w:spacing w:val="-1"/>
          <w:sz w:val="21"/>
          <w:szCs w:val="21"/>
        </w:rPr>
        <w:t>调节支架底脚螺丝，确保平台水平，调平台的上下位置，使管制器顶部</w:t>
      </w:r>
      <w:r>
        <w:rPr>
          <w:sz w:val="21"/>
          <w:szCs w:val="21"/>
        </w:rPr>
        <w:t>与平台的上表面共面。</w:t>
      </w:r>
    </w:p>
    <w:p>
      <w:pPr>
        <w:pStyle w:val="13"/>
        <w:numPr>
          <w:ilvl w:val="0"/>
          <w:numId w:val="0"/>
        </w:numPr>
        <w:tabs>
          <w:tab w:val="left" w:pos="1058"/>
        </w:tabs>
        <w:spacing w:before="2" w:after="0" w:line="292" w:lineRule="auto"/>
        <w:ind w:right="220" w:rightChars="0" w:firstLine="420" w:firstLineChars="200"/>
        <w:jc w:val="both"/>
        <w:rPr>
          <w:sz w:val="21"/>
          <w:szCs w:val="21"/>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sz w:val="21"/>
          <w:szCs w:val="21"/>
        </w:rPr>
        <w:t>调节放置光杠杆的平台</w:t>
      </w:r>
      <w:r>
        <w:rPr>
          <w:rFonts w:ascii="Calibri" w:eastAsia="Calibri"/>
          <w:i/>
          <w:sz w:val="21"/>
          <w:szCs w:val="21"/>
        </w:rPr>
        <w:t>F</w:t>
      </w:r>
      <w:r>
        <w:rPr>
          <w:spacing w:val="-11"/>
          <w:sz w:val="21"/>
          <w:szCs w:val="21"/>
        </w:rPr>
        <w:t>与望远镜的相对位置，使光杠杆镜面法线与望远</w:t>
      </w:r>
      <w:r>
        <w:rPr>
          <w:sz w:val="21"/>
          <w:szCs w:val="21"/>
        </w:rPr>
        <w:t>镜轴线大体重合。</w:t>
      </w:r>
    </w:p>
    <w:p>
      <w:pPr>
        <w:pStyle w:val="13"/>
        <w:numPr>
          <w:ilvl w:val="0"/>
          <w:numId w:val="0"/>
        </w:numPr>
        <w:tabs>
          <w:tab w:val="left" w:pos="1058"/>
        </w:tabs>
        <w:spacing w:before="0" w:after="0" w:line="292" w:lineRule="auto"/>
        <w:ind w:right="216" w:rightChars="0" w:firstLine="392" w:firstLineChars="200"/>
        <w:jc w:val="both"/>
        <w:rPr>
          <w:sz w:val="21"/>
          <w:szCs w:val="21"/>
        </w:rPr>
      </w:pPr>
      <w:r>
        <w:rPr>
          <w:rFonts w:hint="eastAsia"/>
          <w:spacing w:val="-7"/>
          <w:sz w:val="21"/>
          <w:szCs w:val="21"/>
          <w:lang w:eastAsia="zh-CN"/>
        </w:rPr>
        <w:t>（</w:t>
      </w:r>
      <w:r>
        <w:rPr>
          <w:rFonts w:hint="eastAsia"/>
          <w:spacing w:val="-7"/>
          <w:sz w:val="21"/>
          <w:szCs w:val="21"/>
          <w:lang w:val="en-US" w:eastAsia="zh-CN"/>
        </w:rPr>
        <w:t>3</w:t>
      </w:r>
      <w:r>
        <w:rPr>
          <w:rFonts w:hint="eastAsia"/>
          <w:spacing w:val="-7"/>
          <w:sz w:val="21"/>
          <w:szCs w:val="21"/>
          <w:lang w:eastAsia="zh-CN"/>
        </w:rPr>
        <w:t>）</w:t>
      </w:r>
      <w:r>
        <w:rPr>
          <w:spacing w:val="-7"/>
          <w:sz w:val="21"/>
          <w:szCs w:val="21"/>
        </w:rPr>
        <w:t>光杠杆的调节，光杠杆和镜尺组是测量金属丝伸长量</w:t>
      </w:r>
      <w:r>
        <w:rPr>
          <w:sz w:val="21"/>
          <w:szCs w:val="21"/>
        </w:rPr>
        <w:t>Δ</w:t>
      </w:r>
      <w:r>
        <w:rPr>
          <w:rFonts w:ascii="Calibri" w:hAnsi="Calibri" w:eastAsia="Calibri"/>
          <w:i/>
          <w:sz w:val="21"/>
          <w:szCs w:val="21"/>
        </w:rPr>
        <w:t>L</w:t>
      </w:r>
      <w:r>
        <w:rPr>
          <w:spacing w:val="-9"/>
          <w:sz w:val="21"/>
          <w:szCs w:val="21"/>
        </w:rPr>
        <w:t>的关键部件。光</w:t>
      </w:r>
      <w:r>
        <w:rPr>
          <w:sz w:val="21"/>
          <w:szCs w:val="21"/>
        </w:rPr>
        <w:t>杠杆的镜面</w:t>
      </w:r>
      <w:r>
        <w:rPr>
          <w:rFonts w:ascii="Calibri" w:hAnsi="Calibri" w:eastAsia="Calibri"/>
          <w:sz w:val="21"/>
          <w:szCs w:val="21"/>
        </w:rPr>
        <w:t>(1)</w:t>
      </w:r>
      <w:r>
        <w:rPr>
          <w:spacing w:val="2"/>
          <w:sz w:val="21"/>
          <w:szCs w:val="21"/>
        </w:rPr>
        <w:t>和刀口</w:t>
      </w:r>
      <w:r>
        <w:rPr>
          <w:rFonts w:ascii="Calibri" w:hAnsi="Calibri" w:eastAsia="Calibri"/>
          <w:sz w:val="21"/>
          <w:szCs w:val="21"/>
        </w:rPr>
        <w:t>(3)</w:t>
      </w:r>
      <w:r>
        <w:rPr>
          <w:sz w:val="21"/>
          <w:szCs w:val="21"/>
        </w:rPr>
        <w:t>应平行。使用时刀口放在平台的槽内，支脚放在管制器的槽内，刀口和支脚尖应共面。</w:t>
      </w:r>
    </w:p>
    <w:p>
      <w:pPr>
        <w:pStyle w:val="13"/>
        <w:numPr>
          <w:ilvl w:val="0"/>
          <w:numId w:val="0"/>
        </w:numPr>
        <w:tabs>
          <w:tab w:val="left" w:pos="1058"/>
        </w:tabs>
        <w:spacing w:before="0" w:after="0" w:line="290" w:lineRule="auto"/>
        <w:ind w:right="216" w:rightChars="0" w:firstLine="416" w:firstLineChars="200"/>
        <w:jc w:val="both"/>
        <w:rPr>
          <w:sz w:val="21"/>
          <w:szCs w:val="21"/>
        </w:rPr>
      </w:pPr>
      <w:r>
        <w:rPr>
          <w:rFonts w:hint="eastAsia"/>
          <w:spacing w:val="-1"/>
          <w:sz w:val="21"/>
          <w:szCs w:val="21"/>
          <w:lang w:eastAsia="zh-CN"/>
        </w:rPr>
        <w:t>（</w:t>
      </w:r>
      <w:r>
        <w:rPr>
          <w:rFonts w:hint="eastAsia"/>
          <w:spacing w:val="-1"/>
          <w:sz w:val="21"/>
          <w:szCs w:val="21"/>
          <w:lang w:val="en-US" w:eastAsia="zh-CN"/>
        </w:rPr>
        <w:t>4</w:t>
      </w:r>
      <w:r>
        <w:rPr>
          <w:rFonts w:hint="eastAsia"/>
          <w:spacing w:val="-1"/>
          <w:sz w:val="21"/>
          <w:szCs w:val="21"/>
          <w:lang w:eastAsia="zh-CN"/>
        </w:rPr>
        <w:t>）</w:t>
      </w:r>
      <w:r>
        <w:rPr>
          <w:spacing w:val="-1"/>
          <w:sz w:val="21"/>
          <w:szCs w:val="21"/>
        </w:rPr>
        <w:t>镜尺组的调节，调节望远镜、直尺和光杠杆三者之间的相对位置，使望</w:t>
      </w:r>
      <w:r>
        <w:rPr>
          <w:spacing w:val="-8"/>
          <w:sz w:val="21"/>
          <w:szCs w:val="21"/>
        </w:rPr>
        <w:t>远镜和反射镜处于同等高度，调节望远镜目镜视度圈</w:t>
      </w:r>
      <w:r>
        <w:rPr>
          <w:rFonts w:ascii="Calibri" w:eastAsia="Calibri"/>
          <w:spacing w:val="-25"/>
          <w:sz w:val="21"/>
          <w:szCs w:val="21"/>
        </w:rPr>
        <w:t>(4)</w:t>
      </w:r>
      <w:r>
        <w:rPr>
          <w:spacing w:val="-5"/>
          <w:sz w:val="21"/>
          <w:szCs w:val="21"/>
        </w:rPr>
        <w:t>，使目镜内分划板刻线</w:t>
      </w:r>
      <w:r>
        <w:rPr>
          <w:rFonts w:ascii="Calibri" w:eastAsia="Calibri"/>
          <w:sz w:val="21"/>
          <w:szCs w:val="21"/>
        </w:rPr>
        <w:t>(</w:t>
      </w:r>
      <w:r>
        <w:rPr>
          <w:spacing w:val="-15"/>
          <w:sz w:val="21"/>
          <w:szCs w:val="21"/>
        </w:rPr>
        <w:t>叉</w:t>
      </w:r>
      <w:r>
        <w:rPr>
          <w:sz w:val="21"/>
          <w:szCs w:val="21"/>
        </w:rPr>
        <w:t>丝</w:t>
      </w:r>
      <w:r>
        <w:rPr>
          <w:rFonts w:ascii="Calibri" w:eastAsia="Calibri"/>
          <w:sz w:val="21"/>
          <w:szCs w:val="21"/>
        </w:rPr>
        <w:t>)</w:t>
      </w:r>
      <w:r>
        <w:rPr>
          <w:sz w:val="21"/>
          <w:szCs w:val="21"/>
        </w:rPr>
        <w:t>清晰，用手轮</w:t>
      </w:r>
      <w:r>
        <w:rPr>
          <w:rFonts w:ascii="Calibri" w:eastAsia="Calibri"/>
          <w:sz w:val="21"/>
          <w:szCs w:val="21"/>
        </w:rPr>
        <w:t>(5)</w:t>
      </w:r>
      <w:r>
        <w:rPr>
          <w:sz w:val="21"/>
          <w:szCs w:val="21"/>
        </w:rPr>
        <w:t>调焦，使标尺像清晰</w:t>
      </w:r>
      <w:r>
        <w:rPr>
          <w:rFonts w:ascii="Calibri" w:eastAsia="Calibri"/>
          <w:sz w:val="21"/>
          <w:szCs w:val="21"/>
        </w:rPr>
        <w:t>(</w:t>
      </w:r>
      <w:r>
        <w:rPr>
          <w:sz w:val="21"/>
          <w:szCs w:val="21"/>
        </w:rPr>
        <w:t>图</w:t>
      </w:r>
      <w:r>
        <w:rPr>
          <w:rFonts w:ascii="Calibri" w:eastAsia="Calibri"/>
          <w:sz w:val="21"/>
          <w:szCs w:val="21"/>
        </w:rPr>
        <w:t>2)</w:t>
      </w:r>
      <w:r>
        <w:rPr>
          <w:sz w:val="21"/>
          <w:szCs w:val="21"/>
        </w:rPr>
        <w:t>。</w:t>
      </w:r>
    </w:p>
    <w:p>
      <w:pPr>
        <w:numPr>
          <w:ilvl w:val="0"/>
          <w:numId w:val="2"/>
        </w:numPr>
        <w:spacing w:after="0" w:line="290" w:lineRule="auto"/>
        <w:jc w:val="both"/>
        <w:rPr>
          <w:rFonts w:hint="eastAsia"/>
          <w:b/>
          <w:bCs/>
          <w:sz w:val="21"/>
          <w:szCs w:val="21"/>
          <w:lang w:val="en-US" w:eastAsia="zh-CN"/>
        </w:rPr>
      </w:pPr>
      <w:r>
        <w:rPr>
          <w:rFonts w:hint="eastAsia"/>
          <w:b/>
          <w:bCs/>
          <w:sz w:val="21"/>
          <w:szCs w:val="21"/>
          <w:lang w:val="en-US" w:eastAsia="zh-CN"/>
        </w:rPr>
        <w:t>数据测量</w:t>
      </w:r>
    </w:p>
    <w:p>
      <w:pPr>
        <w:widowControl w:val="0"/>
        <w:numPr>
          <w:ilvl w:val="0"/>
          <w:numId w:val="0"/>
        </w:numPr>
        <w:spacing w:after="0" w:line="290" w:lineRule="auto"/>
        <w:jc w:val="both"/>
        <w:rPr>
          <w:rFonts w:hint="eastAsia"/>
          <w:b/>
          <w:bCs/>
          <w:sz w:val="21"/>
          <w:szCs w:val="21"/>
          <w:lang w:val="en-US" w:eastAsia="zh-CN"/>
        </w:rPr>
      </w:pPr>
    </w:p>
    <w:p>
      <w:pPr>
        <w:ind w:firstLine="420" w:firstLineChars="200"/>
        <w:rPr>
          <w:rFonts w:hint="eastAsia" w:ascii="宋体" w:hAnsi="宋体" w:eastAsia="宋体" w:cs="宋体"/>
          <w:sz w:val="21"/>
          <w:szCs w:val="21"/>
          <w:lang w:val="zh-CN" w:eastAsia="zh-CN" w:bidi="zh-CN"/>
        </w:rPr>
      </w:pPr>
      <w:r>
        <w:rPr>
          <w:rFonts w:hint="eastAsia" w:ascii="宋体" w:hAnsi="宋体" w:eastAsia="宋体" w:cs="宋体"/>
          <w:sz w:val="21"/>
          <w:szCs w:val="21"/>
          <w:lang w:val="zh-CN" w:eastAsia="zh-CN" w:bidi="zh-CN"/>
        </w:rPr>
        <w:t>（1）在未加砝码时记录望远镜中标尺的读数作为钢丝的起始长度。</w:t>
      </w:r>
    </w:p>
    <w:p>
      <w:pPr>
        <w:ind w:firstLine="420" w:firstLineChars="200"/>
        <w:rPr>
          <w:rFonts w:hint="eastAsia" w:ascii="宋体" w:hAnsi="宋体" w:eastAsia="宋体" w:cs="宋体"/>
          <w:sz w:val="21"/>
          <w:szCs w:val="21"/>
          <w:lang w:val="zh-CN" w:eastAsia="zh-CN" w:bidi="zh-CN"/>
        </w:rPr>
      </w:pPr>
      <w:r>
        <w:rPr>
          <w:rFonts w:hint="eastAsia" w:ascii="宋体" w:hAnsi="宋体" w:eastAsia="宋体" w:cs="宋体"/>
          <w:sz w:val="21"/>
          <w:szCs w:val="21"/>
          <w:lang w:val="zh-CN" w:eastAsia="zh-CN" w:bidi="zh-CN"/>
        </w:rPr>
        <w:t>（2）在砝码托上逐次加500g砝码(可加到3500g)，观察每增加500g时望远镜中标尺上的读数，然后再将砝码逐次减去，记下对应的读数，取两组对应数据的平均值𝑖。</w:t>
      </w:r>
    </w:p>
    <w:p>
      <w:pPr>
        <w:ind w:firstLine="420" w:firstLineChars="200"/>
        <w:rPr>
          <w:rFonts w:hint="eastAsia" w:ascii="宋体" w:hAnsi="宋体" w:eastAsia="宋体" w:cs="宋体"/>
          <w:sz w:val="21"/>
          <w:szCs w:val="21"/>
          <w:lang w:val="zh-CN" w:eastAsia="zh-CN" w:bidi="zh-CN"/>
        </w:rPr>
      </w:pPr>
      <w:r>
        <w:rPr>
          <w:rFonts w:hint="eastAsia" w:ascii="宋体" w:hAnsi="宋体" w:eastAsia="宋体" w:cs="宋体"/>
          <w:sz w:val="21"/>
          <w:szCs w:val="21"/>
          <w:lang w:val="zh-CN" w:eastAsia="zh-CN" w:bidi="zh-CN"/>
        </w:rPr>
        <w:t>（3）用米尺测量金属丝的长度和平面镜与标尺之间的距离，以及光杠杆的臂长。</w:t>
      </w:r>
    </w:p>
    <w:p>
      <w:pPr>
        <w:rPr>
          <w:rFonts w:hint="eastAsia" w:ascii="宋体" w:hAnsi="宋体"/>
          <w:b/>
          <w:szCs w:val="21"/>
          <w:lang w:eastAsia="zh-CN"/>
        </w:rPr>
      </w:pPr>
      <w:r>
        <w:rPr>
          <w:rFonts w:hint="eastAsia" w:ascii="宋体" w:hAnsi="宋体"/>
          <w:b/>
          <w:szCs w:val="21"/>
          <w:lang w:eastAsia="zh-CN"/>
        </w:rPr>
        <w:t>五、原始数据记录</w:t>
      </w:r>
    </w:p>
    <w:p>
      <w:pPr>
        <w:rPr>
          <w:rFonts w:hint="eastAsia" w:ascii="宋体" w:hAnsi="宋体"/>
          <w:b/>
          <w:szCs w:val="21"/>
          <w:lang w:val="en-US" w:eastAsia="zh-CN"/>
        </w:rPr>
      </w:pPr>
      <w:r>
        <w:rPr>
          <w:rFonts w:hint="eastAsia" w:ascii="宋体" w:hAnsi="宋体"/>
          <w:b/>
          <w:szCs w:val="21"/>
          <w:lang w:val="en-US" w:eastAsia="zh-CN"/>
        </w:rPr>
        <w:t>1、使用米尺测量光杠杆臂长、钢丝长度、标尺到平面镜的水平距离</w:t>
      </w:r>
    </w:p>
    <w:p>
      <w:pPr>
        <w:ind w:firstLine="422" w:firstLineChars="200"/>
        <w:rPr>
          <w:rFonts w:hint="eastAsia"/>
          <w:b/>
          <w:bCs/>
          <w:color w:val="auto"/>
          <w:u w:val="single"/>
          <w:lang w:val="en-US" w:eastAsia="zh-CN"/>
        </w:rPr>
      </w:pPr>
      <w:r>
        <w:rPr>
          <w:rFonts w:hint="eastAsia" w:ascii="宋体" w:hAnsi="宋体"/>
          <w:b/>
          <w:szCs w:val="21"/>
          <w:lang w:val="en-US" w:eastAsia="zh-CN"/>
        </w:rPr>
        <w:t>光杠杆臂</w:t>
      </w:r>
      <w:r>
        <w:rPr>
          <w:rFonts w:hint="eastAsia" w:ascii="宋体" w:hAnsi="宋体"/>
          <w:b/>
          <w:color w:val="auto"/>
          <w:szCs w:val="21"/>
          <w:lang w:val="en-US" w:eastAsia="zh-CN"/>
        </w:rPr>
        <w:t>长</w:t>
      </w:r>
      <w:r>
        <w:rPr>
          <w:rFonts w:hint="eastAsia"/>
          <w:b/>
          <w:bCs/>
          <w:color w:val="auto"/>
          <w:position w:val="-6"/>
          <w:lang w:eastAsia="zh-CN"/>
        </w:rPr>
        <w:object>
          <v:shape id="_x0000_i1055" o:spt="75" type="#_x0000_t75" style="height:13.95pt;width:6.95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r>
        <w:rPr>
          <w:rFonts w:hint="eastAsia"/>
          <w:b/>
          <w:bCs/>
          <w:color w:val="auto"/>
          <w:lang w:val="en-US" w:eastAsia="zh-CN"/>
        </w:rPr>
        <w:t>（单位：m）:</w:t>
      </w:r>
      <w:r>
        <w:rPr>
          <w:rFonts w:hint="eastAsia"/>
          <w:b/>
          <w:bCs/>
          <w:color w:val="auto"/>
          <w:u w:val="single"/>
          <w:lang w:val="en-US" w:eastAsia="zh-CN"/>
        </w:rPr>
        <w:t xml:space="preserve">       0.0725       </w:t>
      </w:r>
    </w:p>
    <w:p>
      <w:pPr>
        <w:ind w:firstLine="422" w:firstLineChars="200"/>
        <w:rPr>
          <w:rFonts w:hint="eastAsia"/>
          <w:b/>
          <w:bCs/>
          <w:color w:val="auto"/>
          <w:u w:val="single"/>
          <w:lang w:val="en-US" w:eastAsia="zh-CN"/>
        </w:rPr>
      </w:pPr>
      <w:r>
        <w:rPr>
          <w:rFonts w:hint="eastAsia"/>
          <w:b/>
          <w:bCs/>
          <w:color w:val="auto"/>
          <w:u w:val="none"/>
          <w:lang w:val="en-US" w:eastAsia="zh-CN"/>
        </w:rPr>
        <w:t>钢丝长度</w:t>
      </w:r>
      <w:r>
        <w:rPr>
          <w:rFonts w:hint="eastAsia"/>
          <w:b/>
          <w:bCs/>
          <w:color w:val="auto"/>
          <w:position w:val="-4"/>
          <w:u w:val="none"/>
          <w:lang w:val="en-US" w:eastAsia="zh-CN"/>
        </w:rPr>
        <w:object>
          <v:shape id="_x0000_i1056" o:spt="75" type="#_x0000_t75" style="height:13pt;width:11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eastAsia"/>
          <w:b/>
          <w:bCs/>
          <w:color w:val="auto"/>
          <w:lang w:val="en-US" w:eastAsia="zh-CN"/>
        </w:rPr>
        <w:t>（单位：m）:</w:t>
      </w:r>
      <w:r>
        <w:rPr>
          <w:rFonts w:hint="eastAsia"/>
          <w:b/>
          <w:bCs/>
          <w:color w:val="auto"/>
          <w:u w:val="single"/>
          <w:lang w:val="en-US" w:eastAsia="zh-CN"/>
        </w:rPr>
        <w:t xml:space="preserve">        1.0135        </w:t>
      </w:r>
    </w:p>
    <w:p>
      <w:pPr>
        <w:ind w:firstLine="422" w:firstLineChars="200"/>
        <w:rPr>
          <w:rFonts w:hint="eastAsia"/>
          <w:b/>
          <w:bCs/>
          <w:color w:val="auto"/>
          <w:u w:val="single"/>
          <w:lang w:val="en-US" w:eastAsia="zh-CN"/>
        </w:rPr>
      </w:pPr>
      <w:r>
        <w:rPr>
          <w:rFonts w:hint="eastAsia"/>
          <w:b/>
          <w:bCs/>
          <w:color w:val="auto"/>
          <w:u w:val="none"/>
          <w:lang w:val="en-US" w:eastAsia="zh-CN"/>
        </w:rPr>
        <w:t>标尺到平面镜的距离</w:t>
      </w:r>
      <w:r>
        <w:rPr>
          <w:rFonts w:hint="eastAsia"/>
          <w:b/>
          <w:bCs/>
          <w:color w:val="auto"/>
          <w:position w:val="-4"/>
          <w:u w:val="none"/>
          <w:lang w:val="en-US" w:eastAsia="zh-CN"/>
        </w:rPr>
        <w:object>
          <v:shape id="_x0000_i1057" o:spt="75" type="#_x0000_t75" style="height:13pt;width:13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7" r:id="rId64">
            <o:LockedField>false</o:LockedField>
          </o:OLEObject>
        </w:object>
      </w:r>
      <w:r>
        <w:rPr>
          <w:rFonts w:hint="eastAsia"/>
          <w:b/>
          <w:bCs/>
          <w:color w:val="auto"/>
          <w:lang w:val="en-US" w:eastAsia="zh-CN"/>
        </w:rPr>
        <w:t>（单位：m）:</w:t>
      </w:r>
      <w:r>
        <w:rPr>
          <w:rFonts w:hint="eastAsia"/>
          <w:b/>
          <w:bCs/>
          <w:color w:val="auto"/>
          <w:u w:val="single"/>
          <w:lang w:val="en-US" w:eastAsia="zh-CN"/>
        </w:rPr>
        <w:t xml:space="preserve">      1.2725              </w:t>
      </w:r>
    </w:p>
    <w:p>
      <w:pPr>
        <w:rPr>
          <w:rFonts w:hint="default"/>
          <w:b/>
          <w:bCs/>
          <w:color w:val="auto"/>
          <w:u w:val="none"/>
          <w:lang w:val="en-US" w:eastAsia="zh-CN"/>
        </w:rPr>
      </w:pPr>
      <w:r>
        <w:rPr>
          <w:rFonts w:hint="eastAsia"/>
          <w:b/>
          <w:bCs/>
          <w:color w:val="auto"/>
          <w:u w:val="none"/>
          <w:lang w:val="en-US" w:eastAsia="zh-CN"/>
        </w:rPr>
        <w:t>2、使用螺旋测微计对钢丝的直径</w:t>
      </w:r>
      <w:r>
        <w:rPr>
          <w:rFonts w:hint="eastAsia"/>
          <w:b/>
          <w:bCs/>
          <w:color w:val="auto"/>
          <w:position w:val="-6"/>
          <w:u w:val="none"/>
          <w:lang w:val="en-US" w:eastAsia="zh-CN"/>
        </w:rPr>
        <w:object>
          <v:shape id="_x0000_i1058" o:spt="75" type="#_x0000_t75" style="height:13.95pt;width:11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8" r:id="rId66">
            <o:LockedField>false</o:LockedField>
          </o:OLEObject>
        </w:object>
      </w:r>
      <w:r>
        <w:rPr>
          <w:rFonts w:hint="eastAsia"/>
          <w:b/>
          <w:bCs/>
          <w:color w:val="auto"/>
          <w:u w:val="none"/>
          <w:lang w:val="en-US" w:eastAsia="zh-CN"/>
        </w:rPr>
        <w:t>（单位：mm）测量6次，并将结果填入下表：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3"/>
        <w:gridCol w:w="1423"/>
        <w:gridCol w:w="1423"/>
        <w:gridCol w:w="1423"/>
        <w:gridCol w:w="1423"/>
        <w:gridCol w:w="1423"/>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jc w:val="center"/>
              <w:rPr>
                <w:rFonts w:hint="eastAsia" w:eastAsia="宋体"/>
                <w:b/>
                <w:bCs/>
                <w:color w:val="auto"/>
                <w:u w:val="none"/>
                <w:vertAlign w:val="baseline"/>
                <w:lang w:val="en-US" w:eastAsia="zh-CN"/>
              </w:rPr>
            </w:pPr>
            <w:r>
              <w:rPr>
                <w:rFonts w:hint="eastAsia"/>
                <w:b/>
                <w:bCs/>
                <w:color w:val="auto"/>
                <w:u w:val="none"/>
                <w:vertAlign w:val="baseline"/>
                <w:lang w:val="en-US" w:eastAsia="zh-CN"/>
              </w:rPr>
              <w:t>测量次数</w:t>
            </w:r>
          </w:p>
        </w:tc>
        <w:tc>
          <w:tcPr>
            <w:tcW w:w="1423" w:type="dxa"/>
          </w:tcPr>
          <w:p>
            <w:pPr>
              <w:jc w:val="center"/>
              <w:rPr>
                <w:rFonts w:hint="default" w:eastAsia="宋体"/>
                <w:b/>
                <w:bCs/>
                <w:color w:val="auto"/>
                <w:u w:val="none"/>
                <w:vertAlign w:val="baseline"/>
                <w:lang w:val="en-US" w:eastAsia="zh-CN"/>
              </w:rPr>
            </w:pPr>
            <w:r>
              <w:rPr>
                <w:rFonts w:hint="eastAsia"/>
                <w:b/>
                <w:bCs/>
                <w:color w:val="auto"/>
                <w:u w:val="none"/>
                <w:vertAlign w:val="baseline"/>
                <w:lang w:val="en-US" w:eastAsia="zh-CN"/>
              </w:rPr>
              <w:t>1</w:t>
            </w:r>
          </w:p>
        </w:tc>
        <w:tc>
          <w:tcPr>
            <w:tcW w:w="1423" w:type="dxa"/>
          </w:tcPr>
          <w:p>
            <w:pPr>
              <w:jc w:val="center"/>
              <w:rPr>
                <w:rFonts w:hint="default" w:eastAsia="宋体"/>
                <w:b/>
                <w:bCs/>
                <w:color w:val="auto"/>
                <w:u w:val="none"/>
                <w:vertAlign w:val="baseline"/>
                <w:lang w:val="en-US" w:eastAsia="zh-CN"/>
              </w:rPr>
            </w:pPr>
            <w:r>
              <w:rPr>
                <w:rFonts w:hint="eastAsia"/>
                <w:b/>
                <w:bCs/>
                <w:color w:val="auto"/>
                <w:u w:val="none"/>
                <w:vertAlign w:val="baseline"/>
                <w:lang w:val="en-US" w:eastAsia="zh-CN"/>
              </w:rPr>
              <w:t>2</w:t>
            </w:r>
          </w:p>
        </w:tc>
        <w:tc>
          <w:tcPr>
            <w:tcW w:w="1423" w:type="dxa"/>
          </w:tcPr>
          <w:p>
            <w:pPr>
              <w:jc w:val="center"/>
              <w:rPr>
                <w:rFonts w:hint="default" w:eastAsia="宋体"/>
                <w:b/>
                <w:bCs/>
                <w:color w:val="auto"/>
                <w:u w:val="none"/>
                <w:vertAlign w:val="baseline"/>
                <w:lang w:val="en-US" w:eastAsia="zh-CN"/>
              </w:rPr>
            </w:pPr>
            <w:r>
              <w:rPr>
                <w:rFonts w:hint="eastAsia"/>
                <w:b/>
                <w:bCs/>
                <w:color w:val="auto"/>
                <w:u w:val="none"/>
                <w:vertAlign w:val="baseline"/>
                <w:lang w:val="en-US" w:eastAsia="zh-CN"/>
              </w:rPr>
              <w:t>3</w:t>
            </w:r>
          </w:p>
        </w:tc>
        <w:tc>
          <w:tcPr>
            <w:tcW w:w="1423" w:type="dxa"/>
          </w:tcPr>
          <w:p>
            <w:pPr>
              <w:jc w:val="center"/>
              <w:rPr>
                <w:rFonts w:hint="default" w:eastAsia="宋体"/>
                <w:b/>
                <w:bCs/>
                <w:color w:val="auto"/>
                <w:u w:val="none"/>
                <w:vertAlign w:val="baseline"/>
                <w:lang w:val="en-US" w:eastAsia="zh-CN"/>
              </w:rPr>
            </w:pPr>
            <w:r>
              <w:rPr>
                <w:rFonts w:hint="eastAsia"/>
                <w:b/>
                <w:bCs/>
                <w:color w:val="auto"/>
                <w:u w:val="none"/>
                <w:vertAlign w:val="baseline"/>
                <w:lang w:val="en-US" w:eastAsia="zh-CN"/>
              </w:rPr>
              <w:t>4</w:t>
            </w:r>
          </w:p>
        </w:tc>
        <w:tc>
          <w:tcPr>
            <w:tcW w:w="1423" w:type="dxa"/>
          </w:tcPr>
          <w:p>
            <w:pPr>
              <w:jc w:val="center"/>
              <w:rPr>
                <w:rFonts w:hint="default" w:eastAsia="宋体"/>
                <w:b/>
                <w:bCs/>
                <w:color w:val="auto"/>
                <w:u w:val="none"/>
                <w:vertAlign w:val="baseline"/>
                <w:lang w:val="en-US" w:eastAsia="zh-CN"/>
              </w:rPr>
            </w:pPr>
            <w:r>
              <w:rPr>
                <w:rFonts w:hint="eastAsia"/>
                <w:b/>
                <w:bCs/>
                <w:color w:val="auto"/>
                <w:u w:val="none"/>
                <w:vertAlign w:val="baseline"/>
                <w:lang w:val="en-US" w:eastAsia="zh-CN"/>
              </w:rPr>
              <w:t>5</w:t>
            </w:r>
          </w:p>
        </w:tc>
        <w:tc>
          <w:tcPr>
            <w:tcW w:w="1424" w:type="dxa"/>
          </w:tcPr>
          <w:p>
            <w:pPr>
              <w:jc w:val="center"/>
              <w:rPr>
                <w:rFonts w:hint="default" w:eastAsia="宋体"/>
                <w:b/>
                <w:bCs/>
                <w:color w:val="auto"/>
                <w:u w:val="none"/>
                <w:vertAlign w:val="baseline"/>
                <w:lang w:val="en-US" w:eastAsia="zh-CN"/>
              </w:rPr>
            </w:pPr>
            <w:r>
              <w:rPr>
                <w:rFonts w:hint="eastAsia"/>
                <w:b/>
                <w:bCs/>
                <w:color w:val="auto"/>
                <w:u w:val="none"/>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jc w:val="center"/>
              <w:rPr>
                <w:rFonts w:hint="eastAsia" w:eastAsia="宋体"/>
                <w:b/>
                <w:bCs/>
                <w:color w:val="auto"/>
                <w:u w:val="none"/>
                <w:vertAlign w:val="baseline"/>
                <w:lang w:val="en-US" w:eastAsia="zh-CN"/>
              </w:rPr>
            </w:pPr>
            <w:r>
              <w:rPr>
                <w:rFonts w:hint="eastAsia"/>
                <w:b/>
                <w:bCs/>
                <w:color w:val="auto"/>
                <w:u w:val="none"/>
                <w:vertAlign w:val="baseline"/>
                <w:lang w:val="en-US" w:eastAsia="zh-CN"/>
              </w:rPr>
              <w:t>钢丝直径</w:t>
            </w:r>
          </w:p>
        </w:tc>
        <w:tc>
          <w:tcPr>
            <w:tcW w:w="1423" w:type="dxa"/>
          </w:tcPr>
          <w:p>
            <w:pPr>
              <w:jc w:val="center"/>
              <w:rPr>
                <w:rFonts w:hint="default" w:eastAsia="宋体"/>
                <w:b/>
                <w:bCs/>
                <w:color w:val="auto"/>
                <w:u w:val="single"/>
                <w:vertAlign w:val="baseline"/>
                <w:lang w:val="en-US" w:eastAsia="zh-CN"/>
              </w:rPr>
            </w:pPr>
            <w:r>
              <w:rPr>
                <w:rFonts w:hint="eastAsia"/>
                <w:b/>
                <w:bCs/>
                <w:color w:val="auto"/>
                <w:u w:val="single"/>
                <w:vertAlign w:val="baseline"/>
                <w:lang w:val="en-US" w:eastAsia="zh-CN"/>
              </w:rPr>
              <w:t>0.305</w:t>
            </w:r>
          </w:p>
        </w:tc>
        <w:tc>
          <w:tcPr>
            <w:tcW w:w="1423" w:type="dxa"/>
          </w:tcPr>
          <w:p>
            <w:pPr>
              <w:jc w:val="center"/>
              <w:rPr>
                <w:rFonts w:hint="default" w:eastAsia="宋体"/>
                <w:b/>
                <w:bCs/>
                <w:color w:val="auto"/>
                <w:u w:val="single"/>
                <w:vertAlign w:val="baseline"/>
                <w:lang w:val="en-US" w:eastAsia="zh-CN"/>
              </w:rPr>
            </w:pPr>
            <w:r>
              <w:rPr>
                <w:rFonts w:hint="eastAsia"/>
                <w:b/>
                <w:bCs/>
                <w:color w:val="auto"/>
                <w:u w:val="single"/>
                <w:vertAlign w:val="baseline"/>
                <w:lang w:val="en-US" w:eastAsia="zh-CN"/>
              </w:rPr>
              <w:t>0.300</w:t>
            </w:r>
          </w:p>
        </w:tc>
        <w:tc>
          <w:tcPr>
            <w:tcW w:w="1423" w:type="dxa"/>
          </w:tcPr>
          <w:p>
            <w:pPr>
              <w:jc w:val="center"/>
              <w:rPr>
                <w:rFonts w:hint="default" w:eastAsia="宋体"/>
                <w:b/>
                <w:bCs/>
                <w:color w:val="auto"/>
                <w:u w:val="single"/>
                <w:vertAlign w:val="baseline"/>
                <w:lang w:val="en-US" w:eastAsia="zh-CN"/>
              </w:rPr>
            </w:pPr>
            <w:r>
              <w:rPr>
                <w:rFonts w:hint="eastAsia"/>
                <w:b/>
                <w:bCs/>
                <w:color w:val="auto"/>
                <w:u w:val="single"/>
                <w:vertAlign w:val="baseline"/>
                <w:lang w:val="en-US" w:eastAsia="zh-CN"/>
              </w:rPr>
              <w:t>0.302</w:t>
            </w:r>
          </w:p>
        </w:tc>
        <w:tc>
          <w:tcPr>
            <w:tcW w:w="1423" w:type="dxa"/>
          </w:tcPr>
          <w:p>
            <w:pPr>
              <w:jc w:val="center"/>
              <w:rPr>
                <w:rFonts w:hint="default" w:eastAsia="宋体"/>
                <w:b/>
                <w:bCs/>
                <w:color w:val="auto"/>
                <w:u w:val="single"/>
                <w:vertAlign w:val="baseline"/>
                <w:lang w:val="en-US" w:eastAsia="zh-CN"/>
              </w:rPr>
            </w:pPr>
            <w:r>
              <w:rPr>
                <w:rFonts w:hint="eastAsia"/>
                <w:b/>
                <w:bCs/>
                <w:color w:val="auto"/>
                <w:u w:val="single"/>
                <w:vertAlign w:val="baseline"/>
                <w:lang w:val="en-US" w:eastAsia="zh-CN"/>
              </w:rPr>
              <w:t>0.300</w:t>
            </w:r>
          </w:p>
        </w:tc>
        <w:tc>
          <w:tcPr>
            <w:tcW w:w="1423" w:type="dxa"/>
          </w:tcPr>
          <w:p>
            <w:pPr>
              <w:jc w:val="center"/>
              <w:rPr>
                <w:rFonts w:hint="default" w:eastAsia="宋体"/>
                <w:b/>
                <w:bCs/>
                <w:color w:val="auto"/>
                <w:u w:val="single"/>
                <w:vertAlign w:val="baseline"/>
                <w:lang w:val="en-US" w:eastAsia="zh-CN"/>
              </w:rPr>
            </w:pPr>
            <w:r>
              <w:rPr>
                <w:rFonts w:hint="eastAsia"/>
                <w:b/>
                <w:bCs/>
                <w:color w:val="auto"/>
                <w:u w:val="single"/>
                <w:vertAlign w:val="baseline"/>
                <w:lang w:val="en-US" w:eastAsia="zh-CN"/>
              </w:rPr>
              <w:t>0.305</w:t>
            </w:r>
          </w:p>
        </w:tc>
        <w:tc>
          <w:tcPr>
            <w:tcW w:w="1424" w:type="dxa"/>
          </w:tcPr>
          <w:p>
            <w:pPr>
              <w:jc w:val="center"/>
              <w:rPr>
                <w:rFonts w:hint="default" w:eastAsia="宋体"/>
                <w:b/>
                <w:bCs/>
                <w:color w:val="auto"/>
                <w:u w:val="single"/>
                <w:vertAlign w:val="baseline"/>
                <w:lang w:val="en-US" w:eastAsia="zh-CN"/>
              </w:rPr>
            </w:pPr>
            <w:r>
              <w:rPr>
                <w:rFonts w:hint="eastAsia"/>
                <w:b/>
                <w:bCs/>
                <w:color w:val="auto"/>
                <w:u w:val="single"/>
                <w:vertAlign w:val="baseline"/>
                <w:lang w:val="en-US" w:eastAsia="zh-CN"/>
              </w:rPr>
              <w:t>0.305</w:t>
            </w:r>
          </w:p>
        </w:tc>
      </w:tr>
    </w:tbl>
    <w:p>
      <w:pPr>
        <w:rPr>
          <w:rFonts w:hint="eastAsia"/>
          <w:b/>
          <w:bCs/>
          <w:color w:val="auto"/>
          <w:u w:val="none"/>
          <w:lang w:val="en-US" w:eastAsia="zh-CN"/>
        </w:rPr>
      </w:pPr>
      <w:r>
        <w:rPr>
          <w:rFonts w:hint="eastAsia"/>
          <w:b/>
          <w:bCs/>
          <w:color w:val="auto"/>
          <w:u w:val="none"/>
          <w:lang w:val="en-US" w:eastAsia="zh-CN"/>
        </w:rPr>
        <w:t>3、通过增加（或减小）砝码来进行钢丝的形变测量时，在望远镜中标尺实时位置的相对读数</w:t>
      </w:r>
      <w:r>
        <w:rPr>
          <w:rFonts w:hint="eastAsia"/>
          <w:b/>
          <w:bCs/>
          <w:color w:val="auto"/>
          <w:position w:val="-6"/>
          <w:u w:val="none"/>
          <w:lang w:val="en-US" w:eastAsia="zh-CN"/>
        </w:rPr>
        <w:object>
          <v:shape id="_x0000_i1059" o:spt="75" type="#_x0000_t75" style="height:13.95pt;width:10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9" r:id="rId68">
            <o:LockedField>false</o:LockedField>
          </o:OLEObject>
        </w:object>
      </w:r>
      <w:r>
        <w:rPr>
          <w:rFonts w:hint="eastAsia"/>
          <w:b/>
          <w:bCs/>
          <w:color w:val="auto"/>
          <w:u w:val="none"/>
          <w:lang w:val="en-US" w:eastAsia="zh-CN"/>
        </w:rPr>
        <w:t>变化情况记录如下：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6"/>
        <w:gridCol w:w="763"/>
        <w:gridCol w:w="763"/>
        <w:gridCol w:w="763"/>
        <w:gridCol w:w="763"/>
        <w:gridCol w:w="763"/>
        <w:gridCol w:w="763"/>
        <w:gridCol w:w="763"/>
        <w:gridCol w:w="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3856"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已添加砝码的总质量</w:t>
            </w:r>
            <w:r>
              <w:rPr>
                <w:rFonts w:hint="eastAsia"/>
                <w:b/>
                <w:bCs/>
                <w:color w:val="auto"/>
                <w:position w:val="-6"/>
                <w:u w:val="none"/>
                <w:vertAlign w:val="baseline"/>
                <w:lang w:val="en-US" w:eastAsia="zh-CN"/>
              </w:rPr>
              <w:object>
                <v:shape id="_x0000_i1060" o:spt="75" type="#_x0000_t75" style="height:11pt;width:13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0">
                  <o:LockedField>false</o:LockedField>
                </o:OLEObject>
              </w:object>
            </w:r>
            <w:r>
              <w:rPr>
                <w:rFonts w:hint="eastAsia"/>
                <w:b/>
                <w:bCs/>
                <w:color w:val="auto"/>
                <w:u w:val="none"/>
                <w:vertAlign w:val="baseline"/>
                <w:lang w:val="en-US" w:eastAsia="zh-CN"/>
              </w:rPr>
              <w:t>（单位：Kg）</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0.5</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1.0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1.5</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2.0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2.5</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3.0</w:t>
            </w:r>
          </w:p>
        </w:tc>
        <w:tc>
          <w:tcPr>
            <w:tcW w:w="765"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jc w:val="center"/>
              <w:rPr>
                <w:rFonts w:hint="default"/>
                <w:b/>
                <w:bCs/>
                <w:color w:val="auto"/>
                <w:u w:val="none"/>
                <w:vertAlign w:val="baseline"/>
                <w:lang w:val="en-US" w:eastAsia="zh-CN"/>
              </w:rPr>
            </w:pPr>
            <w:r>
              <w:rPr>
                <w:rFonts w:hint="eastAsia"/>
                <w:b/>
                <w:bCs/>
                <w:color w:val="auto"/>
                <w:lang w:eastAsia="zh-CN"/>
              </w:rPr>
              <w:t>在望远镜中标尺实时位置的相对读数（加砝码时）</w:t>
            </w:r>
            <w:r>
              <w:rPr>
                <w:rFonts w:hint="eastAsia"/>
                <w:b/>
                <w:bCs/>
                <w:color w:val="auto"/>
                <w:position w:val="-6"/>
                <w:lang w:eastAsia="zh-CN"/>
              </w:rPr>
              <w:object>
                <v:shape id="_x0000_i1061" o:spt="75" type="#_x0000_t75" style="height:13.95pt;width:10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r>
              <w:rPr>
                <w:rFonts w:hint="eastAsia"/>
                <w:b/>
                <w:bCs/>
                <w:color w:val="auto"/>
                <w:u w:val="none"/>
                <w:vertAlign w:val="baseline"/>
                <w:lang w:val="en-US" w:eastAsia="zh-CN"/>
              </w:rPr>
              <w:t>（单位：Cm）</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0.00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1.16</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2.34</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3.50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4.70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5.90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7.09</w:t>
            </w:r>
          </w:p>
        </w:tc>
        <w:tc>
          <w:tcPr>
            <w:tcW w:w="765"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jc w:val="center"/>
              <w:rPr>
                <w:rFonts w:hint="default"/>
                <w:b/>
                <w:bCs/>
                <w:color w:val="auto"/>
                <w:u w:val="none"/>
                <w:vertAlign w:val="baseline"/>
                <w:lang w:val="en-US" w:eastAsia="zh-CN"/>
              </w:rPr>
            </w:pPr>
            <w:r>
              <w:rPr>
                <w:rFonts w:hint="eastAsia"/>
                <w:b/>
                <w:bCs/>
                <w:color w:val="auto"/>
                <w:lang w:eastAsia="zh-CN"/>
              </w:rPr>
              <w:t>在望远镜中标尺实时位置的相对读数（减砝码时）</w:t>
            </w:r>
            <w:r>
              <w:rPr>
                <w:rFonts w:hint="eastAsia"/>
                <w:b/>
                <w:bCs/>
                <w:color w:val="auto"/>
                <w:position w:val="-6"/>
                <w:lang w:eastAsia="zh-CN"/>
              </w:rPr>
              <w:object>
                <v:shape id="_x0000_i1062" o:spt="75" type="#_x0000_t75" style="height:13.95pt;width:10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2" r:id="rId74">
                  <o:LockedField>false</o:LockedField>
                </o:OLEObject>
              </w:object>
            </w:r>
            <w:r>
              <w:rPr>
                <w:rFonts w:hint="eastAsia"/>
                <w:b/>
                <w:bCs/>
                <w:color w:val="auto"/>
                <w:u w:val="none"/>
                <w:vertAlign w:val="baseline"/>
                <w:lang w:val="en-US" w:eastAsia="zh-CN"/>
              </w:rPr>
              <w:t>（单位：Cm）</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0.00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1.18</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2.35</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3.50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4.70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5.90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7.08</w:t>
            </w:r>
          </w:p>
        </w:tc>
        <w:tc>
          <w:tcPr>
            <w:tcW w:w="765"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jc w:val="center"/>
              <w:rPr>
                <w:rFonts w:hint="eastAsia"/>
                <w:b/>
                <w:bCs/>
                <w:color w:val="auto"/>
                <w:lang w:eastAsia="zh-CN"/>
              </w:rPr>
            </w:pPr>
            <w:r>
              <w:rPr>
                <w:rFonts w:hint="eastAsia"/>
                <w:b/>
                <w:bCs/>
                <w:color w:val="auto"/>
                <w:lang w:eastAsia="zh-CN"/>
              </w:rPr>
              <w:t>在望远镜中标尺实时位置相对读数的</w:t>
            </w:r>
          </w:p>
          <w:p>
            <w:pPr>
              <w:jc w:val="center"/>
              <w:rPr>
                <w:rFonts w:hint="default"/>
                <w:b/>
                <w:bCs/>
                <w:color w:val="auto"/>
                <w:u w:val="none"/>
                <w:vertAlign w:val="baseline"/>
                <w:lang w:val="en-US" w:eastAsia="zh-CN"/>
              </w:rPr>
            </w:pPr>
            <w:r>
              <w:rPr>
                <w:rFonts w:hint="eastAsia"/>
                <w:b/>
                <w:bCs/>
                <w:color w:val="auto"/>
                <w:lang w:eastAsia="zh-CN"/>
              </w:rPr>
              <w:t>平均值</w:t>
            </w:r>
            <w:r>
              <w:rPr>
                <w:rFonts w:hint="eastAsia"/>
                <w:b/>
                <w:bCs/>
                <w:color w:val="auto"/>
                <w:position w:val="-6"/>
                <w:lang w:eastAsia="zh-CN"/>
              </w:rPr>
              <w:object>
                <v:shape id="_x0000_i1063" o:spt="75" type="#_x0000_t75" style="height:13.95pt;width:10pt;" o:ole="t" filled="f" o:preferrelative="t" stroked="f" coordsize="21600,21600">
                  <v:path/>
                  <v:fill on="f" focussize="0,0"/>
                  <v:stroke on="f"/>
                  <v:imagedata r:id="rId73" o:title=""/>
                  <o:lock v:ext="edit" aspectratio="t"/>
                  <w10:wrap type="none"/>
                  <w10:anchorlock/>
                </v:shape>
                <o:OLEObject Type="Embed" ProgID="Equation.KSEE3" ShapeID="_x0000_i1063" DrawAspect="Content" ObjectID="_1468075763" r:id="rId75">
                  <o:LockedField>false</o:LockedField>
                </o:OLEObject>
              </w:object>
            </w:r>
            <w:r>
              <w:rPr>
                <w:rFonts w:hint="eastAsia"/>
                <w:b/>
                <w:bCs/>
                <w:color w:val="auto"/>
                <w:u w:val="none"/>
                <w:vertAlign w:val="baseline"/>
                <w:lang w:val="en-US" w:eastAsia="zh-CN"/>
              </w:rPr>
              <w:t>（单位：Cm）</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0.000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1.170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2.345</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3.500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4.700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5.900</w:t>
            </w:r>
          </w:p>
        </w:tc>
        <w:tc>
          <w:tcPr>
            <w:tcW w:w="763"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7.080</w:t>
            </w:r>
          </w:p>
        </w:tc>
        <w:tc>
          <w:tcPr>
            <w:tcW w:w="765" w:type="dxa"/>
          </w:tcPr>
          <w:p>
            <w:pPr>
              <w:jc w:val="center"/>
              <w:rPr>
                <w:rFonts w:hint="default"/>
                <w:b/>
                <w:bCs/>
                <w:color w:val="auto"/>
                <w:u w:val="none"/>
                <w:vertAlign w:val="baseline"/>
                <w:lang w:val="en-US" w:eastAsia="zh-CN"/>
              </w:rPr>
            </w:pPr>
            <w:r>
              <w:rPr>
                <w:rFonts w:hint="eastAsia"/>
                <w:b/>
                <w:bCs/>
                <w:color w:val="auto"/>
                <w:u w:val="none"/>
                <w:vertAlign w:val="baseline"/>
                <w:lang w:val="en-US" w:eastAsia="zh-CN"/>
              </w:rPr>
              <w:t>8.280</w:t>
            </w:r>
          </w:p>
        </w:tc>
      </w:tr>
    </w:tbl>
    <w:p>
      <w:pPr>
        <w:ind w:firstLine="422" w:firstLineChars="200"/>
        <w:rPr>
          <w:rFonts w:ascii="宋体" w:hAnsi="宋体"/>
          <w:b/>
          <w:szCs w:val="21"/>
        </w:rPr>
      </w:pPr>
      <w:r>
        <w:rPr>
          <w:rFonts w:hint="eastAsia"/>
          <w:b/>
          <w:bCs/>
          <w:color w:val="auto"/>
          <w:u w:val="none"/>
          <w:lang w:val="en-US" w:eastAsia="zh-CN"/>
        </w:rPr>
        <w:t>注意：本表格中的相对读数是指在望远镜中进行读数时，所有数据的读取均要选择同一参照物来进行读数。特别地，在望远镜读数视窗中可以选择三条水平叉丝中的任意一条作为参照物来读数。</w:t>
      </w:r>
    </w:p>
    <w:p>
      <w:pPr>
        <w:rPr>
          <w:rFonts w:hint="eastAsia" w:ascii="宋体" w:hAnsi="宋体"/>
          <w:b/>
          <w:szCs w:val="21"/>
        </w:rPr>
      </w:pPr>
      <w:r>
        <w:rPr>
          <w:rFonts w:hint="eastAsia" w:ascii="宋体" w:hAnsi="宋体"/>
          <w:b/>
          <w:szCs w:val="21"/>
        </w:rPr>
        <w:t>六、数据处理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cs="宋体"/>
          <w:color w:val="000000"/>
          <w:kern w:val="0"/>
          <w:position w:val="-24"/>
          <w:sz w:val="21"/>
          <w:szCs w:val="21"/>
          <w:lang w:val="en-US" w:eastAsia="zh-CN" w:bidi="ar"/>
        </w:rPr>
      </w:pPr>
      <w:r>
        <w:rPr>
          <w:rFonts w:hint="eastAsia" w:ascii="宋体" w:hAnsi="宋体" w:cs="宋体"/>
          <w:color w:val="000000"/>
          <w:kern w:val="0"/>
          <w:position w:val="-24"/>
          <w:sz w:val="21"/>
          <w:szCs w:val="21"/>
          <w:lang w:val="en-US" w:eastAsia="zh-CN" w:bidi="ar"/>
        </w:rPr>
        <w:t>计算钢丝直径</w:t>
      </w:r>
      <w:r>
        <w:rPr>
          <w:rFonts w:hint="default" w:ascii="宋体" w:hAnsi="宋体" w:cs="宋体"/>
          <w:color w:val="000000"/>
          <w:kern w:val="0"/>
          <w:position w:val="-24"/>
          <w:sz w:val="21"/>
          <w:szCs w:val="21"/>
          <w:lang w:val="en-US" w:eastAsia="zh-CN" w:bidi="ar"/>
        </w:rPr>
        <w:t>d</w:t>
      </w:r>
      <w:r>
        <w:rPr>
          <w:rFonts w:hint="eastAsia" w:ascii="宋体" w:hAnsi="宋体" w:cs="宋体"/>
          <w:color w:val="000000"/>
          <w:kern w:val="0"/>
          <w:position w:val="-24"/>
          <w:sz w:val="21"/>
          <w:szCs w:val="21"/>
          <w:lang w:val="en-US" w:eastAsia="zh-CN" w:bidi="ar"/>
        </w:rPr>
        <w:t>的平均值</w:t>
      </w:r>
      <w:r>
        <w:rPr>
          <w:rFonts w:hint="eastAsia" w:ascii="宋体" w:hAnsi="宋体" w:cs="宋体"/>
          <w:color w:val="000000"/>
          <w:kern w:val="0"/>
          <w:position w:val="-24"/>
          <w:sz w:val="21"/>
          <w:szCs w:val="21"/>
          <w:lang w:val="en-US" w:eastAsia="zh-CN" w:bidi="ar"/>
        </w:rPr>
        <w:object>
          <v:shape id="_x0000_i1064" o:spt="75" type="#_x0000_t75" style="height:17pt;width:11pt;" o:ole="t" filled="f" o:preferrelative="t" stroked="f" coordsize="21600,21600">
            <v:path/>
            <v:fill on="f" focussize="0,0"/>
            <v:stroke on="f"/>
            <v:imagedata r:id="rId77" o:title=""/>
            <o:lock v:ext="edit" aspectratio="f"/>
            <w10:wrap type="none"/>
            <w10:anchorlock/>
          </v:shape>
          <o:OLEObject Type="Embed" ProgID="Equation.DSMT4" ShapeID="_x0000_i1064" DrawAspect="Content" ObjectID="_1468075764" r:id="rId76">
            <o:LockedField>false</o:LockedField>
          </o:OLEObject>
        </w:object>
      </w:r>
    </w:p>
    <w:p>
      <w:pPr>
        <w:keepNext w:val="0"/>
        <w:keepLines w:val="0"/>
        <w:widowControl/>
        <w:numPr>
          <w:ilvl w:val="0"/>
          <w:numId w:val="0"/>
        </w:numPr>
        <w:suppressLineNumbers w:val="0"/>
        <w:jc w:val="left"/>
        <w:rPr>
          <w:rFonts w:hint="eastAsia" w:ascii="宋体" w:hAnsi="宋体" w:cs="宋体"/>
          <w:color w:val="000000"/>
          <w:kern w:val="0"/>
          <w:position w:val="-24"/>
          <w:sz w:val="24"/>
          <w:szCs w:val="24"/>
          <w:lang w:val="en-US" w:eastAsia="zh-CN" w:bidi="ar"/>
        </w:rPr>
      </w:pPr>
      <w:r>
        <w:rPr>
          <w:rFonts w:hint="eastAsia" w:ascii="宋体" w:hAnsi="宋体" w:cs="宋体"/>
          <w:color w:val="000000"/>
          <w:kern w:val="0"/>
          <w:position w:val="-24"/>
          <w:sz w:val="24"/>
          <w:szCs w:val="24"/>
          <w:lang w:val="en-US" w:eastAsia="zh-CN" w:bidi="ar"/>
        </w:rPr>
        <w:object>
          <v:shape id="_x0000_i1065" o:spt="75" type="#_x0000_t75" style="height:31pt;width:427pt;" o:ole="t" filled="f" o:preferrelative="t" stroked="f" coordsize="21600,21600">
            <v:path/>
            <v:fill on="f" focussize="0,0"/>
            <v:stroke on="f"/>
            <v:imagedata r:id="rId79" o:title=""/>
            <o:lock v:ext="edit" aspectratio="f"/>
            <w10:wrap type="none"/>
            <w10:anchorlock/>
          </v:shape>
          <o:OLEObject Type="Embed" ProgID="Equation.DSMT4" ShapeID="_x0000_i1065" DrawAspect="Content" ObjectID="_1468075765" r:id="rId78">
            <o:LockedField>false</o:LockedField>
          </o:OLEObject>
        </w:objec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firstLine="420" w:firstLineChars="200"/>
        <w:jc w:val="left"/>
        <w:textAlignment w:val="auto"/>
        <w:rPr>
          <w:rFonts w:hint="default" w:ascii="宋体" w:hAnsi="宋体" w:cs="宋体"/>
          <w:color w:val="000000"/>
          <w:kern w:val="0"/>
          <w:position w:val="-24"/>
          <w:sz w:val="21"/>
          <w:szCs w:val="21"/>
          <w:lang w:val="en-US" w:eastAsia="zh-CN" w:bidi="ar"/>
        </w:rPr>
      </w:pPr>
      <w:r>
        <w:rPr>
          <w:rFonts w:hint="eastAsia" w:ascii="宋体" w:hAnsi="宋体" w:cs="宋体"/>
          <w:color w:val="000000"/>
          <w:kern w:val="0"/>
          <w:position w:val="-24"/>
          <w:sz w:val="21"/>
          <w:szCs w:val="21"/>
          <w:lang w:val="en-US" w:eastAsia="zh-CN" w:bidi="ar"/>
        </w:rPr>
        <w:t>利用逐差法计算Δm=2000g时所引起的在望远镜中标尺实时位置的改变量的算术平均值以及算术平均值的标准偏差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200"/>
        <w:jc w:val="left"/>
        <w:textAlignment w:val="auto"/>
        <w:rPr>
          <w:rFonts w:hint="default" w:ascii="宋体" w:hAnsi="宋体" w:cs="宋体"/>
          <w:color w:val="000000"/>
          <w:kern w:val="0"/>
          <w:position w:val="-24"/>
          <w:sz w:val="21"/>
          <w:szCs w:val="21"/>
          <w:lang w:val="en-US" w:eastAsia="zh-CN" w:bidi="ar"/>
        </w:rPr>
      </w:pPr>
      <w:r>
        <w:rPr>
          <w:rFonts w:hint="eastAsia" w:ascii="宋体" w:hAnsi="宋体" w:cs="宋体"/>
          <w:color w:val="000000"/>
          <w:kern w:val="0"/>
          <w:position w:val="-24"/>
          <w:sz w:val="21"/>
          <w:szCs w:val="21"/>
          <w:lang w:val="en-US" w:eastAsia="zh-CN" w:bidi="ar"/>
        </w:rPr>
        <w:t>将原始数据表2分成两组，r0、r1、r2、r3一组，r4、r5、r6、r7一组</w:t>
      </w:r>
    </w:p>
    <w:p>
      <w:pPr>
        <w:keepNext w:val="0"/>
        <w:keepLines w:val="0"/>
        <w:widowControl/>
        <w:numPr>
          <w:ilvl w:val="0"/>
          <w:numId w:val="0"/>
        </w:numPr>
        <w:suppressLineNumbers w:val="0"/>
        <w:jc w:val="left"/>
        <w:rPr>
          <w:rFonts w:hint="eastAsia" w:ascii="宋体" w:hAnsi="宋体" w:cs="宋体"/>
          <w:color w:val="000000"/>
          <w:kern w:val="0"/>
          <w:position w:val="-14"/>
          <w:sz w:val="24"/>
          <w:szCs w:val="24"/>
          <w:lang w:val="en-US" w:eastAsia="zh-CN" w:bidi="ar"/>
        </w:rPr>
      </w:pPr>
      <w:r>
        <w:rPr>
          <w:rFonts w:hint="default" w:ascii="宋体" w:hAnsi="宋体" w:eastAsia="宋体" w:cs="宋体"/>
          <w:color w:val="000000"/>
          <w:kern w:val="0"/>
          <w:position w:val="-14"/>
          <w:sz w:val="24"/>
          <w:szCs w:val="24"/>
          <w:lang w:val="en-US" w:eastAsia="zh-CN" w:bidi="ar"/>
        </w:rPr>
        <w:object>
          <v:shape id="_x0000_i1066" o:spt="75" type="#_x0000_t75" style="height:19pt;width:69pt;" o:ole="t" filled="f" o:preferrelative="t" stroked="f" coordsize="21600,21600">
            <v:path/>
            <v:fill on="f" focussize="0,0"/>
            <v:stroke on="f"/>
            <v:imagedata r:id="rId81" o:title=""/>
            <o:lock v:ext="edit" aspectratio="f"/>
            <w10:wrap type="none"/>
            <w10:anchorlock/>
          </v:shape>
          <o:OLEObject Type="Embed" ProgID="Equation.DSMT4" ShapeID="_x0000_i1066" DrawAspect="Content" ObjectID="_1468075766" r:id="rId80">
            <o:LockedField>false</o:LockedField>
          </o:OLEObject>
        </w:object>
      </w:r>
      <w:r>
        <w:rPr>
          <w:rFonts w:hint="eastAsia" w:ascii="宋体" w:hAnsi="宋体" w:cs="宋体"/>
          <w:color w:val="000000"/>
          <w:kern w:val="0"/>
          <w:position w:val="-14"/>
          <w:sz w:val="24"/>
          <w:szCs w:val="24"/>
          <w:lang w:val="en-US" w:eastAsia="zh-CN" w:bidi="ar"/>
        </w:rPr>
        <w:t>，</w:t>
      </w:r>
      <w:r>
        <w:rPr>
          <w:rFonts w:hint="eastAsia" w:ascii="宋体" w:hAnsi="宋体" w:cs="宋体"/>
          <w:color w:val="000000"/>
          <w:kern w:val="0"/>
          <w:position w:val="-14"/>
          <w:sz w:val="24"/>
          <w:szCs w:val="24"/>
          <w:lang w:val="en-US" w:eastAsia="zh-CN" w:bidi="ar"/>
        </w:rPr>
        <w:object>
          <v:shape id="_x0000_i1067" o:spt="75" type="#_x0000_t75" style="height:19pt;width:67pt;" o:ole="t" filled="f" o:preferrelative="t" stroked="f" coordsize="21600,21600">
            <v:path/>
            <v:fill on="f" focussize="0,0"/>
            <v:stroke on="f"/>
            <v:imagedata r:id="rId83" o:title=""/>
            <o:lock v:ext="edit" aspectratio="f"/>
            <w10:wrap type="none"/>
            <w10:anchorlock/>
          </v:shape>
          <o:OLEObject Type="Embed" ProgID="Equation.DSMT4" ShapeID="_x0000_i1067" DrawAspect="Content" ObjectID="_1468075767" r:id="rId82">
            <o:LockedField>false</o:LockedField>
          </o:OLEObject>
        </w:object>
      </w:r>
      <w:r>
        <w:rPr>
          <w:rFonts w:hint="eastAsia" w:ascii="宋体" w:hAnsi="宋体" w:cs="宋体"/>
          <w:color w:val="000000"/>
          <w:kern w:val="0"/>
          <w:position w:val="-14"/>
          <w:sz w:val="24"/>
          <w:szCs w:val="24"/>
          <w:lang w:val="en-US" w:eastAsia="zh-CN" w:bidi="ar"/>
        </w:rPr>
        <w:t>，</w:t>
      </w:r>
      <w:r>
        <w:rPr>
          <w:rFonts w:hint="default" w:ascii="宋体" w:hAnsi="宋体" w:eastAsia="宋体" w:cs="宋体"/>
          <w:color w:val="000000"/>
          <w:kern w:val="0"/>
          <w:position w:val="-14"/>
          <w:sz w:val="24"/>
          <w:szCs w:val="24"/>
          <w:lang w:val="en-US" w:eastAsia="zh-CN" w:bidi="ar"/>
        </w:rPr>
        <w:object>
          <v:shape id="_x0000_i1068" o:spt="75" type="#_x0000_t75" style="height:19pt;width:69pt;" o:ole="t" filled="f" o:preferrelative="t" stroked="f" coordsize="21600,21600">
            <v:path/>
            <v:fill on="f" focussize="0,0"/>
            <v:stroke on="f"/>
            <v:imagedata r:id="rId85" o:title=""/>
            <o:lock v:ext="edit" aspectratio="f"/>
            <w10:wrap type="none"/>
            <w10:anchorlock/>
          </v:shape>
          <o:OLEObject Type="Embed" ProgID="Equation.DSMT4" ShapeID="_x0000_i1068" DrawAspect="Content" ObjectID="_1468075768" r:id="rId84">
            <o:LockedField>false</o:LockedField>
          </o:OLEObject>
        </w:object>
      </w:r>
      <w:r>
        <w:rPr>
          <w:rFonts w:hint="eastAsia" w:ascii="宋体" w:hAnsi="宋体" w:cs="宋体"/>
          <w:color w:val="000000"/>
          <w:kern w:val="0"/>
          <w:position w:val="-14"/>
          <w:sz w:val="24"/>
          <w:szCs w:val="24"/>
          <w:lang w:val="en-US" w:eastAsia="zh-CN" w:bidi="ar"/>
        </w:rPr>
        <w:t>，</w:t>
      </w:r>
      <w:r>
        <w:rPr>
          <w:rFonts w:hint="default" w:ascii="宋体" w:hAnsi="宋体" w:eastAsia="宋体" w:cs="宋体"/>
          <w:color w:val="000000"/>
          <w:kern w:val="0"/>
          <w:position w:val="-14"/>
          <w:sz w:val="24"/>
          <w:szCs w:val="24"/>
          <w:lang w:val="en-US" w:eastAsia="zh-CN" w:bidi="ar"/>
        </w:rPr>
        <w:object>
          <v:shape id="_x0000_i1069" o:spt="75" type="#_x0000_t75" style="height:19pt;width:67.95pt;" o:ole="t" filled="f" o:preferrelative="t" stroked="f" coordsize="21600,21600">
            <v:path/>
            <v:fill on="f" focussize="0,0"/>
            <v:stroke on="f"/>
            <v:imagedata r:id="rId87" o:title=""/>
            <o:lock v:ext="edit" aspectratio="f"/>
            <w10:wrap type="none"/>
            <w10:anchorlock/>
          </v:shape>
          <o:OLEObject Type="Embed" ProgID="Equation.DSMT4" ShapeID="_x0000_i1069" DrawAspect="Content" ObjectID="_1468075769" r:id="rId86">
            <o:LockedField>false</o:LockedField>
          </o:OLEObject>
        </w:object>
      </w:r>
      <w:r>
        <w:rPr>
          <w:rFonts w:hint="eastAsia" w:ascii="宋体" w:hAnsi="宋体" w:cs="宋体"/>
          <w:color w:val="000000"/>
          <w:kern w:val="0"/>
          <w:position w:val="-14"/>
          <w:sz w:val="24"/>
          <w:szCs w:val="24"/>
          <w:lang w:val="en-US" w:eastAsia="zh-CN" w:bidi="ar"/>
        </w:rPr>
        <w:t>，</w:t>
      </w:r>
      <w:r>
        <w:rPr>
          <w:rFonts w:hint="default" w:ascii="宋体" w:hAnsi="宋体" w:eastAsia="宋体" w:cs="宋体"/>
          <w:color w:val="000000"/>
          <w:kern w:val="0"/>
          <w:position w:val="-14"/>
          <w:sz w:val="24"/>
          <w:szCs w:val="24"/>
          <w:lang w:val="en-US" w:eastAsia="zh-CN" w:bidi="ar"/>
        </w:rPr>
        <w:object>
          <v:shape id="_x0000_i1070" o:spt="75" type="#_x0000_t75" style="height:19pt;width:69pt;" o:ole="t" filled="f" o:preferrelative="t" stroked="f" coordsize="21600,21600">
            <v:path/>
            <v:fill on="f" focussize="0,0"/>
            <v:stroke on="f"/>
            <v:imagedata r:id="rId89" o:title=""/>
            <o:lock v:ext="edit" aspectratio="f"/>
            <w10:wrap type="none"/>
            <w10:anchorlock/>
          </v:shape>
          <o:OLEObject Type="Embed" ProgID="Equation.DSMT4" ShapeID="_x0000_i1070" DrawAspect="Content" ObjectID="_1468075770" r:id="rId88">
            <o:LockedField>false</o:LockedField>
          </o:OLEObject>
        </w:object>
      </w:r>
      <w:r>
        <w:rPr>
          <w:rFonts w:hint="eastAsia" w:ascii="宋体" w:hAnsi="宋体" w:cs="宋体"/>
          <w:color w:val="000000"/>
          <w:kern w:val="0"/>
          <w:position w:val="-14"/>
          <w:sz w:val="24"/>
          <w:szCs w:val="24"/>
          <w:lang w:val="en-US" w:eastAsia="zh-CN" w:bidi="ar"/>
        </w:rPr>
        <w:t>，</w:t>
      </w:r>
      <w:r>
        <w:rPr>
          <w:rFonts w:hint="default" w:ascii="宋体" w:hAnsi="宋体" w:eastAsia="宋体" w:cs="宋体"/>
          <w:color w:val="000000"/>
          <w:kern w:val="0"/>
          <w:position w:val="-14"/>
          <w:sz w:val="24"/>
          <w:szCs w:val="24"/>
          <w:lang w:val="en-US" w:eastAsia="zh-CN" w:bidi="ar"/>
        </w:rPr>
        <w:object>
          <v:shape id="_x0000_i1071" o:spt="75" type="#_x0000_t75" style="height:19pt;width:67.95pt;" o:ole="t" filled="f" o:preferrelative="t" stroked="f" coordsize="21600,21600">
            <v:path/>
            <v:fill on="f" focussize="0,0"/>
            <v:stroke on="f"/>
            <v:imagedata r:id="rId91" o:title=""/>
            <o:lock v:ext="edit" aspectratio="f"/>
            <w10:wrap type="none"/>
            <w10:anchorlock/>
          </v:shape>
          <o:OLEObject Type="Embed" ProgID="Equation.DSMT4" ShapeID="_x0000_i1071" DrawAspect="Content" ObjectID="_1468075771" r:id="rId90">
            <o:LockedField>false</o:LockedField>
          </o:OLEObject>
        </w:object>
      </w:r>
      <w:r>
        <w:rPr>
          <w:rFonts w:hint="eastAsia" w:ascii="宋体" w:hAnsi="宋体" w:cs="宋体"/>
          <w:color w:val="000000"/>
          <w:kern w:val="0"/>
          <w:position w:val="-14"/>
          <w:sz w:val="24"/>
          <w:szCs w:val="24"/>
          <w:lang w:val="en-US" w:eastAsia="zh-CN" w:bidi="ar"/>
        </w:rPr>
        <w:t>，</w:t>
      </w:r>
    </w:p>
    <w:p>
      <w:pPr>
        <w:keepNext w:val="0"/>
        <w:keepLines w:val="0"/>
        <w:widowControl/>
        <w:numPr>
          <w:ilvl w:val="0"/>
          <w:numId w:val="0"/>
        </w:numPr>
        <w:suppressLineNumbers w:val="0"/>
        <w:jc w:val="left"/>
        <w:rPr>
          <w:rFonts w:hint="default" w:ascii="宋体" w:hAnsi="宋体" w:cs="宋体"/>
          <w:color w:val="000000"/>
          <w:kern w:val="0"/>
          <w:position w:val="-14"/>
          <w:sz w:val="24"/>
          <w:szCs w:val="24"/>
          <w:lang w:val="en-US" w:eastAsia="zh-CN" w:bidi="ar"/>
        </w:rPr>
      </w:pPr>
      <w:r>
        <w:rPr>
          <w:rFonts w:hint="eastAsia" w:ascii="宋体" w:hAnsi="宋体" w:eastAsia="宋体" w:cs="宋体"/>
          <w:color w:val="000000"/>
          <w:kern w:val="0"/>
          <w:position w:val="-76"/>
          <w:sz w:val="24"/>
          <w:szCs w:val="24"/>
          <w:lang w:val="en-US" w:eastAsia="zh-CN" w:bidi="ar"/>
        </w:rPr>
        <w:pict>
          <v:shape id="_x0000_s1028" o:spid="_x0000_s1028" o:spt="75" type="#_x0000_t75" style="position:absolute;left:0pt;margin-left:176pt;margin-top:2.4pt;height:82pt;width:128pt;mso-wrap-distance-bottom:0pt;mso-wrap-distance-left:9pt;mso-wrap-distance-right:9pt;mso-wrap-distance-top:0pt;z-index:251658240;mso-width-relative:page;mso-height-relative:page;" o:ole="t" filled="f" o:preferrelative="t" stroked="f" coordsize="21600,21600">
            <v:path/>
            <v:fill on="f" focussize="0,0"/>
            <v:stroke on="f"/>
            <v:imagedata r:id="rId93" o:title=""/>
            <o:lock v:ext="edit" aspectratio="f"/>
            <w10:wrap type="square"/>
          </v:shape>
          <o:OLEObject Type="Embed" ProgID="Equation.DSMT4" ShapeID="_x0000_s1028" DrawAspect="Content" ObjectID="_1468075772" r:id="rId92">
            <o:LockedField>false</o:LockedField>
          </o:OLEObject>
        </w:pict>
      </w:r>
      <w:r>
        <w:rPr>
          <w:rFonts w:hint="default" w:ascii="宋体" w:hAnsi="宋体" w:cs="宋体"/>
          <w:color w:val="000000"/>
          <w:kern w:val="0"/>
          <w:position w:val="-14"/>
          <w:sz w:val="24"/>
          <w:szCs w:val="24"/>
          <w:lang w:val="en-US" w:eastAsia="zh-CN" w:bidi="ar"/>
        </w:rPr>
        <w:object>
          <v:shape id="_x0000_i1072" o:spt="75" type="#_x0000_t75" style="height:19pt;width:69pt;" o:ole="t" filled="f" o:preferrelative="t" stroked="f" coordsize="21600,21600">
            <v:path/>
            <v:fill on="f" focussize="0,0"/>
            <v:stroke on="f"/>
            <v:imagedata r:id="rId95" o:title=""/>
            <o:lock v:ext="edit" aspectratio="f"/>
            <w10:wrap type="none"/>
            <w10:anchorlock/>
          </v:shape>
          <o:OLEObject Type="Embed" ProgID="Equation.DSMT4" ShapeID="_x0000_i1072" DrawAspect="Content" ObjectID="_1468075773" r:id="rId94">
            <o:LockedField>false</o:LockedField>
          </o:OLEObject>
        </w:object>
      </w:r>
      <w:r>
        <w:rPr>
          <w:rFonts w:hint="eastAsia" w:ascii="宋体" w:hAnsi="宋体" w:cs="宋体"/>
          <w:color w:val="000000"/>
          <w:kern w:val="0"/>
          <w:position w:val="-14"/>
          <w:sz w:val="24"/>
          <w:szCs w:val="24"/>
          <w:lang w:val="en-US" w:eastAsia="zh-CN" w:bidi="ar"/>
        </w:rPr>
        <w:t>，</w:t>
      </w:r>
      <w:r>
        <w:rPr>
          <w:rFonts w:hint="default" w:ascii="宋体" w:hAnsi="宋体" w:cs="宋体"/>
          <w:color w:val="000000"/>
          <w:kern w:val="0"/>
          <w:position w:val="-14"/>
          <w:sz w:val="24"/>
          <w:szCs w:val="24"/>
          <w:lang w:val="en-US" w:eastAsia="zh-CN" w:bidi="ar"/>
        </w:rPr>
        <w:object>
          <v:shape id="_x0000_i1073" o:spt="75" type="#_x0000_t75" style="height:19pt;width:69pt;" o:ole="t" filled="f" o:preferrelative="t" stroked="f" coordsize="21600,21600">
            <v:path/>
            <v:fill on="f" focussize="0,0"/>
            <v:stroke on="f"/>
            <v:imagedata r:id="rId97" o:title=""/>
            <o:lock v:ext="edit" aspectratio="f"/>
            <w10:wrap type="none"/>
            <w10:anchorlock/>
          </v:shape>
          <o:OLEObject Type="Embed" ProgID="Equation.DSMT4" ShapeID="_x0000_i1073" DrawAspect="Content" ObjectID="_1468075774" r:id="rId96">
            <o:LockedField>false</o:LockedField>
          </o:OLEObject>
        </w:object>
      </w:r>
      <w:r>
        <w:rPr>
          <w:rFonts w:hint="eastAsia" w:ascii="宋体" w:hAnsi="宋体" w:cs="宋体"/>
          <w:color w:val="000000"/>
          <w:kern w:val="0"/>
          <w:position w:val="-14"/>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color w:val="000000"/>
          <w:kern w:val="0"/>
          <w:position w:val="-24"/>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jc w:val="left"/>
        <w:textAlignment w:val="auto"/>
        <w:rPr>
          <w:rFonts w:hint="default" w:ascii="宋体" w:hAnsi="宋体" w:cs="宋体"/>
          <w:color w:val="000000"/>
          <w:kern w:val="0"/>
          <w:position w:val="-24"/>
          <w:sz w:val="21"/>
          <w:szCs w:val="21"/>
          <w:lang w:val="en-US" w:eastAsia="zh-CN" w:bidi="ar"/>
        </w:rPr>
      </w:pPr>
      <w:r>
        <w:rPr>
          <w:rFonts w:hint="eastAsia" w:ascii="宋体" w:hAnsi="宋体" w:cs="宋体"/>
          <w:color w:val="000000"/>
          <w:kern w:val="0"/>
          <w:position w:val="-24"/>
          <w:sz w:val="21"/>
          <w:szCs w:val="21"/>
          <w:lang w:val="en-US" w:eastAsia="zh-CN" w:bidi="ar"/>
        </w:rPr>
        <w:t>改变量的算数平均值为：</w:t>
      </w:r>
    </w:p>
    <w:p>
      <w:pPr>
        <w:rPr>
          <w:rFonts w:hint="eastAsia" w:ascii="宋体" w:hAnsi="宋体"/>
          <w:b/>
          <w:szCs w:val="21"/>
        </w:rPr>
      </w:pPr>
      <w:r>
        <w:rPr>
          <w:position w:val="-24"/>
        </w:rPr>
        <w:pict>
          <v:shape id="_x0000_s1029" o:spid="_x0000_s1029" o:spt="75" type="#_x0000_t75" style="position:absolute;left:0pt;margin-left:5pt;margin-top:4.75pt;height:34pt;width:357pt;mso-wrap-distance-bottom:0pt;mso-wrap-distance-left:9pt;mso-wrap-distance-right:9pt;mso-wrap-distance-top:0pt;z-index:251659264;mso-width-relative:page;mso-height-relative:page;" o:ole="t" filled="f" o:preferrelative="t" stroked="f" coordsize="21600,21600">
            <v:path/>
            <v:fill on="f" focussize="0,0"/>
            <v:stroke on="f"/>
            <v:imagedata r:id="rId99" o:title=""/>
            <o:lock v:ext="edit" aspectratio="f"/>
            <w10:wrap type="square"/>
          </v:shape>
          <o:OLEObject Type="Embed" ProgID="Equation.DSMT4" ShapeID="_x0000_s1029" DrawAspect="Content" ObjectID="_1468075775" r:id="rId98">
            <o:LockedField>false</o:LockedField>
          </o:OLEObject>
        </w:pi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jc w:val="left"/>
        <w:textAlignment w:val="auto"/>
        <w:rPr>
          <w:rFonts w:hint="eastAsia" w:ascii="宋体" w:hAnsi="宋体" w:cs="宋体"/>
          <w:color w:val="000000"/>
          <w:kern w:val="0"/>
          <w:position w:val="-24"/>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jc w:val="left"/>
        <w:textAlignment w:val="auto"/>
        <w:rPr>
          <w:rFonts w:hint="eastAsia" w:ascii="宋体" w:hAnsi="宋体" w:cs="宋体"/>
          <w:color w:val="000000"/>
          <w:kern w:val="0"/>
          <w:position w:val="-24"/>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jc w:val="left"/>
        <w:textAlignment w:val="auto"/>
        <w:rPr>
          <w:rFonts w:hint="eastAsia" w:ascii="宋体" w:hAnsi="宋体" w:cs="宋体"/>
          <w:color w:val="000000"/>
          <w:kern w:val="0"/>
          <w:position w:val="-24"/>
          <w:sz w:val="21"/>
          <w:szCs w:val="21"/>
          <w:lang w:val="en-US" w:eastAsia="zh-CN" w:bidi="ar"/>
        </w:rPr>
      </w:pPr>
      <w:r>
        <w:rPr>
          <w:rFonts w:hint="eastAsia" w:ascii="宋体" w:hAnsi="宋体" w:cs="宋体"/>
          <w:color w:val="000000"/>
          <w:kern w:val="0"/>
          <w:position w:val="-24"/>
          <w:sz w:val="21"/>
          <w:szCs w:val="21"/>
          <w:lang w:val="en-US" w:eastAsia="zh-CN" w:bidi="ar"/>
        </w:rPr>
        <w:t>改变量的标准偏差为：</w:t>
      </w:r>
    </w:p>
    <w:p>
      <w:pPr>
        <w:rPr>
          <w:rFonts w:hint="default" w:ascii="宋体" w:hAnsi="宋体"/>
          <w:b/>
          <w:position w:val="-98"/>
          <w:szCs w:val="21"/>
          <w:lang w:val="en-US" w:eastAsia="zh-CN"/>
        </w:rPr>
      </w:pPr>
      <w:r>
        <w:rPr>
          <w:rFonts w:hint="default" w:ascii="宋体" w:hAnsi="宋体"/>
          <w:b/>
          <w:position w:val="-56"/>
          <w:szCs w:val="21"/>
          <w:lang w:val="en-US" w:eastAsia="zh-CN"/>
        </w:rPr>
        <w:object>
          <v:shape id="_x0000_i1074" o:spt="75" type="#_x0000_t75" style="height:106pt;width:407pt;" o:ole="t" filled="f" o:preferrelative="t" stroked="f" coordsize="21600,21600">
            <v:path/>
            <v:fill on="f" focussize="0,0"/>
            <v:stroke on="f"/>
            <v:imagedata r:id="rId101" o:title=""/>
            <o:lock v:ext="edit" aspectratio="f"/>
            <w10:wrap type="none"/>
            <w10:anchorlock/>
          </v:shape>
          <o:OLEObject Type="Embed" ProgID="Equation.DSMT4" ShapeID="_x0000_i1074" DrawAspect="Content" ObjectID="_1468075776" r:id="rId100">
            <o:LockedField>false</o:LockedField>
          </o:OLEObject>
        </w:object>
      </w:r>
    </w:p>
    <w:p>
      <w:pPr>
        <w:rPr>
          <w:rFonts w:hint="default" w:ascii="宋体" w:hAnsi="宋体"/>
          <w:b/>
          <w:position w:val="-58"/>
          <w:szCs w:val="21"/>
          <w:lang w:val="en-US" w:eastAsia="zh-CN"/>
        </w:rPr>
      </w:pPr>
      <w:r>
        <w:rPr>
          <w:rFonts w:hint="default" w:ascii="宋体" w:hAnsi="宋体"/>
          <w:b/>
          <w:position w:val="-10"/>
          <w:szCs w:val="21"/>
          <w:lang w:val="en-US" w:eastAsia="zh-CN"/>
        </w:rPr>
        <w:pict>
          <v:shape id="_x0000_s1035" o:spid="_x0000_s1035" o:spt="75" type="#_x0000_t75" style="position:absolute;left:0pt;margin-left:3.5pt;margin-top:17.5pt;height:19pt;width:99pt;mso-wrap-distance-bottom:0pt;mso-wrap-distance-left:9pt;mso-wrap-distance-right:9pt;mso-wrap-distance-top:0pt;z-index:251670528;mso-width-relative:page;mso-height-relative:page;" o:ole="t" filled="f" o:preferrelative="t" stroked="f" coordsize="21600,21600">
            <v:path/>
            <v:fill on="f" focussize="0,0"/>
            <v:stroke on="f"/>
            <v:imagedata r:id="rId103" o:title=""/>
            <o:lock v:ext="edit" aspectratio="f"/>
            <w10:wrap type="square"/>
          </v:shape>
          <o:OLEObject Type="Embed" ProgID="Equation.DSMT4" ShapeID="_x0000_s1035" DrawAspect="Content" ObjectID="_1468075777" r:id="rId102">
            <o:LockedField>false</o:LockedField>
          </o:OLEObject>
        </w:pict>
      </w:r>
    </w:p>
    <w:p>
      <w:pPr>
        <w:rPr>
          <w:rFonts w:hint="default" w:ascii="宋体" w:hAnsi="宋体"/>
          <w:b/>
          <w:position w:val="-10"/>
          <w:szCs w:val="21"/>
          <w:lang w:val="en-US" w:eastAsia="zh-CN"/>
        </w:rPr>
      </w:pPr>
      <w:r>
        <w:rPr>
          <w:rFonts w:hint="default" w:ascii="宋体" w:hAnsi="宋体"/>
          <w:b/>
          <w:position w:val="-10"/>
          <w:szCs w:val="21"/>
          <w:lang w:val="en-US" w:eastAsia="zh-CN"/>
        </w:rPr>
        <w:pict>
          <v:shape id="_x0000_s1032" o:spid="_x0000_s1032" o:spt="75" type="#_x0000_t75" style="position:absolute;left:0pt;margin-left:8pt;margin-top:2.7pt;height:19pt;width:80pt;mso-wrap-distance-bottom:0pt;mso-wrap-distance-left:9pt;mso-wrap-distance-right:9pt;mso-wrap-distance-top:0pt;z-index:251662336;mso-width-relative:page;mso-height-relative:page;" o:ole="t" filled="f" o:preferrelative="t" stroked="f" coordsize="21600,21600">
            <v:path/>
            <v:fill on="f" focussize="0,0"/>
            <v:stroke on="f"/>
            <v:imagedata r:id="rId105" o:title=""/>
            <o:lock v:ext="edit" aspectratio="f"/>
            <w10:wrap type="square"/>
          </v:shape>
          <o:OLEObject Type="Embed" ProgID="Equation.DSMT4" ShapeID="_x0000_s1032" DrawAspect="Content" ObjectID="_1468075778" r:id="rId104">
            <o:LockedField>false</o:LockedField>
          </o:OLEObject>
        </w:pict>
      </w:r>
    </w:p>
    <w:p>
      <w:pPr>
        <w:keepNext w:val="0"/>
        <w:keepLines w:val="0"/>
        <w:widowControl/>
        <w:suppressLineNumbers w:val="0"/>
        <w:jc w:val="left"/>
      </w:pPr>
    </w:p>
    <w:p>
      <w:pPr>
        <w:keepNext w:val="0"/>
        <w:keepLines w:val="0"/>
        <w:widowControl/>
        <w:suppressLineNumbers w:val="0"/>
        <w:jc w:val="left"/>
        <w:rPr>
          <w:rFonts w:hint="default" w:ascii="宋体" w:hAnsi="宋体"/>
          <w:b/>
          <w:position w:val="-10"/>
          <w:szCs w:val="21"/>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求</w:t>
      </w:r>
      <w:r>
        <w:rPr>
          <w:rFonts w:hint="eastAsia"/>
          <w:position w:val="-4"/>
          <w:lang w:val="en-US" w:eastAsia="zh-CN"/>
        </w:rPr>
        <w:object>
          <v:shape id="_x0000_i1075" o:spt="75" type="#_x0000_t75" style="height:16pt;width:12pt;" o:ole="t" filled="f" o:preferrelative="t" stroked="f" coordsize="21600,21600">
            <v:path/>
            <v:fill on="f" focussize="0,0"/>
            <v:stroke on="f"/>
            <v:imagedata r:id="rId107" o:title=""/>
            <o:lock v:ext="edit" aspectratio="f"/>
            <w10:wrap type="none"/>
            <w10:anchorlock/>
          </v:shape>
          <o:OLEObject Type="Embed" ProgID="Equation.DSMT4" ShapeID="_x0000_i1075" DrawAspect="Content" ObjectID="_1468075779" r:id="rId106">
            <o:LockedField>false</o:LockedField>
          </o:OLEObject>
        </w:object>
      </w:r>
      <w:r>
        <w:rPr>
          <w:rFonts w:hint="eastAsia"/>
          <w:lang w:val="en-US" w:eastAsia="zh-CN"/>
        </w:rPr>
        <w:t>和</w:t>
      </w:r>
      <w:r>
        <w:rPr>
          <w:rFonts w:hint="default" w:ascii="宋体" w:hAnsi="宋体"/>
          <w:b/>
          <w:position w:val="-10"/>
          <w:szCs w:val="21"/>
          <w:lang w:val="en-US" w:eastAsia="zh-CN"/>
        </w:rPr>
        <w:object>
          <v:shape id="_x0000_i1076" o:spt="75" type="#_x0000_t75" style="height:19pt;width:28pt;" o:ole="t" filled="f" o:preferrelative="t" stroked="f" coordsize="21600,21600">
            <v:path/>
            <v:fill on="f" focussize="0,0"/>
            <v:stroke on="f"/>
            <v:imagedata r:id="rId109" o:title=""/>
            <o:lock v:ext="edit" aspectratio="f"/>
            <w10:wrap type="none"/>
            <w10:anchorlock/>
          </v:shape>
          <o:OLEObject Type="Embed" ProgID="Equation.DSMT4" ShapeID="_x0000_i1076" DrawAspect="Content" ObjectID="_1468075780" r:id="rId108">
            <o:LockedField>false</o:LockedField>
          </o:OLEObject>
        </w:object>
      </w:r>
    </w:p>
    <w:p>
      <w:pPr>
        <w:rPr>
          <w:rFonts w:hint="default" w:ascii="宋体" w:hAnsi="宋体"/>
          <w:b/>
          <w:position w:val="-58"/>
          <w:szCs w:val="21"/>
          <w:lang w:val="en-US" w:eastAsia="zh-CN"/>
        </w:rPr>
      </w:pPr>
      <w:r>
        <w:rPr>
          <w:rFonts w:hint="default" w:ascii="宋体" w:hAnsi="宋体"/>
          <w:b/>
          <w:position w:val="-58"/>
          <w:szCs w:val="21"/>
          <w:lang w:val="en-US" w:eastAsia="zh-CN"/>
        </w:rPr>
        <w:object>
          <v:shape id="_x0000_i1077" o:spt="75" type="#_x0000_t75" style="height:83pt;width:199pt;" o:ole="t" filled="f" o:preferrelative="t" stroked="f" coordsize="21600,21600">
            <v:path/>
            <v:fill on="f" focussize="0,0"/>
            <v:stroke on="f"/>
            <v:imagedata r:id="rId111" o:title=""/>
            <o:lock v:ext="edit" aspectratio="f"/>
            <w10:wrap type="none"/>
            <w10:anchorlock/>
          </v:shape>
          <o:OLEObject Type="Embed" ProgID="Equation.DSMT4" ShapeID="_x0000_i1077" DrawAspect="Content" ObjectID="_1468075781" r:id="rId110">
            <o:LockedField>false</o:LockedField>
          </o:OLEObject>
        </w:object>
      </w:r>
    </w:p>
    <w:p>
      <w:pPr>
        <w:rPr>
          <w:rFonts w:hint="default" w:ascii="宋体" w:hAnsi="宋体"/>
          <w:b/>
          <w:position w:val="-10"/>
          <w:szCs w:val="21"/>
          <w:lang w:val="en-US" w:eastAsia="zh-CN"/>
        </w:rPr>
      </w:pPr>
      <w:r>
        <w:rPr>
          <w:rFonts w:hint="default" w:ascii="宋体" w:hAnsi="宋体"/>
          <w:b/>
          <w:position w:val="-56"/>
          <w:szCs w:val="21"/>
          <w:lang w:val="en-US" w:eastAsia="zh-CN"/>
        </w:rPr>
        <w:object>
          <v:shape id="_x0000_i1078" o:spt="75" type="#_x0000_t75" style="height:78.55pt;width:486.8pt;" o:ole="t" filled="f" o:preferrelative="t" stroked="f" coordsize="21600,21600">
            <v:path/>
            <v:fill on="f" focussize="0,0"/>
            <v:stroke on="f"/>
            <v:imagedata r:id="rId113" o:title=""/>
            <o:lock v:ext="edit" aspectratio="f"/>
            <w10:wrap type="none"/>
            <w10:anchorlock/>
          </v:shape>
          <o:OLEObject Type="Embed" ProgID="Equation.DSMT4" ShapeID="_x0000_i1078" DrawAspect="Content" ObjectID="_1468075782" r:id="rId112">
            <o:LockedField>false</o:LockedField>
          </o:OLEObject>
        </w:object>
      </w:r>
    </w:p>
    <w:p>
      <w:pPr>
        <w:rPr>
          <w:rFonts w:hint="default" w:ascii="宋体" w:hAnsi="宋体"/>
          <w:b/>
          <w:position w:val="-10"/>
          <w:szCs w:val="21"/>
          <w:lang w:val="en-US" w:eastAsia="zh-CN"/>
        </w:rPr>
      </w:pPr>
      <w:r>
        <w:rPr>
          <w:rFonts w:hint="default" w:ascii="宋体" w:hAnsi="宋体"/>
          <w:b/>
          <w:position w:val="-10"/>
          <w:szCs w:val="21"/>
          <w:lang w:val="en-US" w:eastAsia="zh-CN"/>
        </w:rPr>
        <w:object>
          <v:shape id="_x0000_i1079" o:spt="75" type="#_x0000_t75" style="height:19pt;width:171pt;" o:ole="t" filled="f" o:preferrelative="t" stroked="f" coordsize="21600,21600">
            <v:path/>
            <v:fill on="f" focussize="0,0"/>
            <v:stroke on="f"/>
            <v:imagedata r:id="rId115" o:title=""/>
            <o:lock v:ext="edit" aspectratio="f"/>
            <w10:wrap type="none"/>
            <w10:anchorlock/>
          </v:shape>
          <o:OLEObject Type="Embed" ProgID="Equation.DSMT4" ShapeID="_x0000_i1079" DrawAspect="Content" ObjectID="_1468075783" r:id="rId114">
            <o:LockedField>false</o:LockedField>
          </o:OLEObject>
        </w:object>
      </w:r>
    </w:p>
    <w:p>
      <w:pPr>
        <w:rPr>
          <w:rFonts w:hint="eastAsia" w:ascii="宋体" w:hAnsi="宋体"/>
          <w:b w:val="0"/>
          <w:bCs/>
          <w:position w:val="-10"/>
          <w:szCs w:val="21"/>
          <w:lang w:val="en-US" w:eastAsia="zh-CN"/>
        </w:rPr>
      </w:pPr>
      <w:r>
        <w:rPr>
          <w:rFonts w:hint="eastAsia" w:ascii="宋体" w:hAnsi="宋体"/>
          <w:b w:val="0"/>
          <w:bCs/>
          <w:position w:val="-10"/>
          <w:szCs w:val="21"/>
          <w:lang w:val="en-US" w:eastAsia="zh-CN"/>
        </w:rPr>
        <w:t>所以</w:t>
      </w:r>
    </w:p>
    <w:p>
      <w:pPr>
        <w:rPr>
          <w:rFonts w:hint="default" w:ascii="宋体" w:hAnsi="宋体"/>
          <w:b/>
          <w:position w:val="-10"/>
          <w:szCs w:val="21"/>
          <w:lang w:val="en-US" w:eastAsia="zh-CN"/>
        </w:rPr>
      </w:pPr>
      <w:r>
        <w:rPr>
          <w:rFonts w:hint="default" w:ascii="宋体" w:hAnsi="宋体"/>
          <w:b/>
          <w:position w:val="-10"/>
          <w:szCs w:val="21"/>
          <w:lang w:val="en-US" w:eastAsia="zh-CN"/>
        </w:rPr>
        <w:object>
          <v:shape id="_x0000_i1080" o:spt="75" type="#_x0000_t75" style="height:19pt;width:89pt;" o:ole="t" filled="f" o:preferrelative="t" stroked="f" coordsize="21600,21600">
            <v:path/>
            <v:fill on="f" focussize="0,0"/>
            <v:stroke on="f"/>
            <v:imagedata r:id="rId117" o:title=""/>
            <o:lock v:ext="edit" aspectratio="f"/>
            <w10:wrap type="none"/>
            <w10:anchorlock/>
          </v:shape>
          <o:OLEObject Type="Embed" ProgID="Equation.DSMT4" ShapeID="_x0000_i1080" DrawAspect="Content" ObjectID="_1468075784" r:id="rId116">
            <o:LockedField>false</o:LockedField>
          </o:OLEObject>
        </w:object>
      </w:r>
    </w:p>
    <w:p>
      <w:pPr>
        <w:rPr>
          <w:rFonts w:hint="default" w:ascii="宋体" w:hAnsi="宋体"/>
          <w:b w:val="0"/>
          <w:bCs/>
          <w:position w:val="-10"/>
          <w:szCs w:val="21"/>
          <w:lang w:val="en-US" w:eastAsia="zh-CN"/>
        </w:rPr>
      </w:pPr>
      <w:r>
        <w:rPr>
          <w:rFonts w:hint="eastAsia" w:ascii="宋体" w:hAnsi="宋体"/>
          <w:b w:val="0"/>
          <w:bCs/>
          <w:position w:val="-10"/>
          <w:szCs w:val="21"/>
          <w:lang w:val="en-US" w:eastAsia="zh-CN"/>
        </w:rPr>
        <w:t>由误差传递公式得：</w:t>
      </w:r>
    </w:p>
    <w:p>
      <w:pPr>
        <w:rPr>
          <w:rFonts w:hint="default" w:ascii="宋体" w:hAnsi="宋体"/>
          <w:b/>
          <w:position w:val="-10"/>
          <w:szCs w:val="21"/>
          <w:lang w:val="en-US" w:eastAsia="zh-CN"/>
        </w:rPr>
      </w:pPr>
      <w:r>
        <w:rPr>
          <w:rFonts w:hint="default" w:ascii="宋体" w:hAnsi="宋体"/>
          <w:b/>
          <w:position w:val="-28"/>
          <w:szCs w:val="21"/>
          <w:lang w:val="en-US" w:eastAsia="zh-CN"/>
        </w:rPr>
        <w:object>
          <v:shape id="_x0000_i1081" o:spt="75" alt="" type="#_x0000_t75" style="height:38pt;width:150pt;" o:ole="t" filled="f" o:preferrelative="t" stroked="f" coordsize="21600,21600">
            <v:path/>
            <v:fill on="f" focussize="0,0"/>
            <v:stroke on="f"/>
            <v:imagedata r:id="rId119" o:title=""/>
            <o:lock v:ext="edit" aspectratio="f"/>
            <w10:wrap type="none"/>
            <w10:anchorlock/>
          </v:shape>
          <o:OLEObject Type="Embed" ProgID="Equation.DSMT4" ShapeID="_x0000_i1081" DrawAspect="Content" ObjectID="_1468075785" r:id="rId118">
            <o:LockedField>false</o:LockedField>
          </o:OLEObject>
        </w:object>
      </w:r>
      <w:bookmarkStart w:id="0" w:name="_GoBack"/>
      <w:bookmarkEnd w:id="0"/>
    </w:p>
    <w:p>
      <w:pPr>
        <w:rPr>
          <w:rFonts w:hint="eastAsia" w:ascii="宋体" w:hAnsi="宋体"/>
          <w:b/>
          <w:position w:val="-10"/>
          <w:szCs w:val="21"/>
          <w:lang w:val="en-US" w:eastAsia="zh-CN"/>
        </w:rPr>
      </w:pPr>
    </w:p>
    <w:p>
      <w:pPr>
        <w:rPr>
          <w:rFonts w:hint="default" w:ascii="宋体" w:hAnsi="宋体"/>
          <w:b w:val="0"/>
          <w:bCs/>
          <w:position w:val="-10"/>
          <w:szCs w:val="21"/>
          <w:lang w:val="en-US" w:eastAsia="zh-CN"/>
        </w:rPr>
      </w:pPr>
      <w:r>
        <w:rPr>
          <w:rFonts w:hint="eastAsia" w:ascii="宋体" w:hAnsi="宋体"/>
          <w:b w:val="0"/>
          <w:bCs/>
          <w:position w:val="-10"/>
          <w:szCs w:val="21"/>
          <w:lang w:val="en-US" w:eastAsia="zh-CN"/>
        </w:rPr>
        <w:t>可得出</w:t>
      </w:r>
      <w:r>
        <w:rPr>
          <w:rFonts w:hint="default" w:ascii="宋体" w:hAnsi="宋体"/>
          <w:b w:val="0"/>
          <w:bCs/>
          <w:position w:val="-10"/>
          <w:szCs w:val="21"/>
          <w:lang w:val="en-US" w:eastAsia="zh-CN"/>
        </w:rPr>
        <w:object>
          <v:shape id="_x0000_i1082" o:spt="75" type="#_x0000_t75" style="height:19pt;width:80pt;" o:ole="t" filled="f" o:preferrelative="t" stroked="f" coordsize="21600,21600">
            <v:path/>
            <v:fill on="f" focussize="0,0"/>
            <v:stroke on="f"/>
            <v:imagedata r:id="rId121" o:title=""/>
            <o:lock v:ext="edit" aspectratio="f"/>
            <w10:wrap type="none"/>
            <w10:anchorlock/>
          </v:shape>
          <o:OLEObject Type="Embed" ProgID="Equation.DSMT4" ShapeID="_x0000_i1082" DrawAspect="Content" ObjectID="_1468075786" r:id="rId120">
            <o:LockedField>false</o:LockedField>
          </o:OLEObject>
        </w:object>
      </w:r>
    </w:p>
    <w:p>
      <w:pPr>
        <w:rPr>
          <w:rFonts w:hint="default" w:ascii="宋体" w:hAnsi="宋体"/>
          <w:b w:val="0"/>
          <w:bCs/>
          <w:position w:val="-10"/>
          <w:szCs w:val="21"/>
          <w:lang w:val="en-US" w:eastAsia="zh-CN"/>
        </w:rPr>
      </w:pPr>
      <w:r>
        <w:rPr>
          <w:rFonts w:hint="eastAsia" w:ascii="宋体" w:hAnsi="宋体"/>
          <w:b w:val="0"/>
          <w:bCs/>
          <w:position w:val="-10"/>
          <w:szCs w:val="21"/>
          <w:lang w:val="en-US" w:eastAsia="zh-CN"/>
        </w:rPr>
        <w:t>则杨氏模量E的结果表达式为：</w:t>
      </w:r>
    </w:p>
    <w:p>
      <w:pPr>
        <w:rPr>
          <w:rFonts w:hint="default" w:ascii="宋体" w:hAnsi="宋体"/>
          <w:b/>
          <w:position w:val="-48"/>
          <w:szCs w:val="21"/>
          <w:lang w:val="en-US" w:eastAsia="zh-CN"/>
        </w:rPr>
      </w:pPr>
      <w:r>
        <w:rPr>
          <w:rFonts w:hint="default" w:ascii="宋体" w:hAnsi="宋体"/>
          <w:b/>
          <w:position w:val="-48"/>
          <w:szCs w:val="21"/>
          <w:lang w:val="en-US" w:eastAsia="zh-CN"/>
        </w:rPr>
        <w:object>
          <v:shape id="_x0000_i1083" o:spt="75" type="#_x0000_t75" style="height:54pt;width:245pt;" o:ole="t" filled="f" o:preferrelative="t" stroked="f" coordsize="21600,21600">
            <v:path/>
            <v:fill on="f" focussize="0,0"/>
            <v:stroke on="f"/>
            <v:imagedata r:id="rId123" o:title=""/>
            <o:lock v:ext="edit" aspectratio="f"/>
            <w10:wrap type="none"/>
            <w10:anchorlock/>
          </v:shape>
          <o:OLEObject Type="Embed" ProgID="Equation.DSMT4" ShapeID="_x0000_i1083" DrawAspect="Content" ObjectID="_1468075787" r:id="rId12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b w:val="0"/>
          <w:bCs/>
          <w:position w:val="-48"/>
          <w:szCs w:val="21"/>
          <w:lang w:val="en-US" w:eastAsia="zh-CN"/>
        </w:rPr>
      </w:pPr>
      <w:r>
        <w:rPr>
          <w:rFonts w:hint="eastAsia" w:ascii="宋体" w:hAnsi="宋体"/>
          <w:b w:val="0"/>
          <w:bCs/>
          <w:position w:val="-48"/>
          <w:szCs w:val="21"/>
          <w:lang w:val="en-US" w:eastAsia="zh-CN"/>
        </w:rPr>
        <w:t>误差分析：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textAlignment w:val="auto"/>
        <w:rPr>
          <w:rFonts w:hint="eastAsia" w:ascii="宋体" w:hAnsi="宋体"/>
          <w:b w:val="0"/>
          <w:bCs/>
          <w:position w:val="-48"/>
          <w:szCs w:val="21"/>
          <w:lang w:val="en-US" w:eastAsia="zh-CN"/>
        </w:rPr>
      </w:pPr>
      <w:r>
        <w:rPr>
          <w:rFonts w:hint="eastAsia" w:ascii="宋体" w:hAnsi="宋体"/>
          <w:b w:val="0"/>
          <w:bCs/>
          <w:position w:val="-48"/>
          <w:szCs w:val="21"/>
          <w:lang w:val="en-US" w:eastAsia="zh-CN"/>
        </w:rPr>
        <w:t>测量时读数不准确引起的误差。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textAlignment w:val="auto"/>
        <w:rPr>
          <w:rFonts w:hint="default" w:ascii="宋体" w:hAnsi="宋体"/>
          <w:b w:val="0"/>
          <w:bCs/>
          <w:position w:val="-48"/>
          <w:szCs w:val="21"/>
          <w:lang w:val="en-US" w:eastAsia="zh-CN"/>
        </w:rPr>
      </w:pPr>
      <w:r>
        <w:rPr>
          <w:rFonts w:hint="eastAsia" w:ascii="宋体" w:hAnsi="宋体"/>
          <w:b w:val="0"/>
          <w:bCs/>
          <w:position w:val="-48"/>
          <w:szCs w:val="21"/>
          <w:lang w:val="en-US" w:eastAsia="zh-CN"/>
        </w:rPr>
        <w:t>仪器有磨损引起的误差。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textAlignment w:val="auto"/>
        <w:rPr>
          <w:rFonts w:hint="default" w:ascii="宋体" w:hAnsi="宋体"/>
          <w:b w:val="0"/>
          <w:bCs/>
          <w:position w:val="-48"/>
          <w:szCs w:val="21"/>
          <w:lang w:val="en-US" w:eastAsia="zh-CN"/>
        </w:rPr>
      </w:pPr>
      <w:r>
        <w:rPr>
          <w:rFonts w:hint="eastAsia" w:ascii="宋体" w:hAnsi="宋体"/>
          <w:b w:val="0"/>
          <w:bCs/>
          <w:position w:val="-48"/>
          <w:szCs w:val="21"/>
          <w:lang w:val="en-US" w:eastAsia="zh-CN"/>
        </w:rPr>
        <w:t>温度、光照等环境因素引起的误差。</w:t>
      </w:r>
    </w:p>
    <w:p>
      <w:pPr>
        <w:numPr>
          <w:ilvl w:val="0"/>
          <w:numId w:val="0"/>
        </w:numPr>
        <w:rPr>
          <w:rFonts w:hint="default" w:ascii="宋体" w:hAnsi="宋体"/>
          <w:b/>
          <w:position w:val="-48"/>
          <w:szCs w:val="21"/>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7D5F1"/>
    <w:multiLevelType w:val="singleLevel"/>
    <w:tmpl w:val="A247D5F1"/>
    <w:lvl w:ilvl="0" w:tentative="0">
      <w:start w:val="2"/>
      <w:numFmt w:val="decimal"/>
      <w:suff w:val="nothing"/>
      <w:lvlText w:val="%1、"/>
      <w:lvlJc w:val="left"/>
    </w:lvl>
  </w:abstractNum>
  <w:abstractNum w:abstractNumId="1">
    <w:nsid w:val="C794EA77"/>
    <w:multiLevelType w:val="singleLevel"/>
    <w:tmpl w:val="C794EA77"/>
    <w:lvl w:ilvl="0" w:tentative="0">
      <w:start w:val="1"/>
      <w:numFmt w:val="decimal"/>
      <w:suff w:val="nothing"/>
      <w:lvlText w:val="%1、"/>
      <w:lvlJc w:val="left"/>
    </w:lvl>
  </w:abstractNum>
  <w:abstractNum w:abstractNumId="2">
    <w:nsid w:val="DC61D4CE"/>
    <w:multiLevelType w:val="singleLevel"/>
    <w:tmpl w:val="DC61D4CE"/>
    <w:lvl w:ilvl="0" w:tentative="0">
      <w:start w:val="1"/>
      <w:numFmt w:val="decimal"/>
      <w:suff w:val="nothing"/>
      <w:lvlText w:val="（%1）"/>
      <w:lvlJc w:val="left"/>
    </w:lvl>
  </w:abstractNum>
  <w:abstractNum w:abstractNumId="3">
    <w:nsid w:val="16330CB9"/>
    <w:multiLevelType w:val="singleLevel"/>
    <w:tmpl w:val="16330CB9"/>
    <w:lvl w:ilvl="0" w:tentative="0">
      <w:start w:val="3"/>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D4D"/>
    <w:rsid w:val="00012D4D"/>
    <w:rsid w:val="00141026"/>
    <w:rsid w:val="002729FC"/>
    <w:rsid w:val="002A1A56"/>
    <w:rsid w:val="0030425D"/>
    <w:rsid w:val="00483BA1"/>
    <w:rsid w:val="00496DC6"/>
    <w:rsid w:val="0057303D"/>
    <w:rsid w:val="006110AA"/>
    <w:rsid w:val="006B3199"/>
    <w:rsid w:val="006B3228"/>
    <w:rsid w:val="007740AD"/>
    <w:rsid w:val="008E57BF"/>
    <w:rsid w:val="00A81BDC"/>
    <w:rsid w:val="00A84027"/>
    <w:rsid w:val="00A9678B"/>
    <w:rsid w:val="00B35C4D"/>
    <w:rsid w:val="00C84E10"/>
    <w:rsid w:val="00D016EF"/>
    <w:rsid w:val="00EA5BF3"/>
    <w:rsid w:val="00ED7194"/>
    <w:rsid w:val="00EE71A4"/>
    <w:rsid w:val="00F17931"/>
    <w:rsid w:val="00F43FBE"/>
    <w:rsid w:val="00F649DF"/>
    <w:rsid w:val="00FB5BA8"/>
    <w:rsid w:val="0B287F44"/>
    <w:rsid w:val="0B552CDA"/>
    <w:rsid w:val="0FA83D97"/>
    <w:rsid w:val="14414E24"/>
    <w:rsid w:val="14FA4968"/>
    <w:rsid w:val="17596D6C"/>
    <w:rsid w:val="277564A3"/>
    <w:rsid w:val="28DD6D7D"/>
    <w:rsid w:val="2A234A31"/>
    <w:rsid w:val="3404025E"/>
    <w:rsid w:val="38890556"/>
    <w:rsid w:val="38F43728"/>
    <w:rsid w:val="3D1548DF"/>
    <w:rsid w:val="42C81BFE"/>
    <w:rsid w:val="48F302C1"/>
    <w:rsid w:val="4EBE5714"/>
    <w:rsid w:val="4F351B46"/>
    <w:rsid w:val="53684898"/>
    <w:rsid w:val="5F0353B2"/>
    <w:rsid w:val="602A79E3"/>
    <w:rsid w:val="66FC4C10"/>
    <w:rsid w:val="68F7262F"/>
    <w:rsid w:val="6D65716C"/>
    <w:rsid w:val="72B67E18"/>
    <w:rsid w:val="75C602B2"/>
    <w:rsid w:val="76D33C15"/>
    <w:rsid w:val="7AFE08C1"/>
    <w:rsid w:val="7DDD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pPr>
      <w:ind w:left="200"/>
    </w:pPr>
    <w:rPr>
      <w:rFonts w:ascii="宋体" w:hAnsi="宋体" w:eastAsia="宋体" w:cs="宋体"/>
      <w:sz w:val="24"/>
      <w:szCs w:val="24"/>
      <w:lang w:val="zh-CN" w:eastAsia="zh-CN" w:bidi="zh-CN"/>
    </w:rPr>
  </w:style>
  <w:style w:type="paragraph" w:styleId="4">
    <w:name w:val="Plain Text"/>
    <w:basedOn w:val="1"/>
    <w:link w:val="9"/>
    <w:qFormat/>
    <w:uiPriority w:val="0"/>
    <w:rPr>
      <w:rFonts w:ascii="宋体" w:hAnsi="Courier New" w:cs="Courier New"/>
      <w:szCs w:val="21"/>
    </w:rPr>
  </w:style>
  <w:style w:type="paragraph" w:styleId="5">
    <w:name w:val="Balloon Text"/>
    <w:basedOn w:val="1"/>
    <w:link w:val="10"/>
    <w:semiHidden/>
    <w:unhideWhenUsed/>
    <w:qFormat/>
    <w:uiPriority w:val="99"/>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纯文本 Char"/>
    <w:basedOn w:val="8"/>
    <w:link w:val="4"/>
    <w:qFormat/>
    <w:uiPriority w:val="0"/>
    <w:rPr>
      <w:rFonts w:ascii="宋体" w:hAnsi="Courier New" w:eastAsia="宋体" w:cs="Courier New"/>
      <w:szCs w:val="21"/>
    </w:rPr>
  </w:style>
  <w:style w:type="character" w:customStyle="1" w:styleId="10">
    <w:name w:val="批注框文本 Char"/>
    <w:basedOn w:val="8"/>
    <w:link w:val="5"/>
    <w:semiHidden/>
    <w:uiPriority w:val="99"/>
    <w:rPr>
      <w:rFonts w:ascii="Times New Roman" w:hAnsi="Times New Roman" w:eastAsia="宋体" w:cs="Times New Roman"/>
      <w:sz w:val="18"/>
      <w:szCs w:val="18"/>
    </w:rPr>
  </w:style>
  <w:style w:type="character" w:customStyle="1" w:styleId="11">
    <w:name w:val="标题 1 Char"/>
    <w:basedOn w:val="8"/>
    <w:link w:val="2"/>
    <w:uiPriority w:val="9"/>
    <w:rPr>
      <w:rFonts w:ascii="Times New Roman" w:hAnsi="Times New Roman" w:eastAsia="宋体" w:cs="Times New Roman"/>
      <w:b/>
      <w:bCs/>
      <w:kern w:val="44"/>
      <w:sz w:val="44"/>
      <w:szCs w:val="44"/>
    </w:rPr>
  </w:style>
  <w:style w:type="character" w:styleId="12">
    <w:name w:val="Placeholder Text"/>
    <w:basedOn w:val="8"/>
    <w:semiHidden/>
    <w:uiPriority w:val="99"/>
    <w:rPr>
      <w:color w:val="808080"/>
    </w:rPr>
  </w:style>
  <w:style w:type="paragraph" w:styleId="13">
    <w:name w:val="List Paragraph"/>
    <w:basedOn w:val="1"/>
    <w:qFormat/>
    <w:uiPriority w:val="1"/>
    <w:pPr>
      <w:ind w:left="200" w:hanging="362"/>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1.bin"/><Relationship Id="rId97" Type="http://schemas.openxmlformats.org/officeDocument/2006/relationships/image" Target="media/image44.wmf"/><Relationship Id="rId96" Type="http://schemas.openxmlformats.org/officeDocument/2006/relationships/oleObject" Target="embeddings/oleObject50.bin"/><Relationship Id="rId95" Type="http://schemas.openxmlformats.org/officeDocument/2006/relationships/image" Target="media/image43.wmf"/><Relationship Id="rId94" Type="http://schemas.openxmlformats.org/officeDocument/2006/relationships/oleObject" Target="embeddings/oleObject49.bin"/><Relationship Id="rId93" Type="http://schemas.openxmlformats.org/officeDocument/2006/relationships/image" Target="media/image42.wmf"/><Relationship Id="rId92" Type="http://schemas.openxmlformats.org/officeDocument/2006/relationships/oleObject" Target="embeddings/oleObject48.bin"/><Relationship Id="rId91" Type="http://schemas.openxmlformats.org/officeDocument/2006/relationships/image" Target="media/image41.wmf"/><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40.wmf"/><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oleObject" Target="embeddings/oleObject39.bin"/><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jpeg"/><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wmf"/><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 Type="http://schemas.openxmlformats.org/officeDocument/2006/relationships/image" Target="media/image12.wmf"/><Relationship Id="rId31" Type="http://schemas.openxmlformats.org/officeDocument/2006/relationships/oleObject" Target="embeddings/oleObject17.bin"/><Relationship Id="rId30" Type="http://schemas.openxmlformats.org/officeDocument/2006/relationships/image" Target="media/image11.wmf"/><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6" Type="http://schemas.openxmlformats.org/officeDocument/2006/relationships/fontTable" Target="fontTable.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image" Target="media/image56.wmf"/><Relationship Id="rId120" Type="http://schemas.openxmlformats.org/officeDocument/2006/relationships/oleObject" Target="embeddings/oleObject62.bin"/><Relationship Id="rId12" Type="http://schemas.openxmlformats.org/officeDocument/2006/relationships/oleObject" Target="embeddings/oleObject5.bin"/><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image" Target="media/image53.wmf"/><Relationship Id="rId114" Type="http://schemas.openxmlformats.org/officeDocument/2006/relationships/oleObject" Target="embeddings/oleObject59.bin"/><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image" Target="media/image51.wmf"/><Relationship Id="rId110" Type="http://schemas.openxmlformats.org/officeDocument/2006/relationships/oleObject" Target="embeddings/oleObject57.bin"/><Relationship Id="rId11" Type="http://schemas.openxmlformats.org/officeDocument/2006/relationships/image" Target="media/image4.wmf"/><Relationship Id="rId109" Type="http://schemas.openxmlformats.org/officeDocument/2006/relationships/image" Target="media/image50.wmf"/><Relationship Id="rId108" Type="http://schemas.openxmlformats.org/officeDocument/2006/relationships/oleObject" Target="embeddings/oleObject56.bin"/><Relationship Id="rId107" Type="http://schemas.openxmlformats.org/officeDocument/2006/relationships/image" Target="media/image49.wmf"/><Relationship Id="rId106" Type="http://schemas.openxmlformats.org/officeDocument/2006/relationships/oleObject" Target="embeddings/oleObject55.bin"/><Relationship Id="rId105" Type="http://schemas.openxmlformats.org/officeDocument/2006/relationships/image" Target="media/image48.wmf"/><Relationship Id="rId104" Type="http://schemas.openxmlformats.org/officeDocument/2006/relationships/oleObject" Target="embeddings/oleObject54.bin"/><Relationship Id="rId103" Type="http://schemas.openxmlformats.org/officeDocument/2006/relationships/image" Target="media/image47.wmf"/><Relationship Id="rId102" Type="http://schemas.openxmlformats.org/officeDocument/2006/relationships/oleObject" Target="embeddings/oleObject53.bin"/><Relationship Id="rId101" Type="http://schemas.openxmlformats.org/officeDocument/2006/relationships/image" Target="media/image46.wmf"/><Relationship Id="rId100" Type="http://schemas.openxmlformats.org/officeDocument/2006/relationships/oleObject" Target="embeddings/oleObject52.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5"/>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488</Words>
  <Characters>2788</Characters>
  <Lines>23</Lines>
  <Paragraphs>6</Paragraphs>
  <TotalTime>23</TotalTime>
  <ScaleCrop>false</ScaleCrop>
  <LinksUpToDate>false</LinksUpToDate>
  <CharactersWithSpaces>3270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2020-04-24T13:16:00Z</dcterms:created>
  <dc:creator>sunjihao</dc:creator>
  <cp:lastModifiedBy>逆光，奔跑</cp:lastModifiedBy>
  <dcterms:modified xsi:type="dcterms:W3CDTF">2020-05-12T14:04:08Z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