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实验目的 </w:t>
      </w:r>
    </w:p>
    <w:p>
      <w:pPr>
        <w:pStyle w:val="5"/>
        <w:ind w:left="360" w:firstLine="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通过</w:t>
      </w:r>
      <w:r>
        <w:rPr>
          <w:rFonts w:hint="eastAsia" w:ascii="微软雅黑" w:hAnsi="微软雅黑" w:eastAsia="微软雅黑" w:cs="微软雅黑"/>
        </w:rPr>
        <w:t>⾃⼰</w:t>
      </w:r>
      <w:r>
        <w:rPr>
          <w:rFonts w:hint="eastAsia" w:cs="等线" w:asciiTheme="minorEastAsia" w:hAnsiTheme="minorEastAsia"/>
        </w:rPr>
        <w:t>编写、调试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个词法分析程序，并对语句进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cs="等线" w:asciiTheme="minorEastAsia" w:hAnsiTheme="minorEastAsia"/>
        </w:rPr>
        <w:t>词法分析，进行更好理解的词法分析原理。</w:t>
      </w:r>
    </w:p>
    <w:p/>
    <w:p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内容描述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hint="eastAsia" w:asciiTheme="minorEastAsia" w:hAnsiTheme="minorEastAsia"/>
        </w:rPr>
        <w:t>本程序目的是进行一个对java语言程序的词法识别，可识别保留字、变量名、操作符</w:t>
      </w:r>
      <w:r>
        <w:rPr>
          <w:rFonts w:hint="eastAsia" w:asciiTheme="minorEastAsia" w:hAnsiTheme="minorEastAsia"/>
          <w:lang w:eastAsia="zh-CN"/>
        </w:rPr>
        <w:t>、</w:t>
      </w:r>
      <w:r>
        <w:rPr>
          <w:rFonts w:hint="eastAsia" w:asciiTheme="minorEastAsia" w:hAnsiTheme="minorEastAsia"/>
          <w:lang w:val="en-US" w:eastAsia="zh-CN"/>
        </w:rPr>
        <w:t>数字等等</w:t>
      </w:r>
      <w:r>
        <w:rPr>
          <w:rFonts w:hint="eastAsia" w:asciiTheme="minorEastAsia" w:hAnsiTheme="minorEastAsia"/>
        </w:rPr>
        <w:t xml:space="preserve">，并输出格式为 </w:t>
      </w: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lang w:val="en-US" w:eastAsia="zh-CN"/>
        </w:rPr>
        <w:t>id ， content</w:t>
      </w:r>
      <w:r>
        <w:rPr>
          <w:rFonts w:hint="eastAsia" w:asciiTheme="minorEastAsia" w:hAnsiTheme="minorEastAsia"/>
          <w:lang w:eastAsia="zh-CN"/>
        </w:rPr>
        <w:t>）</w:t>
      </w:r>
      <w:r>
        <w:rPr>
          <w:rFonts w:asciiTheme="minorEastAsia" w:hAnsiTheme="minorEastAsia"/>
        </w:rPr>
        <w:t xml:space="preserve"> 的 TOKEN序列，同时</w:t>
      </w:r>
      <w:r>
        <w:rPr>
          <w:rFonts w:hint="eastAsia" w:asciiTheme="minorEastAsia" w:hAnsiTheme="minorEastAsia"/>
        </w:rPr>
        <w:t>对未</w:t>
      </w:r>
      <w:r>
        <w:rPr>
          <w:rFonts w:hint="eastAsia" w:asciiTheme="minorEastAsia" w:hAnsiTheme="minorEastAsia"/>
          <w:lang w:val="en-US" w:eastAsia="zh-CN"/>
        </w:rPr>
        <w:t>定义</w:t>
      </w:r>
      <w:r>
        <w:rPr>
          <w:rFonts w:hint="eastAsia" w:asciiTheme="minorEastAsia" w:hAnsiTheme="minorEastAsia"/>
        </w:rPr>
        <w:t>字符、整型过大</w:t>
      </w:r>
      <w:r>
        <w:rPr>
          <w:rFonts w:asciiTheme="minorEastAsia" w:hAnsiTheme="minorEastAsia"/>
        </w:rPr>
        <w:t>、</w:t>
      </w:r>
      <w:r>
        <w:rPr>
          <w:rFonts w:hint="eastAsia" w:asciiTheme="minorEastAsia" w:hAnsiTheme="minorEastAsia"/>
          <w:lang w:val="en-US" w:eastAsia="zh-CN"/>
        </w:rPr>
        <w:t>变量名格式错误</w:t>
      </w:r>
      <w:r>
        <w:rPr>
          <w:rFonts w:hint="eastAsia" w:asciiTheme="minorEastAsia" w:hAnsiTheme="minorEastAsia"/>
        </w:rPr>
        <w:t>等异常进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cs="等线" w:asciiTheme="minorEastAsia" w:hAnsiTheme="minorEastAsia"/>
        </w:rPr>
        <w:t>异常报错</w:t>
      </w:r>
      <w:r>
        <w:rPr>
          <w:rFonts w:hint="eastAsia" w:asciiTheme="minorEastAsia" w:hAnsiTheme="minorEastAsia"/>
        </w:rPr>
        <w:t>。</w:t>
      </w:r>
    </w:p>
    <w:p/>
    <w:p/>
    <w:p>
      <w:pPr>
        <w:pStyle w:val="2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思路方法</w:t>
      </w:r>
    </w:p>
    <w:p>
      <w:pPr>
        <w:pStyle w:val="5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针对要识别的单词符号写出正则表达式</w:t>
      </w:r>
    </w:p>
    <w:p>
      <w:pPr>
        <w:pStyle w:val="5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构造出正则表达式对应的NFA</w:t>
      </w:r>
    </w:p>
    <w:p>
      <w:pPr>
        <w:pStyle w:val="5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合并所有 NFA 并化简为 DFA</w:t>
      </w:r>
    </w:p>
    <w:p>
      <w:pPr>
        <w:pStyle w:val="5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基于DFA编写代码</w:t>
      </w:r>
    </w:p>
    <w:p>
      <w:pPr>
        <w:pStyle w:val="5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代码中具体的实现：先读取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个输</w:t>
      </w:r>
      <w:r>
        <w:rPr>
          <w:rFonts w:hint="eastAsia" w:ascii="微软雅黑" w:hAnsi="微软雅黑" w:eastAsia="微软雅黑" w:cs="微软雅黑"/>
        </w:rPr>
        <w:t>⼊</w:t>
      </w:r>
      <w:r>
        <w:rPr>
          <w:rFonts w:hint="eastAsia" w:cs="等线" w:asciiTheme="minorEastAsia" w:hAnsiTheme="minorEastAsia"/>
        </w:rPr>
        <w:t>字符，判断其可能的类别，</w:t>
      </w:r>
      <w:r>
        <w:rPr>
          <w:rFonts w:asciiTheme="minorEastAsia" w:hAnsiTheme="minorEastAsia"/>
        </w:rPr>
        <w:t>再读取下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个继续判断，若已经识别出则添加到输出链，</w:t>
      </w:r>
      <w:r>
        <w:rPr>
          <w:rFonts w:hint="eastAsia" w:cs="等线" w:asciiTheme="minorEastAsia" w:hAnsiTheme="minorEastAsia"/>
          <w:lang w:val="en-US" w:eastAsia="zh-CN"/>
        </w:rPr>
        <w:t>指针指向下一个字符位置</w:t>
      </w:r>
      <w:r>
        <w:rPr>
          <w:rFonts w:asciiTheme="minorEastAsia" w:hAnsiTheme="minorEastAsia"/>
        </w:rPr>
        <w:t>，否则继续依次读取下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Theme="minorEastAsia" w:hAnsiTheme="minorEastAsia"/>
        </w:rPr>
        <w:t>个字符。</w:t>
      </w:r>
      <w:r>
        <w:rPr>
          <w:rFonts w:asciiTheme="minorEastAsia" w:hAnsiTheme="minorEastAsia"/>
        </w:rPr>
        <w:cr/>
      </w:r>
    </w:p>
    <w:p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假设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假设输出的文件内容是正常的java程序，即包含合法的保留字和运算符。</w:t>
      </w:r>
    </w:p>
    <w:p/>
    <w:p>
      <w:pPr>
        <w:pStyle w:val="2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相关</w:t>
      </w:r>
      <w:r>
        <w:rPr>
          <w:rFonts w:asciiTheme="minorEastAsia" w:hAnsiTheme="minorEastAsia"/>
        </w:rPr>
        <w:t>FA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4389120" cy="4411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pStyle w:val="2"/>
        <w:rPr>
          <w:rFonts w:hint="eastAsia" w:asciiTheme="minorEastAsia" w:hAnsiTheme="minorEastAsia"/>
          <w:lang w:val="en-US" w:eastAsia="zh-CN"/>
        </w:rPr>
      </w:pPr>
      <w:r>
        <w:rPr>
          <w:rFonts w:asciiTheme="minorEastAsia" w:hAnsiTheme="minorEastAsia"/>
        </w:rPr>
        <w:t>重要数据结构</w:t>
      </w:r>
      <w:r>
        <w:rPr>
          <w:rFonts w:hint="eastAsia" w:asciiTheme="minorEastAsia" w:hAnsiTheme="minorEastAsia"/>
          <w:lang w:val="en-US" w:eastAsia="zh-CN"/>
        </w:rPr>
        <w:t>描述</w:t>
      </w:r>
    </w:p>
    <w:p>
      <w:r>
        <w:drawing>
          <wp:inline distT="0" distB="0" distL="114300" distR="114300">
            <wp:extent cx="2331720" cy="4518660"/>
            <wp:effectExtent l="0" t="0" r="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总共有7个类。其中MyError是FormError,OverError和UndefineError的父类。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FormError：变量名称格式错误；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OverError：数字过大错误；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UndefineError：未定义字符错误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Error属性：错误类型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Row属性：错误行数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Token类：输出的token序列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State 和 content对应输出的合法token序列内容。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Error类属性是用来打印错误信息。</w:t>
      </w:r>
    </w:p>
    <w:p>
      <w:r>
        <w:drawing>
          <wp:inline distT="0" distB="0" distL="114300" distR="114300">
            <wp:extent cx="5266690" cy="2820035"/>
            <wp:effectExtent l="0" t="0" r="6350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FileTool类：功能:读取文件，输出文件和字符array转字符串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内含三个静态方法。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828290"/>
            <wp:effectExtent l="0" t="0" r="11430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Analyzer类：实现类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14320"/>
            <wp:effectExtent l="0" t="0" r="6350" b="508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State ：当前分析词法单元的id；</w:t>
      </w:r>
    </w:p>
    <w:p>
      <w:pPr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tokeArraylist: 输出的token序列；</w:t>
      </w:r>
    </w:p>
    <w:p>
      <w:pPr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ReservedWords：设定好的静态保留字数组。</w:t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核心算法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整个实现类是Analyzer类，核心逻辑放在start函数中。输入测试文件的路径path，通过start方法开始分析整个文件</w:t>
      </w:r>
      <w:r>
        <w:rPr>
          <w:rFonts w:hint="eastAsia" w:cs="等线" w:asciiTheme="minorEastAsia" w:hAnsiTheme="minorEastAsia"/>
        </w:rPr>
        <w:t>，</w:t>
      </w:r>
      <w:r>
        <w:rPr>
          <w:rFonts w:hint="eastAsia" w:cs="等线" w:asciiTheme="minorEastAsia" w:hAnsiTheme="minorEastAsia"/>
          <w:lang w:val="en-US" w:eastAsia="zh-CN"/>
        </w:rPr>
        <w:t>因此该方法逻辑十分复杂。使用while循环，不停的读取字符。</w:t>
      </w:r>
      <w:r>
        <w:rPr>
          <w:rFonts w:asciiTheme="minorEastAsia" w:hAnsiTheme="minorEastAsia"/>
        </w:rPr>
        <w:t>通过读取的第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个字符的类型，预测接下来的单词符号可能的类</w:t>
      </w:r>
      <w:r>
        <w:rPr>
          <w:rFonts w:asciiTheme="minorEastAsia" w:hAnsiTheme="minorEastAsia"/>
        </w:rPr>
        <w:t>型。读到英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hint="eastAsia" w:cs="等线" w:asciiTheme="minorEastAsia" w:hAnsiTheme="minorEastAsia"/>
        </w:rPr>
        <w:t>字符，可能为保留字或变量名（类型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）；读到数字，</w:t>
      </w:r>
      <w:r>
        <w:rPr>
          <w:rFonts w:hint="eastAsia" w:asciiTheme="minorEastAsia" w:hAnsiTheme="minorEastAsia"/>
          <w:lang w:val="en-US" w:eastAsia="zh-CN"/>
        </w:rPr>
        <w:t>可能</w:t>
      </w:r>
      <w:r>
        <w:rPr>
          <w:rFonts w:asciiTheme="minorEastAsia" w:hAnsiTheme="minorEastAsia"/>
        </w:rPr>
        <w:t>是常数（正数）</w:t>
      </w:r>
      <w:r>
        <w:rPr>
          <w:rFonts w:hint="eastAsia" w:asciiTheme="minorEastAsia" w:hAnsiTheme="minorEastAsia"/>
          <w:lang w:val="en-US" w:eastAsia="zh-CN"/>
        </w:rPr>
        <w:t>也可能是非法的变量名定义</w:t>
      </w:r>
      <w:r>
        <w:rPr>
          <w:rFonts w:asciiTheme="minorEastAsia" w:hAnsiTheme="minorEastAsia"/>
        </w:rPr>
        <w:t>（类型</w:t>
      </w:r>
      <w:r>
        <w:rPr>
          <w:rFonts w:hint="eastAsia" w:ascii="微软雅黑" w:hAnsi="微软雅黑" w:eastAsia="微软雅黑" w:cs="微软雅黑"/>
        </w:rPr>
        <w:t>⼆</w:t>
      </w:r>
      <w:r>
        <w:rPr>
          <w:rFonts w:hint="eastAsia" w:cs="等线" w:asciiTheme="minorEastAsia" w:hAnsiTheme="minorEastAsia"/>
        </w:rPr>
        <w:t>）；读到其他字符（类型三），则可能是操</w:t>
      </w:r>
      <w:r>
        <w:rPr>
          <w:rFonts w:asciiTheme="minorEastAsia" w:hAnsiTheme="minorEastAsia"/>
        </w:rPr>
        <w:t>作符或边界符或注释符，如果是‘-’ 符，后</w:t>
      </w:r>
      <w:r>
        <w:rPr>
          <w:rFonts w:hint="eastAsia" w:ascii="微软雅黑" w:hAnsi="微软雅黑" w:eastAsia="微软雅黑" w:cs="微软雅黑"/>
        </w:rPr>
        <w:t>⾯</w:t>
      </w:r>
      <w:r>
        <w:rPr>
          <w:rFonts w:hint="eastAsia" w:cs="等线" w:asciiTheme="minorEastAsia" w:hAnsiTheme="minorEastAsia"/>
        </w:rPr>
        <w:t>是数字就组成了负</w:t>
      </w:r>
      <w:r>
        <w:rPr>
          <w:rFonts w:asciiTheme="minorEastAsia" w:hAnsiTheme="minorEastAsia"/>
        </w:rPr>
        <w:t>数，当然也可能是换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cs="等线" w:asciiTheme="minorEastAsia" w:hAnsiTheme="minorEastAsia"/>
        </w:rPr>
        <w:t>符或是未定义的字符。</w:t>
      </w:r>
      <w:r>
        <w:rPr>
          <w:rFonts w:asciiTheme="minorEastAsia" w:hAnsiTheme="minorEastAsia"/>
        </w:rPr>
        <w:t xml:space="preserve"> 类型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，则继续读取，每读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位都判断是否属于保留字，若是</w:t>
      </w:r>
      <w:r>
        <w:rPr>
          <w:rFonts w:asciiTheme="minorEastAsia" w:hAnsiTheme="minorEastAsia"/>
        </w:rPr>
        <w:t>就直接输出（因为保留字优先于变量名），否则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直读到不是英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hint="eastAsia" w:cs="等线" w:asciiTheme="minorEastAsia" w:hAnsiTheme="minorEastAsia"/>
        </w:rPr>
        <w:t>字</w:t>
      </w:r>
      <w:r>
        <w:rPr>
          <w:rFonts w:asciiTheme="minorEastAsia" w:hAnsiTheme="minorEastAsia"/>
        </w:rPr>
        <w:t>符为</w:t>
      </w:r>
      <w:r>
        <w:rPr>
          <w:rFonts w:hint="eastAsia" w:ascii="微软雅黑" w:hAnsi="微软雅黑" w:eastAsia="微软雅黑" w:cs="微软雅黑"/>
        </w:rPr>
        <w:t>⽌</w:t>
      </w:r>
      <w:r>
        <w:rPr>
          <w:rFonts w:hint="eastAsia" w:cs="等线" w:asciiTheme="minorEastAsia" w:hAnsiTheme="minorEastAsia"/>
        </w:rPr>
        <w:t>，</w:t>
      </w:r>
      <w:r>
        <w:rPr>
          <w:rFonts w:hint="eastAsia" w:asciiTheme="minorEastAsia" w:hAnsiTheme="minorEastAsia"/>
          <w:lang w:val="en-US" w:eastAsia="zh-CN"/>
        </w:rPr>
        <w:t>指针指到下一位</w:t>
      </w:r>
      <w:r>
        <w:rPr>
          <w:rFonts w:hint="eastAsia" w:cs="等线" w:asciiTheme="minorEastAsia" w:hAnsiTheme="minorEastAsia"/>
        </w:rPr>
        <w:t>，并输出变量名。</w:t>
      </w:r>
      <w:r>
        <w:rPr>
          <w:rFonts w:asciiTheme="minorEastAsia" w:hAnsiTheme="minorEastAsia"/>
        </w:rPr>
        <w:t xml:space="preserve"> 类型</w:t>
      </w:r>
      <w:r>
        <w:rPr>
          <w:rFonts w:hint="eastAsia" w:ascii="微软雅黑" w:hAnsi="微软雅黑" w:eastAsia="微软雅黑" w:cs="微软雅黑"/>
        </w:rPr>
        <w:t>⼆</w:t>
      </w:r>
      <w:r>
        <w:rPr>
          <w:rFonts w:hint="eastAsia" w:cs="等线" w:asciiTheme="minorEastAsia" w:hAnsiTheme="minorEastAsia"/>
        </w:rPr>
        <w:t>，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直读到不是数字为</w:t>
      </w:r>
      <w:r>
        <w:rPr>
          <w:rFonts w:hint="eastAsia" w:ascii="微软雅黑" w:hAnsi="微软雅黑" w:eastAsia="微软雅黑" w:cs="微软雅黑"/>
        </w:rPr>
        <w:t>⽌</w:t>
      </w:r>
      <w:r>
        <w:rPr>
          <w:rFonts w:hint="eastAsia" w:cs="等线" w:asciiTheme="minorEastAsia" w:hAnsiTheme="minorEastAsia"/>
        </w:rPr>
        <w:t>，并输出正</w:t>
      </w:r>
      <w:r>
        <w:rPr>
          <w:rFonts w:asciiTheme="minorEastAsia" w:hAnsiTheme="minorEastAsia"/>
        </w:rPr>
        <w:t>常数</w:t>
      </w:r>
      <w:r>
        <w:rPr>
          <w:rFonts w:hint="eastAsia" w:asciiTheme="minorEastAsia" w:hAnsiTheme="minorEastAsia"/>
          <w:lang w:eastAsia="zh-CN"/>
        </w:rPr>
        <w:t>，</w:t>
      </w:r>
      <w:r>
        <w:rPr>
          <w:rFonts w:hint="eastAsia" w:asciiTheme="minorEastAsia" w:hAnsiTheme="minorEastAsia"/>
          <w:lang w:val="en-US" w:eastAsia="zh-CN"/>
        </w:rPr>
        <w:t>指针指到下一位</w:t>
      </w:r>
      <w:r>
        <w:rPr>
          <w:rFonts w:hint="eastAsia" w:asciiTheme="minorEastAsia" w:hAnsiTheme="minorEastAsia"/>
          <w:lang w:eastAsia="zh-CN"/>
        </w:rPr>
        <w:t>；</w:t>
      </w:r>
      <w:r>
        <w:rPr>
          <w:rFonts w:hint="eastAsia" w:asciiTheme="minorEastAsia" w:hAnsiTheme="minorEastAsia"/>
          <w:lang w:val="en-US" w:eastAsia="zh-CN"/>
        </w:rPr>
        <w:t>若不是正常数字，指针指到下一位，并</w:t>
      </w:r>
      <w:r>
        <w:rPr>
          <w:rFonts w:hint="eastAsia" w:asciiTheme="minorEastAsia" w:hAnsiTheme="minorEastAsia"/>
          <w:b/>
          <w:bCs/>
          <w:lang w:val="en-US" w:eastAsia="zh-CN"/>
        </w:rPr>
        <w:t>报错OverError；</w:t>
      </w:r>
      <w:r>
        <w:rPr>
          <w:rFonts w:hint="eastAsia" w:asciiTheme="minorEastAsia" w:hAnsiTheme="minorEastAsia"/>
          <w:lang w:val="en-US" w:eastAsia="zh-CN"/>
        </w:rPr>
        <w:t>若多读的一位是字符的话，则继续读下去，直到指针不是字符位置，</w:t>
      </w:r>
      <w:r>
        <w:rPr>
          <w:rFonts w:hint="eastAsia" w:asciiTheme="minorEastAsia" w:hAnsiTheme="minorEastAsia"/>
          <w:b/>
          <w:bCs/>
          <w:lang w:val="en-US" w:eastAsia="zh-CN"/>
        </w:rPr>
        <w:t>并报错FormError；</w:t>
      </w:r>
      <w:r>
        <w:rPr>
          <w:rFonts w:asciiTheme="minorEastAsia" w:hAnsiTheme="minorEastAsia"/>
        </w:rPr>
        <w:t>类型三相对复杂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点，如果单字符就可以确定种别，则直接输</w:t>
      </w:r>
      <w:r>
        <w:rPr>
          <w:rFonts w:asciiTheme="minorEastAsia" w:hAnsiTheme="minorEastAsia"/>
        </w:rPr>
        <w:t>出；否则继续读取下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cs="等线" w:asciiTheme="minorEastAsia" w:hAnsiTheme="minorEastAsia"/>
        </w:rPr>
        <w:t>位，直到可以确定种别为止，若负号（减</w:t>
      </w:r>
      <w:r>
        <w:rPr>
          <w:rFonts w:asciiTheme="minorEastAsia" w:hAnsiTheme="minorEastAsia"/>
        </w:rPr>
        <w:t xml:space="preserve"> 号）后</w:t>
      </w:r>
      <w:r>
        <w:rPr>
          <w:rFonts w:hint="eastAsia" w:asciiTheme="minorEastAsia" w:hAnsiTheme="minorEastAsia"/>
        </w:rPr>
        <w:t>面</w:t>
      </w:r>
      <w:r>
        <w:rPr>
          <w:rFonts w:hint="eastAsia" w:cs="等线" w:asciiTheme="minorEastAsia" w:hAnsiTheme="minorEastAsia"/>
        </w:rPr>
        <w:t>是数字，按类型二读取，最后需要输出负数</w:t>
      </w:r>
      <w:r>
        <w:rPr>
          <w:rFonts w:hint="eastAsia" w:cs="等线" w:asciiTheme="minorEastAsia" w:hAnsiTheme="minorEastAsia"/>
          <w:lang w:eastAsia="zh-CN"/>
        </w:rPr>
        <w:t>；</w:t>
      </w:r>
      <w:r>
        <w:rPr>
          <w:rFonts w:hint="eastAsia" w:cs="等线" w:asciiTheme="minorEastAsia" w:hAnsiTheme="minorEastAsia"/>
          <w:lang w:val="en-US" w:eastAsia="zh-CN"/>
        </w:rPr>
        <w:t>若不是正常数字，</w:t>
      </w:r>
      <w:r>
        <w:rPr>
          <w:rFonts w:hint="eastAsia" w:asciiTheme="minorEastAsia" w:hAnsiTheme="minorEastAsia"/>
          <w:lang w:val="en-US" w:eastAsia="zh-CN"/>
        </w:rPr>
        <w:t>指针指到下一位，并</w:t>
      </w:r>
      <w:r>
        <w:rPr>
          <w:rFonts w:hint="eastAsia" w:asciiTheme="minorEastAsia" w:hAnsiTheme="minorEastAsia"/>
          <w:b/>
          <w:bCs/>
          <w:lang w:val="en-US" w:eastAsia="zh-CN"/>
        </w:rPr>
        <w:t>报错OverError；</w:t>
      </w:r>
      <w:r>
        <w:rPr>
          <w:rFonts w:hint="eastAsia" w:asciiTheme="minorEastAsia" w:hAnsiTheme="minorEastAsia"/>
          <w:b w:val="0"/>
          <w:bCs w:val="0"/>
          <w:lang w:val="en-US" w:eastAsia="zh-CN"/>
        </w:rPr>
        <w:t>如果碰上未定义的字符，</w:t>
      </w:r>
      <w:r>
        <w:rPr>
          <w:rFonts w:hint="eastAsia" w:asciiTheme="minorEastAsia" w:hAnsiTheme="minorEastAsia"/>
          <w:lang w:val="en-US" w:eastAsia="zh-CN"/>
        </w:rPr>
        <w:t>指针指到下一位，并</w:t>
      </w:r>
      <w:r>
        <w:rPr>
          <w:rFonts w:hint="eastAsia" w:asciiTheme="minorEastAsia" w:hAnsiTheme="minorEastAsia"/>
          <w:b/>
          <w:bCs/>
          <w:lang w:val="en-US" w:eastAsia="zh-CN"/>
        </w:rPr>
        <w:t>报错UndefinedError。</w:t>
      </w: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3515" cy="1167130"/>
            <wp:effectExtent l="0" t="0" r="9525" b="635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结果通过调用printOutput输出。</w:t>
      </w: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b/>
          <w:bCs/>
          <w:lang w:val="en-US" w:eastAsia="zh-CN"/>
        </w:rPr>
      </w:pPr>
      <w:r>
        <w:rPr>
          <w:rFonts w:hint="eastAsia" w:asciiTheme="minorEastAsia" w:hAnsiTheme="minorEastAsia"/>
          <w:b/>
          <w:bCs/>
          <w:lang w:val="en-US" w:eastAsia="zh-CN"/>
        </w:rPr>
        <w:t>附录：id和content的对应关系</w:t>
      </w:r>
    </w:p>
    <w:p>
      <w:pPr>
        <w:rPr>
          <w:rFonts w:hint="eastAsia" w:asciiTheme="minorEastAsia" w:hAnsiTheme="minorEastAsia"/>
          <w:b/>
          <w:bCs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asciiTheme="minorEastAsia" w:hAnsiTheme="minorEastAsia"/>
        </w:rPr>
      </w:pPr>
      <w:r>
        <w:drawing>
          <wp:inline distT="0" distB="0" distL="114300" distR="114300">
            <wp:extent cx="2263140" cy="482346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pStyle w:val="2"/>
        <w:rPr>
          <w:rFonts w:hint="eastAsia" w:asciiTheme="minorEastAsia" w:hAnsiTheme="minorEastAsia"/>
          <w:lang w:val="en-US" w:eastAsia="zh-CN"/>
        </w:rPr>
      </w:pPr>
    </w:p>
    <w:p>
      <w:pPr>
        <w:pStyle w:val="2"/>
        <w:rPr>
          <w:rFonts w:hint="eastAsia" w:asciiTheme="minorEastAsia" w:hAnsiTheme="minorEastAsia"/>
          <w:lang w:val="en-US" w:eastAsia="zh-CN"/>
        </w:rPr>
      </w:pPr>
    </w:p>
    <w:p>
      <w:pPr>
        <w:pStyle w:val="2"/>
        <w:rPr>
          <w:rFonts w:hint="eastAsia" w:asciiTheme="minorEastAsia" w:hAnsiTheme="minorEastAsia"/>
          <w:lang w:val="en-US" w:eastAsia="zh-CN"/>
        </w:rPr>
      </w:pPr>
    </w:p>
    <w:p>
      <w:pPr>
        <w:pStyle w:val="2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运行截图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输入test.txt：</w:t>
      </w:r>
    </w:p>
    <w:p>
      <w:r>
        <w:drawing>
          <wp:inline distT="0" distB="0" distL="114300" distR="114300">
            <wp:extent cx="5266690" cy="2806065"/>
            <wp:effectExtent l="0" t="0" r="635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将结果打印到result.txt文件中：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总共分析了1647个词法单元：</w:t>
      </w:r>
    </w:p>
    <w:p>
      <w:r>
        <w:drawing>
          <wp:inline distT="0" distB="0" distL="114300" distR="114300">
            <wp:extent cx="5264150" cy="998220"/>
            <wp:effectExtent l="0" t="0" r="889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pStyle w:val="2"/>
      </w:pPr>
      <w:r>
        <w:t>问题与解决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暂无</w:t>
      </w:r>
    </w:p>
    <w:p>
      <w:pPr>
        <w:pStyle w:val="2"/>
      </w:pPr>
      <w:r>
        <w:t>感受与总结</w:t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ind w:firstLine="420" w:firstLineChars="200"/>
        <w:rPr>
          <w:rFonts w:hint="eastAsia" w:eastAsia="等线"/>
          <w:lang w:eastAsia="zh-CN"/>
        </w:rPr>
      </w:pPr>
      <w:r>
        <w:rPr>
          <w:rFonts w:hint="eastAsia" w:asciiTheme="minorEastAsia" w:hAnsiTheme="minorEastAsia"/>
          <w:lang w:val="en-US" w:eastAsia="zh-CN"/>
        </w:rPr>
        <w:t>实现这样一个简单的小小编译器，就有着那么复杂的逻辑。让我深刻地感受到要想实现一个识别完备的编译器，是多么的不容易。与此同时，</w:t>
      </w:r>
      <w:r>
        <w:rPr>
          <w:rFonts w:hint="eastAsia"/>
        </w:rPr>
        <w:t>编写词法分析程序，有助于对词法分析过程和</w:t>
      </w:r>
      <w:r>
        <w:rPr>
          <w:rFonts w:hint="eastAsia" w:ascii="微软雅黑" w:hAnsi="微软雅黑" w:eastAsia="微软雅黑" w:cs="微软雅黑"/>
        </w:rPr>
        <w:t>⽅</w:t>
      </w:r>
      <w:r>
        <w:rPr>
          <w:rFonts w:hint="eastAsia" w:ascii="等线" w:hAnsi="等线" w:eastAsia="等线" w:cs="等线"/>
        </w:rPr>
        <w:t>法有更深</w:t>
      </w:r>
      <w:r>
        <w:rPr>
          <w:rFonts w:hint="eastAsia" w:ascii="微软雅黑" w:hAnsi="微软雅黑" w:eastAsia="微软雅黑" w:cs="微软雅黑"/>
        </w:rPr>
        <w:t>⼊</w:t>
      </w:r>
      <w:r>
        <w:rPr>
          <w:rFonts w:hint="eastAsia" w:ascii="等线" w:hAnsi="等线" w:eastAsia="等线" w:cs="等线"/>
        </w:rPr>
        <w:t>的理解</w:t>
      </w:r>
      <w:r>
        <w:rPr>
          <w:rFonts w:hint="eastAsia" w:ascii="等线" w:hAnsi="等线" w:eastAsia="等线" w:cs="等线"/>
          <w:lang w:eastAsia="zh-CN"/>
        </w:rPr>
        <w:t>。</w:t>
      </w:r>
    </w:p>
    <w:p>
      <w:pPr>
        <w:ind w:firstLine="420" w:firstLineChars="200"/>
        <w:rPr>
          <w:rFonts w:hint="eastAsia" w:asciiTheme="minorEastAsia" w:hAnsiTheme="minor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6E1"/>
    <w:multiLevelType w:val="multilevel"/>
    <w:tmpl w:val="00FD26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630904"/>
    <w:rsid w:val="2E8943EA"/>
    <w:rsid w:val="35780394"/>
    <w:rsid w:val="364E77B7"/>
    <w:rsid w:val="379A5A7E"/>
    <w:rsid w:val="557516AB"/>
    <w:rsid w:val="7363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2018-11-09T12:08:00Z</dcterms:created>
  <dc:creator>qzuser</dc:creator>
  <cp:lastModifiedBy>qzuser</cp:lastModifiedBy>
  <dcterms:modified xsi:type="dcterms:W3CDTF">2018-11-09T13:05:13Z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