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86" w:rsidRDefault="00D77A5B" w:rsidP="00D77A5B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D77A5B" w:rsidRDefault="00D77A5B" w:rsidP="00D77A5B">
      <w:r>
        <w:rPr>
          <w:rFonts w:hint="eastAsia"/>
        </w:rPr>
        <w:t>本次作业调用前一组（17组）的验证服务以及后一组（18组）的分数和学生管理服务，完成客户端的调用。</w:t>
      </w:r>
    </w:p>
    <w:p w:rsidR="00D77A5B" w:rsidRDefault="00D77A5B" w:rsidP="00D77A5B">
      <w:r>
        <w:rPr>
          <w:rFonts w:hint="eastAsia"/>
        </w:rPr>
        <w:t>前一组服务wsdl：</w:t>
      </w:r>
      <w:hyperlink r:id="rId5" w:history="1">
        <w:r w:rsidRPr="00DE65A4">
          <w:rPr>
            <w:rStyle w:val="a4"/>
          </w:rPr>
          <w:t>http://115.159.202.18:3323/ServiceHello?wsdl</w:t>
        </w:r>
      </w:hyperlink>
    </w:p>
    <w:p w:rsidR="00D77A5B" w:rsidRDefault="00D77A5B" w:rsidP="00D77A5B">
      <w:r>
        <w:rPr>
          <w:rFonts w:hint="eastAsia"/>
        </w:rPr>
        <w:t>后一组服务wsdl：</w:t>
      </w:r>
      <w:hyperlink r:id="rId6" w:history="1">
        <w:r w:rsidRPr="00DE65A4">
          <w:rPr>
            <w:rStyle w:val="a4"/>
          </w:rPr>
          <w:t>http://106.15.91.25:8080/grade/cxf/scoreManageService?wsdl</w:t>
        </w:r>
      </w:hyperlink>
    </w:p>
    <w:p w:rsidR="00D77A5B" w:rsidRDefault="00D77A5B" w:rsidP="00D77A5B">
      <w:r>
        <w:tab/>
      </w:r>
      <w:r>
        <w:tab/>
      </w:r>
      <w:r>
        <w:tab/>
      </w:r>
      <w:r>
        <w:tab/>
      </w:r>
      <w:hyperlink r:id="rId7" w:history="1">
        <w:r w:rsidRPr="00DE65A4">
          <w:rPr>
            <w:rStyle w:val="a4"/>
          </w:rPr>
          <w:t>http://106.15.91.25:8080/grade/cxf/studentInfoService?wsdl</w:t>
        </w:r>
      </w:hyperlink>
    </w:p>
    <w:p w:rsidR="00D77A5B" w:rsidRPr="00D77A5B" w:rsidRDefault="00D77A5B" w:rsidP="00D77A5B">
      <w:pPr>
        <w:rPr>
          <w:rFonts w:hint="eastAsia"/>
        </w:rPr>
      </w:pPr>
    </w:p>
    <w:p w:rsidR="00D77A5B" w:rsidRDefault="00D77A5B" w:rsidP="00D77A5B">
      <w:pPr>
        <w:pStyle w:val="1"/>
        <w:numPr>
          <w:ilvl w:val="0"/>
          <w:numId w:val="1"/>
        </w:numPr>
      </w:pPr>
      <w:r>
        <w:rPr>
          <w:rFonts w:hint="eastAsia"/>
        </w:rPr>
        <w:t>作业步骤</w:t>
      </w:r>
      <w:r w:rsidR="007165D3">
        <w:rPr>
          <w:rFonts w:hint="eastAsia"/>
        </w:rPr>
        <w:t>与要点</w:t>
      </w:r>
    </w:p>
    <w:p w:rsidR="00D77A5B" w:rsidRDefault="00D77A5B" w:rsidP="00D77A5B">
      <w:pPr>
        <w:pStyle w:val="2"/>
        <w:numPr>
          <w:ilvl w:val="0"/>
          <w:numId w:val="2"/>
        </w:numPr>
      </w:pPr>
      <w:r>
        <w:rPr>
          <w:rFonts w:hint="eastAsia"/>
        </w:rPr>
        <w:t>使用wsdl</w:t>
      </w:r>
      <w:r>
        <w:t>2</w:t>
      </w:r>
      <w:r>
        <w:rPr>
          <w:rFonts w:hint="eastAsia"/>
        </w:rPr>
        <w:t>java生成Java接口文件</w:t>
      </w:r>
    </w:p>
    <w:p w:rsidR="00D77A5B" w:rsidRDefault="00D77A5B" w:rsidP="00D77A5B">
      <w:r>
        <w:rPr>
          <w:rFonts w:hint="eastAsia"/>
        </w:rPr>
        <w:t>使用cxf的wsdl</w:t>
      </w:r>
      <w:r>
        <w:t>2</w:t>
      </w:r>
      <w:r>
        <w:rPr>
          <w:rFonts w:hint="eastAsia"/>
        </w:rPr>
        <w:t>java工具，输入命令：</w:t>
      </w:r>
    </w:p>
    <w:p w:rsidR="00D77A5B" w:rsidRDefault="00D77A5B" w:rsidP="00D77A5B">
      <w:r>
        <w:rPr>
          <w:rFonts w:hint="eastAsia"/>
        </w:rPr>
        <w:t xml:space="preserve">wsdl2java </w:t>
      </w:r>
      <w:r>
        <w:t>–</w:t>
      </w:r>
      <w:r>
        <w:rPr>
          <w:rFonts w:hint="eastAsia"/>
        </w:rPr>
        <w:t xml:space="preserve">encoding </w:t>
      </w:r>
      <w:r>
        <w:t>utf-8 –d {directory} {wsdl url}</w:t>
      </w:r>
    </w:p>
    <w:p w:rsidR="007165D3" w:rsidRDefault="007165D3" w:rsidP="007165D3">
      <w:pPr>
        <w:pStyle w:val="2"/>
        <w:numPr>
          <w:ilvl w:val="0"/>
          <w:numId w:val="2"/>
        </w:numPr>
      </w:pPr>
      <w:r>
        <w:rPr>
          <w:rFonts w:hint="eastAsia"/>
        </w:rPr>
        <w:t>编写handler</w:t>
      </w:r>
    </w:p>
    <w:p w:rsidR="007165D3" w:rsidRDefault="007875B5" w:rsidP="007165D3">
      <w:r>
        <w:rPr>
          <w:rFonts w:hint="eastAsia"/>
        </w:rPr>
        <w:t>公有4个handler，分别是</w:t>
      </w:r>
      <w:r w:rsidR="00076DF3">
        <w:rPr>
          <w:rFonts w:hint="eastAsia"/>
        </w:rPr>
        <w:t>验证密码的Auth</w:t>
      </w:r>
      <w:r w:rsidR="00076DF3">
        <w:t>Handler</w:t>
      </w:r>
      <w:r w:rsidR="00076DF3">
        <w:rPr>
          <w:rFonts w:hint="eastAsia"/>
        </w:rPr>
        <w:t>，验证老师身份的Auth</w:t>
      </w:r>
      <w:r w:rsidR="00076DF3">
        <w:t>I</w:t>
      </w:r>
      <w:r w:rsidR="00076DF3">
        <w:rPr>
          <w:rFonts w:hint="eastAsia"/>
        </w:rPr>
        <w:t>dentify</w:t>
      </w:r>
      <w:r w:rsidR="00076DF3">
        <w:t>H</w:t>
      </w:r>
      <w:r w:rsidR="00076DF3">
        <w:rPr>
          <w:rFonts w:hint="eastAsia"/>
        </w:rPr>
        <w:t>andler，保存所有输入输出消息的Log</w:t>
      </w:r>
      <w:r w:rsidR="00076DF3">
        <w:t>H</w:t>
      </w:r>
      <w:r w:rsidR="00076DF3">
        <w:rPr>
          <w:rFonts w:hint="eastAsia"/>
        </w:rPr>
        <w:t>andler，以及修改分数时同步修改学生信息的Student</w:t>
      </w:r>
      <w:r w:rsidR="00076DF3">
        <w:t>M</w:t>
      </w:r>
      <w:r w:rsidR="00076DF3">
        <w:rPr>
          <w:rFonts w:hint="eastAsia"/>
        </w:rPr>
        <w:t>odify</w:t>
      </w:r>
      <w:r w:rsidR="00076DF3">
        <w:t>H</w:t>
      </w:r>
      <w:r w:rsidR="00076DF3">
        <w:rPr>
          <w:rFonts w:hint="eastAsia"/>
        </w:rPr>
        <w:t>andler。</w:t>
      </w:r>
    </w:p>
    <w:p w:rsidR="00D06E88" w:rsidRDefault="00D06E88" w:rsidP="00D06E88">
      <w:pPr>
        <w:pStyle w:val="3"/>
        <w:numPr>
          <w:ilvl w:val="0"/>
          <w:numId w:val="3"/>
        </w:numPr>
      </w:pPr>
      <w:r>
        <w:rPr>
          <w:rFonts w:hint="eastAsia"/>
        </w:rPr>
        <w:t>身份验证</w:t>
      </w:r>
    </w:p>
    <w:p w:rsidR="00D06E88" w:rsidRDefault="00D06E88" w:rsidP="00D06E88">
      <w:r>
        <w:rPr>
          <w:rFonts w:hint="eastAsia"/>
        </w:rPr>
        <w:t>以身份验证</w:t>
      </w:r>
      <w:r>
        <w:rPr>
          <w:rFonts w:hint="eastAsia"/>
        </w:rPr>
        <w:t>Auth</w:t>
      </w:r>
      <w:r>
        <w:t>I</w:t>
      </w:r>
      <w:r>
        <w:rPr>
          <w:rFonts w:hint="eastAsia"/>
        </w:rPr>
        <w:t>dentify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为例，获取发送请求时设置在Soap</w:t>
      </w:r>
      <w:r>
        <w:t>H</w:t>
      </w:r>
      <w:r>
        <w:rPr>
          <w:rFonts w:hint="eastAsia"/>
        </w:rPr>
        <w:t>eader中的email和密码，调用前一组的身份验证服务验证身份。</w:t>
      </w:r>
    </w:p>
    <w:p w:rsidR="00DD25AE" w:rsidRDefault="00956E6C" w:rsidP="00D06E88">
      <w:r>
        <w:rPr>
          <w:noProof/>
        </w:rPr>
        <w:drawing>
          <wp:inline distT="0" distB="0" distL="0" distR="0" wp14:anchorId="3312F239" wp14:editId="2FC765B3">
            <wp:extent cx="3750129" cy="2320240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452" cy="23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6C" w:rsidRDefault="00956E6C" w:rsidP="007A051C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保存输入输出</w:t>
      </w:r>
    </w:p>
    <w:p w:rsidR="00956E6C" w:rsidRDefault="007557BC" w:rsidP="00956E6C">
      <w:r>
        <w:rPr>
          <w:rFonts w:hint="eastAsia"/>
        </w:rPr>
        <w:t>不管是正常消息还是出错消息，都保存到文件</w:t>
      </w:r>
    </w:p>
    <w:p w:rsidR="007557BC" w:rsidRDefault="007557BC" w:rsidP="00956E6C"/>
    <w:p w:rsidR="007557BC" w:rsidRDefault="007557BC" w:rsidP="00956E6C">
      <w:r>
        <w:rPr>
          <w:noProof/>
        </w:rPr>
        <w:drawing>
          <wp:inline distT="0" distB="0" distL="0" distR="0" wp14:anchorId="1119FA7D" wp14:editId="7E297D57">
            <wp:extent cx="5274310" cy="1101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BC" w:rsidRDefault="007557BC" w:rsidP="00956E6C"/>
    <w:p w:rsidR="00BA4257" w:rsidRDefault="00200B0D" w:rsidP="00956E6C">
      <w:r>
        <w:rPr>
          <w:rFonts w:hint="eastAsia"/>
        </w:rPr>
        <w:t>文件读写片段：</w:t>
      </w:r>
    </w:p>
    <w:p w:rsidR="00200B0D" w:rsidRDefault="00200B0D" w:rsidP="00956E6C"/>
    <w:p w:rsidR="00200B0D" w:rsidRDefault="00200B0D" w:rsidP="00956E6C">
      <w:r>
        <w:rPr>
          <w:noProof/>
        </w:rPr>
        <w:drawing>
          <wp:inline distT="0" distB="0" distL="0" distR="0" wp14:anchorId="40290FD7" wp14:editId="65365956">
            <wp:extent cx="5274310" cy="3014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D" w:rsidRDefault="00200B0D" w:rsidP="00956E6C"/>
    <w:p w:rsidR="000D4880" w:rsidRDefault="007D0409" w:rsidP="007D0409">
      <w:pPr>
        <w:pStyle w:val="3"/>
        <w:numPr>
          <w:ilvl w:val="0"/>
          <w:numId w:val="3"/>
        </w:numPr>
      </w:pPr>
      <w:r>
        <w:rPr>
          <w:rFonts w:hint="eastAsia"/>
        </w:rPr>
        <w:t>同步对学生的修改</w:t>
      </w:r>
    </w:p>
    <w:p w:rsidR="00122777" w:rsidRDefault="00E241E4" w:rsidP="00122777">
      <w:r>
        <w:rPr>
          <w:rFonts w:hint="eastAsia"/>
        </w:rPr>
        <w:t>这个handler从修改分数成功后的soap消息中</w:t>
      </w:r>
      <w:r w:rsidR="00BB3C60">
        <w:rPr>
          <w:rFonts w:hint="eastAsia"/>
        </w:rPr>
        <w:t>读取修改的分数信息，根据学号获取学生信息，修改对应的学生成绩的信息。</w:t>
      </w:r>
    </w:p>
    <w:p w:rsidR="00BB3C60" w:rsidRDefault="00BB3C60" w:rsidP="00122777">
      <w:r>
        <w:rPr>
          <w:rFonts w:hint="eastAsia"/>
        </w:rPr>
        <w:t>从返回消息中获取修改成功的分数信息，并调用服务获取学生信息：</w:t>
      </w:r>
    </w:p>
    <w:p w:rsidR="00BB3C60" w:rsidRDefault="00D07595" w:rsidP="00122777">
      <w:r>
        <w:rPr>
          <w:noProof/>
        </w:rPr>
        <w:lastRenderedPageBreak/>
        <w:drawing>
          <wp:inline distT="0" distB="0" distL="0" distR="0" wp14:anchorId="7C8F32F8" wp14:editId="0BBDE8D0">
            <wp:extent cx="5274310" cy="3017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95" w:rsidRDefault="00D07595" w:rsidP="00D07595">
      <w:pPr>
        <w:pStyle w:val="2"/>
        <w:numPr>
          <w:ilvl w:val="0"/>
          <w:numId w:val="2"/>
        </w:numPr>
      </w:pPr>
      <w:r>
        <w:rPr>
          <w:rFonts w:hint="eastAsia"/>
        </w:rPr>
        <w:t>编写resolver</w:t>
      </w:r>
    </w:p>
    <w:p w:rsidR="00D07595" w:rsidRDefault="003B3A83" w:rsidP="00D07595">
      <w:r>
        <w:rPr>
          <w:rFonts w:hint="eastAsia"/>
        </w:rPr>
        <w:t>编写调用不同操作时组合了不同handler的resolver，</w:t>
      </w:r>
      <w:r w:rsidR="00C34D5B">
        <w:rPr>
          <w:rFonts w:hint="eastAsia"/>
        </w:rPr>
        <w:t>Default</w:t>
      </w:r>
      <w:r w:rsidR="00C34D5B">
        <w:t>R</w:t>
      </w:r>
      <w:r w:rsidR="00C34D5B">
        <w:rPr>
          <w:rFonts w:hint="eastAsia"/>
        </w:rPr>
        <w:t>esolver只有日志记录，Simple</w:t>
      </w:r>
      <w:r w:rsidR="00C34D5B">
        <w:t>R</w:t>
      </w:r>
      <w:r w:rsidR="00C34D5B">
        <w:rPr>
          <w:rFonts w:hint="eastAsia"/>
        </w:rPr>
        <w:t>esolver有日志和简单的身份验证，Complex</w:t>
      </w:r>
      <w:r w:rsidR="00C34D5B">
        <w:t>R</w:t>
      </w:r>
      <w:r w:rsidR="00C34D5B">
        <w:rPr>
          <w:rFonts w:hint="eastAsia"/>
        </w:rPr>
        <w:t>esolver有日志、身份验证和学生信息同步。</w:t>
      </w:r>
    </w:p>
    <w:p w:rsidR="00515BC9" w:rsidRDefault="00962311" w:rsidP="00D07595">
      <w:r>
        <w:rPr>
          <w:noProof/>
        </w:rPr>
        <w:drawing>
          <wp:inline distT="0" distB="0" distL="0" distR="0" wp14:anchorId="15CAB6A9" wp14:editId="50C79474">
            <wp:extent cx="5274310" cy="1091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75" w:rsidRDefault="00C42175" w:rsidP="00C42175">
      <w:pPr>
        <w:pStyle w:val="2"/>
        <w:numPr>
          <w:ilvl w:val="0"/>
          <w:numId w:val="2"/>
        </w:numPr>
      </w:pPr>
      <w:r>
        <w:rPr>
          <w:rFonts w:hint="eastAsia"/>
        </w:rPr>
        <w:t>调用服务</w:t>
      </w:r>
    </w:p>
    <w:p w:rsidR="00C42175" w:rsidRDefault="002B24BC" w:rsidP="00C42175">
      <w:r>
        <w:rPr>
          <w:rFonts w:hint="eastAsia"/>
        </w:rPr>
        <w:t>注意在调用服务时设置header</w:t>
      </w:r>
    </w:p>
    <w:p w:rsidR="002B24BC" w:rsidRDefault="002B24BC" w:rsidP="00C42175">
      <w:r>
        <w:rPr>
          <w:noProof/>
        </w:rPr>
        <w:drawing>
          <wp:inline distT="0" distB="0" distL="0" distR="0" wp14:anchorId="0C215756" wp14:editId="6E523D13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BC" w:rsidRDefault="002B24BC" w:rsidP="002B24B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覆盖用例</w:t>
      </w:r>
    </w:p>
    <w:p w:rsidR="002B24BC" w:rsidRDefault="005D29BB" w:rsidP="002B24BC">
      <w:r>
        <w:rPr>
          <w:rFonts w:hint="eastAsia"/>
        </w:rPr>
        <w:t>覆盖身份验证失败、不是老师身份、学生ID不合法等输入参数问题、以及正常调用各个服务的用例。</w:t>
      </w:r>
    </w:p>
    <w:p w:rsidR="007377F6" w:rsidRDefault="007377F6" w:rsidP="002B24BC">
      <w:r>
        <w:rPr>
          <w:noProof/>
        </w:rPr>
        <w:drawing>
          <wp:inline distT="0" distB="0" distL="0" distR="0" wp14:anchorId="05AB6B18" wp14:editId="4A64CCE3">
            <wp:extent cx="5274310" cy="1472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F6" w:rsidRDefault="007377F6" w:rsidP="002B24BC">
      <w:r>
        <w:rPr>
          <w:rFonts w:hint="eastAsia"/>
        </w:rPr>
        <w:t>这里的方法是已经封装好的服务调用方法，服务调用的细节方法被封装在这个方法里。</w:t>
      </w:r>
    </w:p>
    <w:p w:rsidR="001475E3" w:rsidRDefault="001475E3" w:rsidP="001475E3">
      <w:pPr>
        <w:pStyle w:val="2"/>
        <w:numPr>
          <w:ilvl w:val="0"/>
          <w:numId w:val="2"/>
        </w:numPr>
      </w:pPr>
      <w:r>
        <w:rPr>
          <w:rFonts w:hint="eastAsia"/>
        </w:rPr>
        <w:t>对错误的处理</w:t>
      </w:r>
    </w:p>
    <w:p w:rsidR="001475E3" w:rsidRDefault="001475E3" w:rsidP="001475E3">
      <w:r>
        <w:rPr>
          <w:rFonts w:hint="eastAsia"/>
        </w:rPr>
        <w:t>在分数修改同步学生信息发生错误时不能进行完整的调用流程，所有的错误消息和错误提示都会被保存到msg</w:t>
      </w:r>
      <w:r>
        <w:t>.log</w:t>
      </w:r>
      <w:r>
        <w:rPr>
          <w:rFonts w:hint="eastAsia"/>
        </w:rPr>
        <w:t>中。</w:t>
      </w:r>
    </w:p>
    <w:p w:rsidR="002D5F44" w:rsidRDefault="002D5F44" w:rsidP="001475E3">
      <w:r>
        <w:rPr>
          <w:noProof/>
        </w:rPr>
        <w:drawing>
          <wp:inline distT="0" distB="0" distL="0" distR="0" wp14:anchorId="015F4FFD" wp14:editId="60D3FD23">
            <wp:extent cx="5274310" cy="1876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D0" w:rsidRDefault="003837D0" w:rsidP="001475E3">
      <w:r>
        <w:rPr>
          <w:noProof/>
        </w:rPr>
        <w:drawing>
          <wp:inline distT="0" distB="0" distL="0" distR="0" wp14:anchorId="1CF0F8EB" wp14:editId="22B5214A">
            <wp:extent cx="5274310" cy="1920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D0" w:rsidRDefault="003837D0" w:rsidP="001475E3">
      <w:pPr>
        <w:rPr>
          <w:rFonts w:hint="eastAsia"/>
        </w:rPr>
      </w:pPr>
      <w:bookmarkStart w:id="0" w:name="_GoBack"/>
      <w:bookmarkEnd w:id="0"/>
    </w:p>
    <w:p w:rsidR="002D5F44" w:rsidRDefault="002D5F44" w:rsidP="002D5F4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Namespace差异</w:t>
      </w:r>
    </w:p>
    <w:p w:rsidR="002D5F44" w:rsidRDefault="002D5F44" w:rsidP="002D5F44">
      <w:r>
        <w:rPr>
          <w:rFonts w:hint="eastAsia"/>
        </w:rPr>
        <w:t>前一组和后一组namespace的差异处理，体现在生成java文件时不同的类型在不同的java</w:t>
      </w:r>
      <w:r>
        <w:t xml:space="preserve"> </w:t>
      </w:r>
      <w:r>
        <w:rPr>
          <w:rFonts w:hint="eastAsia"/>
        </w:rPr>
        <w:t>package下，并用package</w:t>
      </w:r>
      <w:r>
        <w:t>-info.java</w:t>
      </w:r>
      <w:r>
        <w:rPr>
          <w:rFonts w:hint="eastAsia"/>
        </w:rPr>
        <w:t>指定类型的命名空间，在编写java代码时，通过指定不同的package就可以处理namespace差异。</w:t>
      </w:r>
    </w:p>
    <w:p w:rsidR="00BE02F9" w:rsidRDefault="00BE02F9" w:rsidP="002D5F44">
      <w:r>
        <w:rPr>
          <w:noProof/>
        </w:rPr>
        <w:drawing>
          <wp:inline distT="0" distB="0" distL="0" distR="0" wp14:anchorId="65DD11CA" wp14:editId="0A6F24BC">
            <wp:extent cx="5274310" cy="389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F9" w:rsidRDefault="00BE02F9" w:rsidP="002D5F44">
      <w:r>
        <w:rPr>
          <w:rFonts w:hint="eastAsia"/>
        </w:rPr>
        <w:t>在生成类型时指定命令空间：</w:t>
      </w:r>
    </w:p>
    <w:p w:rsidR="00BE02F9" w:rsidRDefault="00BE02F9" w:rsidP="002D5F44">
      <w:r>
        <w:rPr>
          <w:noProof/>
        </w:rPr>
        <w:drawing>
          <wp:inline distT="0" distB="0" distL="0" distR="0" wp14:anchorId="16CB9B14" wp14:editId="2616E1BC">
            <wp:extent cx="5274310" cy="553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F9" w:rsidRPr="002D5F44" w:rsidRDefault="00BE02F9" w:rsidP="002D5F44">
      <w:pPr>
        <w:rPr>
          <w:rFonts w:hint="eastAsia"/>
        </w:rPr>
      </w:pPr>
      <w:r>
        <w:rPr>
          <w:noProof/>
        </w:rPr>
        <w:drawing>
          <wp:inline distT="0" distB="0" distL="0" distR="0" wp14:anchorId="68EE42C4" wp14:editId="53C874E1">
            <wp:extent cx="5274310" cy="574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F9" w:rsidRPr="002D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2FC"/>
    <w:multiLevelType w:val="hybridMultilevel"/>
    <w:tmpl w:val="1F3201BA"/>
    <w:lvl w:ilvl="0" w:tplc="6D9091BC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B7212"/>
    <w:multiLevelType w:val="hybridMultilevel"/>
    <w:tmpl w:val="C7AE0A12"/>
    <w:lvl w:ilvl="0" w:tplc="34481D50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A396D"/>
    <w:multiLevelType w:val="hybridMultilevel"/>
    <w:tmpl w:val="7F44DD58"/>
    <w:lvl w:ilvl="0" w:tplc="4B60175C">
      <w:start w:val="1"/>
      <w:numFmt w:val="decimal"/>
      <w:lvlText w:val="%1）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90"/>
    <w:rsid w:val="00076DF3"/>
    <w:rsid w:val="000D4880"/>
    <w:rsid w:val="00122777"/>
    <w:rsid w:val="001475E3"/>
    <w:rsid w:val="00200B0D"/>
    <w:rsid w:val="002B24BC"/>
    <w:rsid w:val="002D5F44"/>
    <w:rsid w:val="003837D0"/>
    <w:rsid w:val="003B3A83"/>
    <w:rsid w:val="00492590"/>
    <w:rsid w:val="00515BC9"/>
    <w:rsid w:val="005D29BB"/>
    <w:rsid w:val="007165D3"/>
    <w:rsid w:val="007377F6"/>
    <w:rsid w:val="007557BC"/>
    <w:rsid w:val="007875B5"/>
    <w:rsid w:val="007A051C"/>
    <w:rsid w:val="007D0409"/>
    <w:rsid w:val="00956E6C"/>
    <w:rsid w:val="00962311"/>
    <w:rsid w:val="00BA4257"/>
    <w:rsid w:val="00BB3C60"/>
    <w:rsid w:val="00BE02F9"/>
    <w:rsid w:val="00C34D5B"/>
    <w:rsid w:val="00C42175"/>
    <w:rsid w:val="00D06E88"/>
    <w:rsid w:val="00D07595"/>
    <w:rsid w:val="00D71918"/>
    <w:rsid w:val="00D77A5B"/>
    <w:rsid w:val="00DD25AE"/>
    <w:rsid w:val="00DD7F15"/>
    <w:rsid w:val="00E241E4"/>
    <w:rsid w:val="00E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D198"/>
  <w15:chartTrackingRefBased/>
  <w15:docId w15:val="{14CEF5F1-D509-4385-A059-C1A64361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A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7A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7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77A5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06E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06.15.91.25:8080/grade/cxf/studentInfoService?wsd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06.15.91.25:8080/grade/cxf/scoreManageService?wsd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15.159.202.18:3323/ServiceHello?wsd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30</cp:revision>
  <dcterms:created xsi:type="dcterms:W3CDTF">2017-06-28T12:00:00Z</dcterms:created>
  <dcterms:modified xsi:type="dcterms:W3CDTF">2017-06-28T13:50:00Z</dcterms:modified>
</cp:coreProperties>
</file>