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8"/>
        </w:rPr>
        <w:t>DESGLOSE DE PESO DE ACERO</w:t>
      </w:r>
    </w:p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2"/>
        </w:rPr>
        <w:t>NOSE DOCK H5-H6 - 3.0</w:t>
      </w:r>
    </w:p>
    <w:p>
      <w:pPr>
        <w:spacing w:before="0" w:after="160"/>
        <w:jc w:val="center"/>
      </w:pPr>
      <w:r>
        <w:rPr>
          <w:rFonts w:ascii="Arial" w:hAnsi="Arial" w:cs="Arial"/>
          <w:b w:val="0"/>
          <w:i w:val="0"/>
          <w:sz w:val="18"/>
        </w:rPr>
        <w:t>Modelo: 002_NOSE_DOCK_H5_H6_3.0.STD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I. DATOS GENERALES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2041"/>
        <w:gridCol w:w="2608"/>
        <w:gridCol w:w="2041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6,673.62 kg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5.00 %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333.68 kg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total con conexiones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7,007.30 kg</w:t>
            </w:r>
          </w:p>
        </w:tc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Densidad estructural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43.45 kg/m²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Modos (corrida 3.0)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43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91.64 %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95.91 %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SCALE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981 cm/s²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1.0979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1.0218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Fy columnas IR (FYLD)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3,515 kg/cm²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Fy resto del acero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2,581.92 kg/cm²</w:t>
            </w:r>
          </w:p>
        </w:tc>
      </w:tr>
    </w:tbl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3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Modelo 3D 3.0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II. IR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W14X22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IR W14X22 - columnas eje 1, columnas eje 2, columnas eje 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60.09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32.80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1,970.90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100.00%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1,970.90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98.55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IR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2,069.45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IR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12.83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III. HSS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HSST6X6X0.125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6"x6"x1/8" - marco de cortina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13.20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13.65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180.12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87.61%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HSST2X2X0.125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2"x2"x1/8" - jambas puerta personal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4.25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25.47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12.39%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205.59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10.28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HSS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215.87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HSS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1.34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IV. MONTEN DOBLE MCE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12" cal. 14 - vigas de alero, viga de marco eje 3, viga de marco eje 1, viga de marco eje 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62.28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14.48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901.87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100.00%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901.87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45.09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DOBLE MCE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946.96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DOBLE MCE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5.87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DOBLE_M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V. MONTEN CAJON MCC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MCC10-14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cajón 10" cal. 14 - línea de 6.60 m del muro 1 (dintel de cortina), larguero muro 1 a 9.45 m, larguero 9.45 m claro 1-2 (remate de contraflambeos), larguero 9.00 m claro 2-3 (remate de contraflambeos)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52.16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12.97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676.53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100.00%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676.53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33.83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CAJON MCC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710.36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CAJON MCC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4.40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AJON_MC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VI. MONTEN C SENCILLO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10" cal. 14 - largueros 1.80 a 7.80 m muros A/B claro 1-2, larguero 0.60 m muros A/B claro 1-2, largueros muros A/B claro 2-3, larguero muro 1 a 9.00 m, larguero 9.00 m claro 1-2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250.08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6.49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1,621.81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64.46%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12" cal. 14 - larguero de techo LT-1, larguero de techo LT-10, larguero de techo LT-2, larguero de techo LT-3, larguero de techo LT-4, larguero de techo LT-5, larguero de techo LT-6, larguero de techo LT-7, larguero de techo LT-8, larguero de techo LT-9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100.80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7.24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729.80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29.01%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MC10-12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10" cal. 12 - larguero muro 1 a 7.80 m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9.05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91.24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3.63%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MC4-14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4" cal. 14 - largueros cortos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23.68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3.09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73.13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2.91%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2,515.98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125.80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 SENCILLO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2,641.77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 SENCILLO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16.38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_SENCIL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VII. PIPES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1/2" céd. 40 - contraflambeos de muros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104.10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123.11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54.92%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PIPS7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3/4" céd. 40 - contraflambeos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64.09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1.58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101.05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45.08%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224.16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11.21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PIPES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235.37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PIPES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1.46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VIII. CABLES / REDONDO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1/2"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Ø1/2" - tensores muros A/B, tensores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146.28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0.99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145.16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81.28%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5/8"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Ø5/8" - tensores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21.57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1.55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33.44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18.72%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178.59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8.93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CABLES / REDONDO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187.52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CABLES / REDONDO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1.16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LES__REDON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IX. RESUMEN GENERAL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1871"/>
        <w:gridCol w:w="1701"/>
        <w:gridCol w:w="1701"/>
        <w:gridCol w:w="1417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Familia</w:t>
            </w:r>
          </w:p>
        </w:tc>
        <w:tc>
          <w:tcPr>
            <w:tcW w:type="dxa" w:w="187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de elementos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Conexiones 5%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total (kg)</w:t>
            </w:r>
          </w:p>
        </w:tc>
        <w:tc>
          <w:tcPr>
            <w:tcW w:type="dxa" w:w="141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Densidad (kg/m²)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IR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1,970.90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98.55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2,069.45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12.83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205.59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10.28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215.87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1.34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DOBLE MCE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901.87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45.09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946.96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5.87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CAJON MCC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676.53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33.83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710.36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4.40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 SENCILLO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2,515.98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125.80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2,641.77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16.38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224.16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11.21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235.37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1.46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CABLES / REDONDO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178.59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8.93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187.52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1.16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TOTAL</w:t>
            </w:r>
          </w:p>
        </w:tc>
        <w:tc>
          <w:tcPr>
            <w:tcW w:type="dxa" w:w="187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6,673.62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333.68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7,007.30</w:t>
            </w:r>
          </w:p>
        </w:tc>
        <w:tc>
          <w:tcPr>
            <w:tcW w:type="dxa" w:w="1417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43.45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6,673.62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333.68 kg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ACERO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7,007.30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ESTRUCTURAL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43.45 kg/m²</w:t>
            </w:r>
          </w:p>
        </w:tc>
      </w:tr>
    </w:tbl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/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/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DESGLOSE DE PESO DE ACERO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1.0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08-10-2026</w:t>
          </w:r>
          <w:r w:rsidR="00330511">
            <w:rPr>
              <w:rFonts w:cs="Arial"/>
              <w:sz w:val="20"/>
              <w:szCs w:val="20"/>
            </w:rPr>
            <w:t/>
          </w:r>
          <w:r w:rsidR="008A7958">
            <w:rPr>
              <w:rFonts w:cs="Arial"/>
              <w:sz w:val="20"/>
              <w:szCs w:val="20"/>
            </w:rPr>
            <w:t/>
          </w:r>
          <w:r>
            <w:rPr>
              <w:rFonts w:cs="Arial"/>
              <w:sz w:val="20"/>
              <w:szCs w:val="20"/>
            </w:rPr>
            <w:t/>
          </w:r>
          <w:r w:rsidR="009654D6">
            <w:rPr>
              <w:rFonts w:cs="Arial"/>
              <w:sz w:val="20"/>
              <w:szCs w:val="20"/>
            </w:rPr>
            <w:t/>
          </w:r>
          <w:r w:rsidR="0014047C" w:rsidRPr="00272F96">
            <w:rPr>
              <w:rFonts w:cs="Arial"/>
              <w:sz w:val="20"/>
              <w:szCs w:val="20"/>
            </w:rPr>
            <w:t/>
          </w:r>
          <w:r w:rsidR="000E12A5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Desglose de peso de acero - NOSE DOCK H5-H6 - 3.0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