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BC" w:rsidRDefault="003730BC" w:rsidP="003730BC">
      <w:pPr>
        <w:pStyle w:val="1"/>
      </w:pPr>
      <w:r>
        <w:rPr>
          <w:rFonts w:hint="eastAsia"/>
        </w:rPr>
        <w:t>（二）需要理解运用的知识点</w:t>
      </w:r>
    </w:p>
    <w:p w:rsidR="003730BC" w:rsidRDefault="003730BC" w:rsidP="003730BC">
      <w:pPr>
        <w:pStyle w:val="2"/>
      </w:pPr>
      <w:r>
        <w:t xml:space="preserve">1、新时代我国社会主要矛盾的转化( p178-180) </w:t>
      </w:r>
    </w:p>
    <w:p w:rsidR="003730BC" w:rsidRDefault="005137B1" w:rsidP="00A76C8C">
      <w:pPr>
        <w:pStyle w:val="3"/>
      </w:pPr>
      <w:r>
        <w:rPr>
          <w:rFonts w:hint="eastAsia"/>
        </w:rPr>
        <w:t>转化的内容：</w:t>
      </w:r>
    </w:p>
    <w:p w:rsidR="005137B1" w:rsidRDefault="005137B1" w:rsidP="003730BC">
      <w:pPr>
        <w:rPr>
          <w:spacing w:val="4"/>
        </w:rPr>
      </w:pPr>
      <w:r>
        <w:rPr>
          <w:rFonts w:hint="eastAsia"/>
          <w:spacing w:val="4"/>
        </w:rPr>
        <w:t>党对我国社会主要矛盾的认识根据社会发展变化而不断调整和深化。</w:t>
      </w:r>
    </w:p>
    <w:p w:rsidR="005137B1" w:rsidRDefault="005137B1" w:rsidP="003730BC">
      <w:r>
        <w:rPr>
          <w:rFonts w:hint="eastAsia"/>
        </w:rPr>
        <w:t>党的八大</w:t>
      </w:r>
      <w:r>
        <w:rPr>
          <w:rFonts w:hint="eastAsia"/>
        </w:rPr>
        <w:t>：</w:t>
      </w:r>
      <w:r>
        <w:rPr>
          <w:rFonts w:hint="eastAsia"/>
        </w:rPr>
        <w:t>人民对于建立先进的工业国的要求同落后的农业国的现实之间的矛盾</w:t>
      </w:r>
      <w:r w:rsidR="00B11A71">
        <w:rPr>
          <w:rFonts w:hint="eastAsia"/>
        </w:rPr>
        <w:t>。</w:t>
      </w:r>
      <w:r w:rsidR="00B11A71">
        <w:rPr>
          <w:rFonts w:hint="eastAsia"/>
        </w:rPr>
        <w:t>人民对于经济文化迅速发展的需要同当前经济文化不能满足人民需要的状况之间的矛盾。</w:t>
      </w:r>
    </w:p>
    <w:p w:rsidR="005137B1" w:rsidRDefault="00B11A71" w:rsidP="003730BC">
      <w:r>
        <w:rPr>
          <w:rFonts w:hint="eastAsia"/>
        </w:rPr>
        <w:t>1981年十一届六中全会</w:t>
      </w:r>
      <w:r>
        <w:rPr>
          <w:rFonts w:hint="eastAsia"/>
        </w:rPr>
        <w:t>：</w:t>
      </w:r>
      <w:r w:rsidR="00A76C8C">
        <w:rPr>
          <w:rFonts w:hint="eastAsia"/>
        </w:rPr>
        <w:t>人民日益增长的物质文化需要同落后的社会生产之间的矛盾</w:t>
      </w:r>
      <w:r w:rsidR="00A76C8C">
        <w:rPr>
          <w:rFonts w:hint="eastAsia"/>
        </w:rPr>
        <w:t>。</w:t>
      </w:r>
    </w:p>
    <w:p w:rsidR="00A76C8C" w:rsidRDefault="00A76C8C" w:rsidP="00A76C8C">
      <w:pPr>
        <w:pStyle w:val="3"/>
      </w:pPr>
      <w:r>
        <w:rPr>
          <w:rFonts w:hint="eastAsia"/>
        </w:rPr>
        <w:t>转化依据</w:t>
      </w:r>
    </w:p>
    <w:p w:rsidR="00A76C8C" w:rsidRDefault="00A76C8C" w:rsidP="00A76C8C">
      <w:pPr>
        <w:ind w:firstLine="480"/>
      </w:pPr>
      <w:r>
        <w:rPr>
          <w:rFonts w:hint="eastAsia"/>
        </w:rPr>
        <w:t>一是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rsidR="00A76C8C" w:rsidRDefault="00A76C8C" w:rsidP="00A76C8C">
      <w:pPr>
        <w:ind w:firstLine="480"/>
      </w:pPr>
      <w:r>
        <w:rPr>
          <w:rFonts w:hint="eastAsia"/>
        </w:rPr>
        <w:t>二是人民生活水平显著提高，对美好生活的向往更加强烈，不仅对物质文化生活提出了更高要求，而且在民主、法治、公平、正义、安全、环境等方面的要求日益增长。改革开放以来，我国人民生活水平不断迈上了新台阶，已经达到了中等偏上收入国家水平；城镇居民人均可支配收入和农村居民人均可支配收入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rsidR="00A76C8C" w:rsidRDefault="00A76C8C" w:rsidP="00A76C8C">
      <w:pPr>
        <w:ind w:firstLine="480"/>
      </w:pPr>
      <w:r>
        <w:rPr>
          <w:rFonts w:hint="eastAsia"/>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w:t>
      </w:r>
      <w:r>
        <w:rPr>
          <w:rFonts w:hint="eastAsia"/>
        </w:rPr>
        <w:lastRenderedPageBreak/>
        <w:t>民日益增长的美好生活需要的主要根源。</w:t>
      </w:r>
    </w:p>
    <w:p w:rsidR="00A76C8C" w:rsidRDefault="00A76C8C" w:rsidP="00A76C8C">
      <w:pPr>
        <w:pStyle w:val="3"/>
        <w:rPr>
          <w:rFonts w:hint="eastAsia"/>
        </w:rPr>
      </w:pPr>
      <w:r>
        <w:rPr>
          <w:rFonts w:hint="eastAsia"/>
        </w:rPr>
        <w:t>两个没有变</w:t>
      </w:r>
    </w:p>
    <w:p w:rsidR="00A76C8C" w:rsidRDefault="00A76C8C" w:rsidP="00A76C8C">
      <w:pPr>
        <w:ind w:firstLine="480"/>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A76C8C" w:rsidRDefault="00A76C8C" w:rsidP="00A76C8C">
      <w:pPr>
        <w:ind w:firstLine="48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rsidR="00A76C8C" w:rsidRPr="00A76C8C" w:rsidRDefault="00A76C8C" w:rsidP="003730BC">
      <w:pPr>
        <w:rPr>
          <w:rFonts w:hint="eastAsia"/>
        </w:rPr>
      </w:pPr>
    </w:p>
    <w:p w:rsidR="003730BC" w:rsidRDefault="003730BC" w:rsidP="003730BC">
      <w:pPr>
        <w:pStyle w:val="2"/>
      </w:pPr>
      <w:r>
        <w:t xml:space="preserve">2、持续健康发展为何要坚持协调发展理念(p208) </w:t>
      </w:r>
    </w:p>
    <w:p w:rsidR="004A3E31" w:rsidRDefault="004A3E31" w:rsidP="004A3E31">
      <w:pPr>
        <w:ind w:firstLine="480"/>
      </w:pPr>
      <w:r>
        <w:rPr>
          <w:rFonts w:hint="eastAsia"/>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找出短板，在补齐短板上多用力，通过补齐短板挖掘发展潜力、增强发展后劲。坚持协调发展，要</w:t>
      </w:r>
      <w:r>
        <w:rPr>
          <w:snapToGrid w:val="0"/>
          <w:kern w:val="0"/>
        </w:rPr>
        <w:t>着力推动区域协调发展、城乡协调发展、物质文明和精神文明协调发展，推动经济建设和国防建设融合发展。</w:t>
      </w:r>
    </w:p>
    <w:p w:rsidR="004A3E31" w:rsidRPr="004A3E31" w:rsidRDefault="004A3E31" w:rsidP="004A3E31">
      <w:pPr>
        <w:rPr>
          <w:rFonts w:hint="eastAsia"/>
        </w:rPr>
      </w:pPr>
    </w:p>
    <w:p w:rsidR="003730BC" w:rsidRDefault="003730BC" w:rsidP="003730BC">
      <w:pPr>
        <w:pStyle w:val="2"/>
      </w:pPr>
      <w:r>
        <w:t xml:space="preserve">3、生态文明的核心理念是什么？(p237-238) </w:t>
      </w:r>
    </w:p>
    <w:p w:rsidR="00212C07" w:rsidRDefault="00212C07" w:rsidP="00212C07">
      <w:pPr>
        <w:pStyle w:val="3"/>
      </w:pPr>
      <w:r>
        <w:rPr>
          <w:rFonts w:hint="eastAsia"/>
        </w:rPr>
        <w:t>是什么</w:t>
      </w:r>
    </w:p>
    <w:p w:rsidR="00541597" w:rsidRDefault="00541597" w:rsidP="00541597">
      <w:r>
        <w:rPr>
          <w:rFonts w:hint="eastAsia"/>
        </w:rPr>
        <w:t>生态文明的核心是坚持人与自然和谐共生。</w:t>
      </w:r>
    </w:p>
    <w:p w:rsidR="00541597" w:rsidRDefault="00541597" w:rsidP="00541597">
      <w:pPr>
        <w:ind w:firstLine="480"/>
      </w:pPr>
      <w:r>
        <w:rPr>
          <w:rFonts w:hint="eastAsia"/>
        </w:rPr>
        <w:t>面对资源约束趋紧、环境污染严重、生态系统退化的严峻形势，必须树立</w:t>
      </w:r>
      <w:r w:rsidRPr="00541597">
        <w:rPr>
          <w:rFonts w:hint="eastAsia"/>
          <w:b/>
        </w:rPr>
        <w:t>尊重自然、顺应自然、保护自然</w:t>
      </w:r>
      <w:r>
        <w:rPr>
          <w:rFonts w:hint="eastAsia"/>
        </w:rPr>
        <w:t>的生态文明理念，保护自然生态系统，维护人与自然之间形成的生命共同体。</w:t>
      </w:r>
    </w:p>
    <w:p w:rsidR="00212C07" w:rsidRDefault="00212C07" w:rsidP="00212C07">
      <w:pPr>
        <w:pStyle w:val="3"/>
        <w:rPr>
          <w:rFonts w:hint="eastAsia"/>
        </w:rPr>
      </w:pPr>
      <w:r>
        <w:rPr>
          <w:rFonts w:hint="eastAsia"/>
        </w:rPr>
        <w:t>如何实现</w:t>
      </w:r>
    </w:p>
    <w:p w:rsidR="00212C07" w:rsidRDefault="00212C07" w:rsidP="00212C07">
      <w:pPr>
        <w:ind w:firstLine="480"/>
      </w:pPr>
      <w:r>
        <w:rPr>
          <w:rFonts w:hint="eastAsia"/>
        </w:rPr>
        <w:t>尊重自然，是人与自然相处时应秉持的首要态度</w:t>
      </w:r>
      <w:r>
        <w:rPr>
          <w:rFonts w:hint="eastAsia"/>
        </w:rPr>
        <w:t>。要求：1</w:t>
      </w:r>
      <w:r>
        <w:rPr>
          <w:rFonts w:hint="eastAsia"/>
        </w:rPr>
        <w:t>人对自然怀有敬畏之心、感恩之情、报恩之意，尊重自然界的创造和存在，绝不能凌驾于自然之上</w:t>
      </w:r>
      <w:r>
        <w:rPr>
          <w:rFonts w:hint="eastAsia"/>
        </w:rPr>
        <w:t>；2</w:t>
      </w:r>
      <w:r>
        <w:rPr>
          <w:rFonts w:hint="eastAsia"/>
        </w:rPr>
        <w:t>深刻认识到人类与自然是平等的，人类不是自然的奴隶，也不是自然的上帝，人因自然而生，人属于自然，</w:t>
      </w:r>
      <w:r>
        <w:rPr>
          <w:rFonts w:hint="eastAsia"/>
        </w:rPr>
        <w:lastRenderedPageBreak/>
        <w:t>而不是自然属于人</w:t>
      </w:r>
      <w:r>
        <w:rPr>
          <w:rFonts w:hint="eastAsia"/>
        </w:rPr>
        <w:t>。</w:t>
      </w:r>
      <w:r>
        <w:t>3</w:t>
      </w:r>
      <w:r>
        <w:rPr>
          <w:rFonts w:hint="eastAsia"/>
        </w:rPr>
        <w:t>深刻认识到自然界是人类赖以生</w:t>
      </w:r>
      <w:r>
        <w:rPr>
          <w:rFonts w:hint="eastAsia"/>
        </w:rPr>
        <w:t>存发展的基本条件，人类生活所需要的一切均直接或间接来自自然4</w:t>
      </w:r>
      <w:r>
        <w:rPr>
          <w:rFonts w:hint="eastAsia"/>
        </w:rPr>
        <w:t>深刻认识到一切物种均有生命，均有其独特价值，均是自然大家族中不可或缺的部分，人与自然不仅是共融共生的生命共同体，更是休戚与共的命运共同体。</w:t>
      </w:r>
    </w:p>
    <w:p w:rsidR="00212C07" w:rsidRDefault="00212C07" w:rsidP="00212C07">
      <w:pPr>
        <w:ind w:firstLine="480"/>
      </w:pPr>
      <w:r>
        <w:rPr>
          <w:rFonts w:hint="eastAsia"/>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rsidR="00212C07" w:rsidRDefault="00212C07" w:rsidP="00212C07">
      <w:pPr>
        <w:ind w:firstLine="480"/>
      </w:pPr>
      <w:r>
        <w:rPr>
          <w:rFonts w:hint="eastAsia"/>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rsidR="00212C07" w:rsidRPr="00212C07" w:rsidRDefault="00212C07" w:rsidP="00212C07">
      <w:pPr>
        <w:rPr>
          <w:rFonts w:hint="eastAsia"/>
        </w:rPr>
      </w:pPr>
    </w:p>
    <w:p w:rsidR="00541597" w:rsidRPr="00212C07" w:rsidRDefault="00541597" w:rsidP="00541597">
      <w:pPr>
        <w:rPr>
          <w:rFonts w:hint="eastAsia"/>
        </w:rPr>
      </w:pPr>
    </w:p>
    <w:p w:rsidR="0073080D" w:rsidRDefault="003730BC" w:rsidP="0073080D">
      <w:pPr>
        <w:pStyle w:val="2"/>
        <w:rPr>
          <w:rFonts w:hint="eastAsia"/>
        </w:rPr>
      </w:pPr>
      <w:r>
        <w:t xml:space="preserve">4、中国积极参与全球治理体系的内涵与意义？ ( p295) </w:t>
      </w:r>
    </w:p>
    <w:p w:rsidR="0073080D" w:rsidRDefault="0073080D" w:rsidP="0073080D">
      <w:pPr>
        <w:ind w:firstLine="480"/>
      </w:pPr>
      <w:r>
        <w:rPr>
          <w:rFonts w:hint="eastAsia"/>
        </w:rPr>
        <w:t>深度参与全球治理，积极引导国际秩序变革方向。我们将秉持共商共建共享的全球治理观，积极参与全球治理体系改革和建设。坚定维护以《联合国宪章》宗旨和原则为核心的国际秩序和国际体系，推进国际关系民主化，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rsidR="00212C07" w:rsidRPr="0073080D" w:rsidRDefault="00212C07" w:rsidP="00212C07">
      <w:pPr>
        <w:rPr>
          <w:rFonts w:hint="eastAsia"/>
        </w:rPr>
      </w:pPr>
    </w:p>
    <w:p w:rsidR="003730BC" w:rsidRDefault="003730BC" w:rsidP="003730BC">
      <w:pPr>
        <w:pStyle w:val="2"/>
      </w:pPr>
      <w:r>
        <w:t>5、如何应对中美贸易擦？（自由思考）</w:t>
      </w:r>
    </w:p>
    <w:p w:rsidR="0073080D" w:rsidRPr="0073080D" w:rsidRDefault="0073080D" w:rsidP="0073080D">
      <w:pPr>
        <w:rPr>
          <w:rFonts w:hint="eastAsia"/>
        </w:rPr>
      </w:pPr>
      <w:r>
        <w:rPr>
          <w:rFonts w:hint="eastAsia"/>
        </w:rPr>
        <w:t>略，考虑以后版本添加</w:t>
      </w:r>
    </w:p>
    <w:p w:rsidR="005830C1" w:rsidRDefault="003730BC" w:rsidP="003730BC">
      <w:pPr>
        <w:pStyle w:val="2"/>
      </w:pPr>
      <w:r>
        <w:t>6、关于中美经贸磋商的中方立场（白皮书）</w:t>
      </w:r>
    </w:p>
    <w:p w:rsidR="00212C07" w:rsidRDefault="00774BC0" w:rsidP="00212C07">
      <w:r>
        <w:rPr>
          <w:rFonts w:hint="eastAsia"/>
        </w:rPr>
        <w:t>来源：</w:t>
      </w:r>
      <w:bookmarkStart w:id="0" w:name="_GoBack"/>
      <w:bookmarkEnd w:id="0"/>
      <w:r w:rsidR="0073080D">
        <w:fldChar w:fldCharType="begin"/>
      </w:r>
      <w:r w:rsidR="0073080D">
        <w:instrText xml:space="preserve"> HYPERLINK "http://www.xinhuanet.com/world/2019-06/02/c_1124573295.htm" </w:instrText>
      </w:r>
      <w:r w:rsidR="0073080D">
        <w:fldChar w:fldCharType="separate"/>
      </w:r>
      <w:r w:rsidR="0073080D">
        <w:rPr>
          <w:rStyle w:val="a7"/>
        </w:rPr>
        <w:t>http://www.xinhuanet.com/world/2019-06/02/c_1124573295.htm</w:t>
      </w:r>
      <w:r w:rsidR="0073080D">
        <w:fldChar w:fldCharType="end"/>
      </w:r>
    </w:p>
    <w:p w:rsidR="0073080D" w:rsidRDefault="00B51CB0" w:rsidP="00212C07">
      <w:pPr>
        <w:rPr>
          <w:rFonts w:hint="eastAsia"/>
        </w:rPr>
      </w:pPr>
      <w:r>
        <w:rPr>
          <w:rFonts w:hint="eastAsia"/>
        </w:rPr>
        <w:t>提纲</w:t>
      </w:r>
    </w:p>
    <w:p w:rsidR="0073080D" w:rsidRPr="00C0733E" w:rsidRDefault="0073080D" w:rsidP="0073080D">
      <w:pPr>
        <w:rPr>
          <w:rStyle w:val="a8"/>
          <w:rFonts w:ascii="Helvetica" w:hAnsi="Helvetica"/>
          <w:color w:val="000080"/>
          <w:sz w:val="20"/>
          <w:szCs w:val="20"/>
        </w:rPr>
      </w:pPr>
      <w:r w:rsidRPr="00C0733E">
        <w:rPr>
          <w:rStyle w:val="a8"/>
          <w:rFonts w:ascii="Helvetica" w:hAnsi="Helvetica" w:hint="eastAsia"/>
          <w:color w:val="000080"/>
          <w:sz w:val="20"/>
          <w:szCs w:val="20"/>
        </w:rPr>
        <w:t>一、美国挑起对华经贸摩擦损害两国和全球利益</w:t>
      </w:r>
    </w:p>
    <w:p w:rsidR="0073080D" w:rsidRPr="00C0733E" w:rsidRDefault="0073080D" w:rsidP="00444F49">
      <w:pPr>
        <w:ind w:firstLine="420"/>
        <w:rPr>
          <w:rFonts w:ascii="Helvetica" w:hAnsi="Helvetica"/>
          <w:color w:val="404040"/>
          <w:sz w:val="20"/>
          <w:szCs w:val="20"/>
        </w:rPr>
      </w:pPr>
      <w:r w:rsidRPr="00C0733E">
        <w:rPr>
          <w:rFonts w:ascii="Helvetica" w:hAnsi="Helvetica"/>
          <w:color w:val="404040"/>
          <w:sz w:val="20"/>
          <w:szCs w:val="20"/>
        </w:rPr>
        <w:t>（一）美国加征关税措施损人不利己</w:t>
      </w:r>
    </w:p>
    <w:p w:rsidR="0073080D" w:rsidRPr="00C0733E" w:rsidRDefault="0073080D" w:rsidP="00444F49">
      <w:pPr>
        <w:ind w:firstLine="420"/>
        <w:rPr>
          <w:rFonts w:ascii="Helvetica" w:hAnsi="Helvetica"/>
          <w:color w:val="404040"/>
          <w:sz w:val="20"/>
          <w:szCs w:val="20"/>
        </w:rPr>
      </w:pPr>
      <w:r w:rsidRPr="00C0733E">
        <w:rPr>
          <w:rFonts w:ascii="Helvetica" w:hAnsi="Helvetica"/>
          <w:color w:val="404040"/>
          <w:sz w:val="20"/>
          <w:szCs w:val="20"/>
        </w:rPr>
        <w:t>（二）贸易战没有给美国带来所谓的</w:t>
      </w:r>
      <w:r w:rsidRPr="00C0733E">
        <w:rPr>
          <w:rFonts w:ascii="Helvetica" w:hAnsi="Helvetica"/>
          <w:color w:val="404040"/>
          <w:sz w:val="20"/>
          <w:szCs w:val="20"/>
        </w:rPr>
        <w:t>“</w:t>
      </w:r>
      <w:r w:rsidRPr="00C0733E">
        <w:rPr>
          <w:rFonts w:ascii="Helvetica" w:hAnsi="Helvetica"/>
          <w:color w:val="404040"/>
          <w:sz w:val="20"/>
          <w:szCs w:val="20"/>
        </w:rPr>
        <w:t>再次伟大</w:t>
      </w:r>
      <w:r w:rsidRPr="00C0733E">
        <w:rPr>
          <w:rFonts w:ascii="Helvetica" w:hAnsi="Helvetica"/>
          <w:color w:val="404040"/>
          <w:sz w:val="20"/>
          <w:szCs w:val="20"/>
        </w:rPr>
        <w:t>”</w:t>
      </w:r>
    </w:p>
    <w:p w:rsidR="0073080D" w:rsidRPr="00C0733E" w:rsidRDefault="0073080D" w:rsidP="00444F49">
      <w:pPr>
        <w:ind w:leftChars="600" w:left="1260"/>
        <w:rPr>
          <w:rFonts w:ascii="Helvetica" w:hAnsi="Helvetica"/>
          <w:color w:val="404040"/>
          <w:sz w:val="20"/>
          <w:szCs w:val="20"/>
        </w:rPr>
      </w:pPr>
      <w:r w:rsidRPr="00C0733E">
        <w:rPr>
          <w:rFonts w:ascii="Helvetica" w:hAnsi="Helvetica"/>
          <w:color w:val="404040"/>
          <w:sz w:val="20"/>
          <w:szCs w:val="20"/>
        </w:rPr>
        <w:t>一是提高美国企业生产成本。</w:t>
      </w:r>
    </w:p>
    <w:p w:rsidR="0073080D" w:rsidRPr="00C0733E" w:rsidRDefault="0073080D" w:rsidP="00444F49">
      <w:pPr>
        <w:ind w:leftChars="600" w:left="1260"/>
        <w:rPr>
          <w:rFonts w:ascii="Helvetica" w:hAnsi="Helvetica"/>
          <w:color w:val="404040"/>
          <w:sz w:val="20"/>
          <w:szCs w:val="20"/>
        </w:rPr>
      </w:pPr>
      <w:r w:rsidRPr="00C0733E">
        <w:rPr>
          <w:rFonts w:ascii="Helvetica" w:hAnsi="Helvetica"/>
          <w:color w:val="404040"/>
          <w:sz w:val="20"/>
          <w:szCs w:val="20"/>
        </w:rPr>
        <w:t>二是抬升美国国内物价</w:t>
      </w:r>
      <w:r w:rsidRPr="00C0733E">
        <w:rPr>
          <w:rFonts w:ascii="Helvetica" w:hAnsi="Helvetica" w:hint="eastAsia"/>
          <w:color w:val="404040"/>
          <w:sz w:val="20"/>
          <w:szCs w:val="20"/>
        </w:rPr>
        <w:t>。</w:t>
      </w:r>
    </w:p>
    <w:p w:rsidR="0073080D" w:rsidRPr="00C0733E" w:rsidRDefault="0073080D" w:rsidP="00444F49">
      <w:pPr>
        <w:ind w:leftChars="600" w:left="1260"/>
        <w:rPr>
          <w:rFonts w:ascii="Helvetica" w:hAnsi="Helvetica"/>
          <w:color w:val="404040"/>
          <w:sz w:val="20"/>
          <w:szCs w:val="20"/>
        </w:rPr>
      </w:pPr>
      <w:r w:rsidRPr="00C0733E">
        <w:rPr>
          <w:rFonts w:ascii="Helvetica" w:hAnsi="Helvetica"/>
          <w:color w:val="404040"/>
          <w:sz w:val="20"/>
          <w:szCs w:val="20"/>
        </w:rPr>
        <w:t>三是影响美国经济增长和民生。</w:t>
      </w:r>
    </w:p>
    <w:p w:rsidR="0073080D" w:rsidRPr="00C0733E" w:rsidRDefault="0073080D" w:rsidP="00444F49">
      <w:pPr>
        <w:ind w:leftChars="600" w:left="1260"/>
        <w:rPr>
          <w:rFonts w:ascii="Helvetica" w:hAnsi="Helvetica" w:hint="eastAsia"/>
          <w:color w:val="404040"/>
          <w:sz w:val="20"/>
          <w:szCs w:val="20"/>
        </w:rPr>
      </w:pPr>
      <w:r w:rsidRPr="00C0733E">
        <w:rPr>
          <w:rFonts w:ascii="Helvetica" w:hAnsi="Helvetica"/>
          <w:color w:val="404040"/>
          <w:sz w:val="20"/>
          <w:szCs w:val="20"/>
        </w:rPr>
        <w:lastRenderedPageBreak/>
        <w:t>四是阻碍美对华出口。</w:t>
      </w:r>
    </w:p>
    <w:p w:rsidR="0073080D" w:rsidRPr="00C0733E" w:rsidRDefault="0073080D" w:rsidP="00444F49">
      <w:pPr>
        <w:ind w:firstLine="420"/>
        <w:rPr>
          <w:rFonts w:ascii="Helvetica" w:hAnsi="Helvetica"/>
          <w:color w:val="404040"/>
          <w:sz w:val="20"/>
          <w:szCs w:val="20"/>
        </w:rPr>
      </w:pPr>
      <w:r w:rsidRPr="00C0733E">
        <w:rPr>
          <w:rFonts w:ascii="Helvetica" w:hAnsi="Helvetica"/>
          <w:color w:val="404040"/>
          <w:sz w:val="20"/>
          <w:szCs w:val="20"/>
        </w:rPr>
        <w:t>（三）美国贸易霸凌行径殃及全球</w:t>
      </w:r>
    </w:p>
    <w:p w:rsidR="0073080D" w:rsidRPr="00C0733E" w:rsidRDefault="00444F49" w:rsidP="00444F49">
      <w:pPr>
        <w:ind w:leftChars="600" w:left="1260"/>
        <w:rPr>
          <w:rFonts w:ascii="Helvetica" w:hAnsi="Helvetica"/>
          <w:color w:val="404040"/>
          <w:sz w:val="20"/>
          <w:szCs w:val="20"/>
        </w:rPr>
      </w:pPr>
      <w:r w:rsidRPr="00C0733E">
        <w:rPr>
          <w:rFonts w:ascii="Helvetica" w:hAnsi="Helvetica"/>
          <w:color w:val="404040"/>
          <w:sz w:val="20"/>
          <w:szCs w:val="20"/>
        </w:rPr>
        <w:t>一是损害多边贸易体制权威。</w:t>
      </w:r>
    </w:p>
    <w:p w:rsidR="00444F49" w:rsidRPr="00C0733E" w:rsidRDefault="00444F49" w:rsidP="00444F49">
      <w:pPr>
        <w:ind w:leftChars="600" w:left="1260"/>
        <w:rPr>
          <w:rFonts w:ascii="Helvetica" w:hAnsi="Helvetica"/>
          <w:color w:val="404040"/>
          <w:sz w:val="20"/>
          <w:szCs w:val="20"/>
        </w:rPr>
      </w:pPr>
      <w:r w:rsidRPr="00C0733E">
        <w:rPr>
          <w:rFonts w:ascii="Helvetica" w:hAnsi="Helvetica"/>
          <w:color w:val="404040"/>
          <w:sz w:val="20"/>
          <w:szCs w:val="20"/>
        </w:rPr>
        <w:t>二是威胁全球经济增长。</w:t>
      </w:r>
    </w:p>
    <w:p w:rsidR="00444F49" w:rsidRPr="00C0733E" w:rsidRDefault="00444F49" w:rsidP="00444F49">
      <w:pPr>
        <w:ind w:leftChars="600" w:left="1260"/>
        <w:rPr>
          <w:rFonts w:ascii="Helvetica" w:hAnsi="Helvetica"/>
          <w:color w:val="404040"/>
          <w:sz w:val="20"/>
          <w:szCs w:val="20"/>
        </w:rPr>
      </w:pPr>
      <w:r w:rsidRPr="00C0733E">
        <w:rPr>
          <w:rFonts w:ascii="Helvetica" w:hAnsi="Helvetica"/>
          <w:color w:val="404040"/>
          <w:sz w:val="20"/>
          <w:szCs w:val="20"/>
        </w:rPr>
        <w:t>三是扰乱全球产业链、供应链。</w:t>
      </w:r>
    </w:p>
    <w:p w:rsidR="00444F49" w:rsidRPr="00C0733E" w:rsidRDefault="00444F49" w:rsidP="0073080D">
      <w:pPr>
        <w:rPr>
          <w:rStyle w:val="a8"/>
          <w:rFonts w:ascii="Helvetica" w:hAnsi="Helvetica"/>
          <w:color w:val="000080"/>
          <w:sz w:val="20"/>
          <w:szCs w:val="20"/>
        </w:rPr>
      </w:pPr>
      <w:r w:rsidRPr="00C0733E">
        <w:rPr>
          <w:rStyle w:val="a8"/>
          <w:rFonts w:ascii="Helvetica" w:hAnsi="Helvetica"/>
          <w:color w:val="000080"/>
          <w:sz w:val="20"/>
          <w:szCs w:val="20"/>
        </w:rPr>
        <w:t>二、美国在中美经贸磋商中出尔反尔、不讲诚信</w:t>
      </w:r>
    </w:p>
    <w:p w:rsidR="00444F49" w:rsidRPr="00C0733E" w:rsidRDefault="00444F49" w:rsidP="00444F49">
      <w:pPr>
        <w:ind w:firstLine="540"/>
        <w:rPr>
          <w:rFonts w:ascii="Helvetica" w:hAnsi="Helvetica"/>
          <w:color w:val="404040"/>
          <w:sz w:val="20"/>
          <w:szCs w:val="20"/>
        </w:rPr>
      </w:pPr>
      <w:r w:rsidRPr="00C0733E">
        <w:rPr>
          <w:rFonts w:ascii="Helvetica" w:hAnsi="Helvetica"/>
          <w:color w:val="404040"/>
          <w:sz w:val="20"/>
          <w:szCs w:val="20"/>
        </w:rPr>
        <w:t>（一）第一次出尔反尔</w:t>
      </w:r>
    </w:p>
    <w:p w:rsidR="00444F49" w:rsidRPr="00C0733E" w:rsidRDefault="00444F49" w:rsidP="00444F49">
      <w:pPr>
        <w:ind w:firstLine="540"/>
        <w:rPr>
          <w:rFonts w:ascii="Helvetica" w:hAnsi="Helvetica"/>
          <w:color w:val="404040"/>
          <w:sz w:val="20"/>
          <w:szCs w:val="20"/>
        </w:rPr>
      </w:pPr>
      <w:r w:rsidRPr="00C0733E">
        <w:rPr>
          <w:rFonts w:ascii="Helvetica" w:hAnsi="Helvetica"/>
          <w:color w:val="404040"/>
          <w:sz w:val="20"/>
          <w:szCs w:val="20"/>
        </w:rPr>
        <w:t>（二）第二次出尔反尔</w:t>
      </w:r>
    </w:p>
    <w:p w:rsidR="00C0733E" w:rsidRDefault="00444F49" w:rsidP="00C0733E">
      <w:pPr>
        <w:ind w:firstLine="540"/>
        <w:rPr>
          <w:rFonts w:ascii="Helvetica" w:hAnsi="Helvetica"/>
          <w:color w:val="404040"/>
          <w:sz w:val="20"/>
          <w:szCs w:val="20"/>
        </w:rPr>
      </w:pPr>
      <w:r w:rsidRPr="00C0733E">
        <w:rPr>
          <w:rFonts w:ascii="Helvetica" w:hAnsi="Helvetica"/>
          <w:color w:val="404040"/>
          <w:sz w:val="20"/>
          <w:szCs w:val="20"/>
        </w:rPr>
        <w:t>（三）第三次出尔反尔</w:t>
      </w:r>
    </w:p>
    <w:p w:rsidR="00444F49" w:rsidRPr="00C0733E" w:rsidRDefault="00444F49" w:rsidP="00C0733E">
      <w:pPr>
        <w:ind w:firstLine="540"/>
        <w:rPr>
          <w:rFonts w:ascii="Helvetica" w:hAnsi="Helvetica"/>
          <w:color w:val="404040"/>
          <w:sz w:val="20"/>
          <w:szCs w:val="20"/>
        </w:rPr>
      </w:pPr>
      <w:r w:rsidRPr="00C0733E">
        <w:rPr>
          <w:rFonts w:ascii="Helvetica" w:hAnsi="Helvetica"/>
          <w:color w:val="404040"/>
          <w:sz w:val="20"/>
          <w:szCs w:val="20"/>
        </w:rPr>
        <w:t>（四）中美经贸磋商严重受挫，责任完全在美国政府</w:t>
      </w:r>
    </w:p>
    <w:p w:rsidR="00444F49" w:rsidRPr="00C0733E" w:rsidRDefault="00444F49" w:rsidP="00444F49">
      <w:pPr>
        <w:rPr>
          <w:rStyle w:val="a8"/>
          <w:rFonts w:ascii="Helvetica" w:hAnsi="Helvetica"/>
          <w:color w:val="000080"/>
          <w:sz w:val="20"/>
          <w:szCs w:val="20"/>
        </w:rPr>
      </w:pPr>
      <w:r w:rsidRPr="00C0733E">
        <w:rPr>
          <w:rStyle w:val="a8"/>
          <w:rFonts w:ascii="Helvetica" w:hAnsi="Helvetica"/>
          <w:color w:val="000080"/>
          <w:sz w:val="20"/>
          <w:szCs w:val="20"/>
        </w:rPr>
        <w:t>三、中国始终坚持平等、互利、诚信的磋商立场</w:t>
      </w:r>
    </w:p>
    <w:p w:rsidR="00444F49" w:rsidRPr="00C0733E" w:rsidRDefault="00444F49" w:rsidP="00444F49">
      <w:pPr>
        <w:ind w:firstLine="540"/>
        <w:rPr>
          <w:rFonts w:ascii="Helvetica" w:hAnsi="Helvetica"/>
          <w:color w:val="404040"/>
          <w:sz w:val="20"/>
          <w:szCs w:val="20"/>
        </w:rPr>
      </w:pPr>
      <w:r w:rsidRPr="00C0733E">
        <w:rPr>
          <w:rFonts w:ascii="Helvetica" w:hAnsi="Helvetica"/>
          <w:color w:val="404040"/>
          <w:sz w:val="20"/>
          <w:szCs w:val="20"/>
        </w:rPr>
        <w:t>（一）磋商要相互尊重、平等互利</w:t>
      </w:r>
    </w:p>
    <w:p w:rsidR="00444F49" w:rsidRPr="00C0733E" w:rsidRDefault="00444F49" w:rsidP="00444F49">
      <w:pPr>
        <w:ind w:firstLine="540"/>
        <w:rPr>
          <w:rFonts w:ascii="Helvetica" w:hAnsi="Helvetica"/>
          <w:color w:val="404040"/>
          <w:sz w:val="20"/>
          <w:szCs w:val="20"/>
        </w:rPr>
      </w:pPr>
      <w:r w:rsidRPr="00C0733E">
        <w:rPr>
          <w:rFonts w:ascii="Helvetica" w:hAnsi="Helvetica"/>
          <w:color w:val="404040"/>
          <w:sz w:val="20"/>
          <w:szCs w:val="20"/>
        </w:rPr>
        <w:t>（二）磋商要相向而行、诚信为本</w:t>
      </w:r>
    </w:p>
    <w:p w:rsidR="00C0733E" w:rsidRDefault="00444F49" w:rsidP="00C0733E">
      <w:pPr>
        <w:ind w:firstLine="540"/>
        <w:rPr>
          <w:rFonts w:ascii="Helvetica" w:hAnsi="Helvetica"/>
          <w:color w:val="404040"/>
          <w:sz w:val="20"/>
          <w:szCs w:val="20"/>
        </w:rPr>
      </w:pPr>
      <w:r w:rsidRPr="00C0733E">
        <w:rPr>
          <w:rFonts w:ascii="Helvetica" w:hAnsi="Helvetica"/>
          <w:color w:val="404040"/>
          <w:sz w:val="20"/>
          <w:szCs w:val="20"/>
        </w:rPr>
        <w:t>（三）中国在原则问题上决不让步</w:t>
      </w:r>
    </w:p>
    <w:p w:rsidR="00444F49" w:rsidRPr="00C0733E" w:rsidRDefault="00444F49" w:rsidP="00C0733E">
      <w:pPr>
        <w:ind w:firstLine="540"/>
        <w:rPr>
          <w:rFonts w:ascii="Helvetica" w:hAnsi="Helvetica" w:hint="eastAsia"/>
          <w:color w:val="404040"/>
          <w:sz w:val="20"/>
          <w:szCs w:val="20"/>
        </w:rPr>
      </w:pPr>
      <w:r w:rsidRPr="00C0733E">
        <w:rPr>
          <w:rFonts w:ascii="Helvetica" w:hAnsi="Helvetica"/>
          <w:color w:val="404040"/>
          <w:sz w:val="20"/>
          <w:szCs w:val="20"/>
        </w:rPr>
        <w:t>（四）任何挑战都挡不住中国前进的步伐</w:t>
      </w:r>
    </w:p>
    <w:sectPr w:rsidR="00444F49" w:rsidRPr="00C07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747" w:rsidRDefault="003E6747" w:rsidP="003730BC">
      <w:r>
        <w:separator/>
      </w:r>
    </w:p>
  </w:endnote>
  <w:endnote w:type="continuationSeparator" w:id="0">
    <w:p w:rsidR="003E6747" w:rsidRDefault="003E6747" w:rsidP="00373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747" w:rsidRDefault="003E6747" w:rsidP="003730BC">
      <w:r>
        <w:separator/>
      </w:r>
    </w:p>
  </w:footnote>
  <w:footnote w:type="continuationSeparator" w:id="0">
    <w:p w:rsidR="003E6747" w:rsidRDefault="003E6747" w:rsidP="003730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3D"/>
    <w:rsid w:val="0004669C"/>
    <w:rsid w:val="001B46DE"/>
    <w:rsid w:val="00212C07"/>
    <w:rsid w:val="003730BC"/>
    <w:rsid w:val="003E6747"/>
    <w:rsid w:val="00444F49"/>
    <w:rsid w:val="004A3E31"/>
    <w:rsid w:val="005137B1"/>
    <w:rsid w:val="00541597"/>
    <w:rsid w:val="00724160"/>
    <w:rsid w:val="0073080D"/>
    <w:rsid w:val="00774BC0"/>
    <w:rsid w:val="00A4766C"/>
    <w:rsid w:val="00A76C8C"/>
    <w:rsid w:val="00B11A71"/>
    <w:rsid w:val="00B51CB0"/>
    <w:rsid w:val="00BF1C3D"/>
    <w:rsid w:val="00C07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54843"/>
  <w15:chartTrackingRefBased/>
  <w15:docId w15:val="{A5D62F19-01D8-4152-BC1D-FAFBC60E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30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30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6C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0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0BC"/>
    <w:rPr>
      <w:sz w:val="18"/>
      <w:szCs w:val="18"/>
    </w:rPr>
  </w:style>
  <w:style w:type="paragraph" w:styleId="a5">
    <w:name w:val="footer"/>
    <w:basedOn w:val="a"/>
    <w:link w:val="a6"/>
    <w:uiPriority w:val="99"/>
    <w:unhideWhenUsed/>
    <w:rsid w:val="003730BC"/>
    <w:pPr>
      <w:tabs>
        <w:tab w:val="center" w:pos="4153"/>
        <w:tab w:val="right" w:pos="8306"/>
      </w:tabs>
      <w:snapToGrid w:val="0"/>
      <w:jc w:val="left"/>
    </w:pPr>
    <w:rPr>
      <w:sz w:val="18"/>
      <w:szCs w:val="18"/>
    </w:rPr>
  </w:style>
  <w:style w:type="character" w:customStyle="1" w:styleId="a6">
    <w:name w:val="页脚 字符"/>
    <w:basedOn w:val="a0"/>
    <w:link w:val="a5"/>
    <w:uiPriority w:val="99"/>
    <w:rsid w:val="003730BC"/>
    <w:rPr>
      <w:sz w:val="18"/>
      <w:szCs w:val="18"/>
    </w:rPr>
  </w:style>
  <w:style w:type="character" w:customStyle="1" w:styleId="20">
    <w:name w:val="标题 2 字符"/>
    <w:basedOn w:val="a0"/>
    <w:link w:val="2"/>
    <w:uiPriority w:val="9"/>
    <w:rsid w:val="003730B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730BC"/>
    <w:rPr>
      <w:b/>
      <w:bCs/>
      <w:kern w:val="44"/>
      <w:sz w:val="44"/>
      <w:szCs w:val="44"/>
    </w:rPr>
  </w:style>
  <w:style w:type="character" w:customStyle="1" w:styleId="30">
    <w:name w:val="标题 3 字符"/>
    <w:basedOn w:val="a0"/>
    <w:link w:val="3"/>
    <w:uiPriority w:val="9"/>
    <w:rsid w:val="00A76C8C"/>
    <w:rPr>
      <w:b/>
      <w:bCs/>
      <w:sz w:val="32"/>
      <w:szCs w:val="32"/>
    </w:rPr>
  </w:style>
  <w:style w:type="character" w:styleId="a7">
    <w:name w:val="Hyperlink"/>
    <w:basedOn w:val="a0"/>
    <w:uiPriority w:val="99"/>
    <w:semiHidden/>
    <w:unhideWhenUsed/>
    <w:rsid w:val="0073080D"/>
    <w:rPr>
      <w:color w:val="0000FF"/>
      <w:u w:val="single"/>
    </w:rPr>
  </w:style>
  <w:style w:type="character" w:styleId="a8">
    <w:name w:val="Strong"/>
    <w:basedOn w:val="a0"/>
    <w:uiPriority w:val="22"/>
    <w:qFormat/>
    <w:rsid w:val="0073080D"/>
    <w:rPr>
      <w:b/>
      <w:bCs/>
    </w:rPr>
  </w:style>
  <w:style w:type="paragraph" w:styleId="a9">
    <w:name w:val="List Paragraph"/>
    <w:basedOn w:val="a"/>
    <w:uiPriority w:val="34"/>
    <w:qFormat/>
    <w:rsid w:val="007308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148940">
      <w:bodyDiv w:val="1"/>
      <w:marLeft w:val="0"/>
      <w:marRight w:val="0"/>
      <w:marTop w:val="0"/>
      <w:marBottom w:val="0"/>
      <w:divBdr>
        <w:top w:val="none" w:sz="0" w:space="0" w:color="auto"/>
        <w:left w:val="none" w:sz="0" w:space="0" w:color="auto"/>
        <w:bottom w:val="none" w:sz="0" w:space="0" w:color="auto"/>
        <w:right w:val="none" w:sz="0" w:space="0" w:color="auto"/>
      </w:divBdr>
      <w:divsChild>
        <w:div w:id="1708796269">
          <w:marLeft w:val="0"/>
          <w:marRight w:val="600"/>
          <w:marTop w:val="0"/>
          <w:marBottom w:val="0"/>
          <w:divBdr>
            <w:top w:val="none" w:sz="0" w:space="0" w:color="auto"/>
            <w:left w:val="none" w:sz="0" w:space="0" w:color="auto"/>
            <w:bottom w:val="none" w:sz="0" w:space="0" w:color="auto"/>
            <w:right w:val="none" w:sz="0" w:space="0" w:color="auto"/>
          </w:divBdr>
          <w:divsChild>
            <w:div w:id="140733507">
              <w:marLeft w:val="0"/>
              <w:marRight w:val="600"/>
              <w:marTop w:val="0"/>
              <w:marBottom w:val="0"/>
              <w:divBdr>
                <w:top w:val="none" w:sz="0" w:space="0" w:color="auto"/>
                <w:left w:val="none" w:sz="0" w:space="0" w:color="auto"/>
                <w:bottom w:val="none" w:sz="0" w:space="0" w:color="auto"/>
                <w:right w:val="none" w:sz="0" w:space="0" w:color="auto"/>
              </w:divBdr>
              <w:divsChild>
                <w:div w:id="1110590179">
                  <w:marLeft w:val="0"/>
                  <w:marRight w:val="0"/>
                  <w:marTop w:val="0"/>
                  <w:marBottom w:val="360"/>
                  <w:divBdr>
                    <w:top w:val="none" w:sz="0" w:space="0" w:color="auto"/>
                    <w:left w:val="none" w:sz="0" w:space="0" w:color="auto"/>
                    <w:bottom w:val="none" w:sz="0" w:space="0" w:color="auto"/>
                    <w:right w:val="none" w:sz="0" w:space="0" w:color="auto"/>
                  </w:divBdr>
                  <w:divsChild>
                    <w:div w:id="203372860">
                      <w:marLeft w:val="0"/>
                      <w:marRight w:val="0"/>
                      <w:marTop w:val="0"/>
                      <w:marBottom w:val="0"/>
                      <w:divBdr>
                        <w:top w:val="none" w:sz="0" w:space="0" w:color="auto"/>
                        <w:left w:val="none" w:sz="0" w:space="0" w:color="auto"/>
                        <w:bottom w:val="none" w:sz="0" w:space="0" w:color="auto"/>
                        <w:right w:val="none" w:sz="0" w:space="0" w:color="auto"/>
                      </w:divBdr>
                    </w:div>
                  </w:divsChild>
                </w:div>
                <w:div w:id="178468888">
                  <w:marLeft w:val="0"/>
                  <w:marRight w:val="0"/>
                  <w:marTop w:val="0"/>
                  <w:marBottom w:val="240"/>
                  <w:divBdr>
                    <w:top w:val="none" w:sz="0" w:space="0" w:color="auto"/>
                    <w:left w:val="none" w:sz="0" w:space="0" w:color="auto"/>
                    <w:bottom w:val="none" w:sz="0" w:space="0" w:color="auto"/>
                    <w:right w:val="none" w:sz="0" w:space="0" w:color="auto"/>
                  </w:divBdr>
                </w:div>
                <w:div w:id="2059739589">
                  <w:marLeft w:val="0"/>
                  <w:marRight w:val="0"/>
                  <w:marTop w:val="0"/>
                  <w:marBottom w:val="240"/>
                  <w:divBdr>
                    <w:top w:val="none" w:sz="0" w:space="0" w:color="auto"/>
                    <w:left w:val="none" w:sz="0" w:space="0" w:color="auto"/>
                    <w:bottom w:val="none" w:sz="0" w:space="0" w:color="auto"/>
                    <w:right w:val="none" w:sz="0" w:space="0" w:color="auto"/>
                  </w:divBdr>
                </w:div>
                <w:div w:id="5117242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8714648">
          <w:marLeft w:val="0"/>
          <w:marRight w:val="0"/>
          <w:marTop w:val="0"/>
          <w:marBottom w:val="0"/>
          <w:divBdr>
            <w:top w:val="none" w:sz="0" w:space="0" w:color="auto"/>
            <w:left w:val="none" w:sz="0" w:space="0" w:color="auto"/>
            <w:bottom w:val="none" w:sz="0" w:space="0" w:color="auto"/>
            <w:right w:val="none" w:sz="0" w:space="0" w:color="auto"/>
          </w:divBdr>
          <w:divsChild>
            <w:div w:id="160989570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ty</dc:creator>
  <cp:keywords/>
  <dc:description/>
  <cp:lastModifiedBy>liang ty</cp:lastModifiedBy>
  <cp:revision>10</cp:revision>
  <dcterms:created xsi:type="dcterms:W3CDTF">2019-06-21T05:35:00Z</dcterms:created>
  <dcterms:modified xsi:type="dcterms:W3CDTF">2019-06-21T07:02:00Z</dcterms:modified>
</cp:coreProperties>
</file>