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HO Transfer Kas Kecil ke UPT 08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UPT PO-&gt;supplier umum &amp; jeera produk (Produk suplier umum INDOMIE kari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</w:r>
      <w:bookmarkStart w:id="0" w:name="_GoBack"/>
      <w:bookmarkEnd w:id="0"/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 xml:space="preserve">ayam 72 (DUS), produk jeera roti </w:t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/>
      </w:r>
      <w:r>
        <w:rPr>
          <w:rFonts w:hint="default"/>
          <w:lang w:val="en"/>
        </w:rPr>
        <w:tab/>
        <w:t>robek menyesuaikan template excel)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Penerimaan barang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Lihat stok toko &amp; kartu persediaan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 xml:space="preserve">Alokasi toko KE toko G1 (Produk suplier umum INDOMIE kari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 xml:space="preserve">ayam 72 (DUS), produk jeera roti robek </w:t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menyesuaikan template excel)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Perpindahan Stok dari Toko G1 ke H1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Penjualan BLOK H Toko KelontongH1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Aset Tetap Gedung</w:t>
      </w:r>
    </w:p>
    <w:p>
      <w:pPr>
        <w:numPr>
          <w:ilvl w:val="0"/>
          <w:numId w:val="1"/>
        </w:numPr>
        <w:rPr>
          <w:rFonts w:hint="default"/>
          <w:lang w:val="en"/>
        </w:rPr>
      </w:pPr>
      <w:r>
        <w:rPr>
          <w:rFonts w:hint="default"/>
          <w:lang w:val="en"/>
        </w:rPr>
        <w:t>Laporan Jurnal, Buku Besar, Neraca saldo &amp; Arus Kas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DD47EB"/>
    <w:multiLevelType w:val="singleLevel"/>
    <w:tmpl w:val="FDDD47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1DB3DE"/>
    <w:rsid w:val="6E7D7886"/>
    <w:rsid w:val="FF1DB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2020-03-19T08:34:00Z</dcterms:created>
  <dc:creator>dak</dc:creator>
  <cp:lastModifiedBy>dak</cp:lastModifiedBy>
  <dcterms:modified xsi:type="dcterms:W3CDTF">2020-03-19T09:41:53Z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