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BE9E5" w14:textId="4A0BB7CE" w:rsidR="00AF4CCD" w:rsidRPr="00503ECE" w:rsidRDefault="00AF4CCD" w:rsidP="00543772">
      <w:pPr>
        <w:pStyle w:val="Heading1"/>
        <w:jc w:val="center"/>
        <w:rPr>
          <w:rFonts w:ascii="Times New Roman" w:hAnsi="Times New Roman" w:cs="Times New Roman"/>
        </w:rPr>
      </w:pPr>
      <w:r w:rsidRPr="00503ECE">
        <w:rPr>
          <w:rFonts w:ascii="Times New Roman" w:hAnsi="Times New Roman" w:cs="Times New Roman"/>
        </w:rPr>
        <w:t>Project Report</w:t>
      </w:r>
    </w:p>
    <w:p w14:paraId="03CD5359" w14:textId="63B66B20" w:rsidR="00A363C9" w:rsidRPr="00503ECE" w:rsidRDefault="00A363C9" w:rsidP="00543772">
      <w:pPr>
        <w:jc w:val="center"/>
        <w:rPr>
          <w:rFonts w:ascii="Times New Roman" w:hAnsi="Times New Roman" w:cs="Times New Roman"/>
        </w:rPr>
      </w:pPr>
      <w:r w:rsidRPr="00503ECE">
        <w:rPr>
          <w:rFonts w:ascii="Times New Roman" w:hAnsi="Times New Roman" w:cs="Times New Roman"/>
        </w:rPr>
        <w:t>Zhang Rongqi A0276566M</w:t>
      </w:r>
    </w:p>
    <w:p w14:paraId="4E384295" w14:textId="157E9868" w:rsidR="00AF4CCD" w:rsidRPr="00503ECE" w:rsidRDefault="00AF4CCD" w:rsidP="00646C7E">
      <w:pPr>
        <w:pStyle w:val="Heading2"/>
        <w:numPr>
          <w:ilvl w:val="0"/>
          <w:numId w:val="1"/>
        </w:numPr>
        <w:rPr>
          <w:rFonts w:ascii="Times New Roman" w:hAnsi="Times New Roman" w:cs="Times New Roman"/>
        </w:rPr>
      </w:pPr>
      <w:r w:rsidRPr="00503ECE">
        <w:rPr>
          <w:rFonts w:ascii="Times New Roman" w:hAnsi="Times New Roman" w:cs="Times New Roman"/>
        </w:rPr>
        <w:t>Project Background</w:t>
      </w:r>
    </w:p>
    <w:p w14:paraId="61E449B7" w14:textId="32A2330D" w:rsidR="00AF4CCD" w:rsidRPr="00503ECE" w:rsidRDefault="00AF4CCD" w:rsidP="00986222">
      <w:pPr>
        <w:ind w:firstLine="420"/>
        <w:rPr>
          <w:rFonts w:ascii="Times New Roman" w:hAnsi="Times New Roman" w:cs="Times New Roman"/>
        </w:rPr>
      </w:pPr>
      <w:r w:rsidRPr="00503ECE">
        <w:rPr>
          <w:rFonts w:ascii="Times New Roman" w:hAnsi="Times New Roman" w:cs="Times New Roman"/>
        </w:rPr>
        <w:t>White blood cells are a vital part of the human immune system, classified into five types: eosinophils, basophils, lymphocytes, monocytes, and neutrophils. Different types have unique functions and reflect health. Count imbalances may signal medical conditions. Classification is critical for medical diagnosis and research. Traditional methods are time-consuming and subjective.</w:t>
      </w:r>
    </w:p>
    <w:p w14:paraId="14414C5A" w14:textId="196770AC" w:rsidR="00AF4CCD" w:rsidRPr="00503ECE" w:rsidRDefault="00AF4CCD" w:rsidP="00986222">
      <w:pPr>
        <w:ind w:firstLine="420"/>
        <w:rPr>
          <w:rFonts w:ascii="Times New Roman" w:hAnsi="Times New Roman" w:cs="Times New Roman"/>
        </w:rPr>
      </w:pPr>
      <w:r w:rsidRPr="00503ECE">
        <w:rPr>
          <w:rFonts w:ascii="Times New Roman" w:hAnsi="Times New Roman" w:cs="Times New Roman"/>
        </w:rPr>
        <w:t>Advances in computer vision and machine learning enable automated classification, using additional data, e.g., segmentation masks, to improve accuracy.</w:t>
      </w:r>
      <w:r w:rsidR="00503ECE">
        <w:rPr>
          <w:rFonts w:ascii="Times New Roman" w:hAnsi="Times New Roman" w:cs="Times New Roman" w:hint="eastAsia"/>
        </w:rPr>
        <w:t xml:space="preserve"> </w:t>
      </w:r>
      <w:r w:rsidRPr="00503ECE">
        <w:rPr>
          <w:rFonts w:ascii="Times New Roman" w:hAnsi="Times New Roman" w:cs="Times New Roman"/>
        </w:rPr>
        <w:t>Three datasets (WBC, pRCC, CAM16) contain images of white blood cells, cancer cells, and lymph node metastases with partial masks. The project pretrains on pRCC and CAM16, fine-tunes on WBC, and compares performance with additional data.</w:t>
      </w:r>
    </w:p>
    <w:p w14:paraId="00285CB1" w14:textId="10C177B0" w:rsidR="00AF4CCD" w:rsidRPr="00503ECE" w:rsidRDefault="00AF4CCD" w:rsidP="00986222">
      <w:pPr>
        <w:ind w:firstLine="420"/>
        <w:rPr>
          <w:rFonts w:ascii="Times New Roman" w:hAnsi="Times New Roman" w:cs="Times New Roman"/>
        </w:rPr>
      </w:pPr>
      <w:r w:rsidRPr="00503ECE">
        <w:rPr>
          <w:rFonts w:ascii="Times New Roman" w:hAnsi="Times New Roman" w:cs="Times New Roman"/>
        </w:rPr>
        <w:t>This project is significant for white blood cell classification, benefiting medical diagnosis and research. Applications include medical image analysis, autonomous vehicles, satellite imagery, with deep learning enhancing classification. Challenges include limited morphological variation coverage and intraclass variations due to image capture and staining. Utilizing additional data, e.g., segmentation masks</w:t>
      </w:r>
      <w:r w:rsidR="00A129AF">
        <w:rPr>
          <w:rFonts w:ascii="Times New Roman" w:hAnsi="Times New Roman" w:cs="Times New Roman"/>
        </w:rPr>
        <w:t xml:space="preserve"> to customize loss function</w:t>
      </w:r>
      <w:r w:rsidRPr="00503ECE">
        <w:rPr>
          <w:rFonts w:ascii="Times New Roman" w:hAnsi="Times New Roman" w:cs="Times New Roman"/>
        </w:rPr>
        <w:t>, is a key focus</w:t>
      </w:r>
      <w:r w:rsidR="00063B32" w:rsidRPr="00503ECE">
        <w:rPr>
          <w:rFonts w:ascii="Times New Roman" w:hAnsi="Times New Roman" w:cs="Times New Roman"/>
        </w:rPr>
        <w:t xml:space="preserve"> of in my implementation</w:t>
      </w:r>
      <w:r w:rsidRPr="00503ECE">
        <w:rPr>
          <w:rFonts w:ascii="Times New Roman" w:hAnsi="Times New Roman" w:cs="Times New Roman"/>
        </w:rPr>
        <w:t>.</w:t>
      </w:r>
    </w:p>
    <w:p w14:paraId="51F57B95" w14:textId="6733B8FB" w:rsidR="00AF4CCD" w:rsidRPr="00503ECE" w:rsidRDefault="00AF4CCD" w:rsidP="00646C7E">
      <w:pPr>
        <w:pStyle w:val="Heading2"/>
        <w:numPr>
          <w:ilvl w:val="0"/>
          <w:numId w:val="1"/>
        </w:numPr>
        <w:rPr>
          <w:rFonts w:ascii="Times New Roman" w:hAnsi="Times New Roman" w:cs="Times New Roman"/>
        </w:rPr>
      </w:pPr>
      <w:r w:rsidRPr="00503ECE">
        <w:rPr>
          <w:rFonts w:ascii="Times New Roman" w:hAnsi="Times New Roman" w:cs="Times New Roman"/>
        </w:rPr>
        <w:t>Method Description</w:t>
      </w:r>
    </w:p>
    <w:p w14:paraId="790D52E1" w14:textId="6A66097E" w:rsidR="001B52D4" w:rsidRDefault="001B52D4" w:rsidP="00986222">
      <w:pPr>
        <w:ind w:firstLine="420"/>
        <w:rPr>
          <w:rFonts w:ascii="Times New Roman" w:hAnsi="Times New Roman" w:cs="Times New Roman"/>
        </w:rPr>
      </w:pPr>
      <w:r w:rsidRPr="001B52D4">
        <w:rPr>
          <w:rFonts w:ascii="Times New Roman" w:hAnsi="Times New Roman" w:cs="Times New Roman"/>
        </w:rPr>
        <w:t>My solution consists of two stages, using the UNet model to generate the corresponding</w:t>
      </w:r>
      <w:r w:rsidR="00A129AF">
        <w:rPr>
          <w:rFonts w:ascii="Times New Roman" w:hAnsi="Times New Roman" w:cs="Times New Roman"/>
        </w:rPr>
        <w:t xml:space="preserve"> m</w:t>
      </w:r>
      <w:r w:rsidRPr="001B52D4">
        <w:rPr>
          <w:rFonts w:ascii="Times New Roman" w:hAnsi="Times New Roman" w:cs="Times New Roman"/>
        </w:rPr>
        <w:t xml:space="preserve">ask based on the cell images in the WBC data set, and using the </w:t>
      </w:r>
      <w:r w:rsidR="00A129AF">
        <w:rPr>
          <w:rFonts w:ascii="Times New Roman" w:hAnsi="Times New Roman" w:cs="Times New Roman"/>
        </w:rPr>
        <w:t>m</w:t>
      </w:r>
      <w:r w:rsidRPr="001B52D4">
        <w:rPr>
          <w:rFonts w:ascii="Times New Roman" w:hAnsi="Times New Roman" w:cs="Times New Roman"/>
        </w:rPr>
        <w:t xml:space="preserve">ask as an auxiliary image combined with the WBC data to train ResNet for classification tasks. </w:t>
      </w:r>
      <w:r w:rsidR="00532BC1">
        <w:rPr>
          <w:rFonts w:ascii="Times New Roman" w:hAnsi="Times New Roman" w:cs="Times New Roman" w:hint="eastAsia"/>
        </w:rPr>
        <w:t>The</w:t>
      </w:r>
      <w:r w:rsidR="00532BC1">
        <w:rPr>
          <w:rFonts w:ascii="Times New Roman" w:hAnsi="Times New Roman" w:cs="Times New Roman"/>
        </w:rPr>
        <w:t xml:space="preserve"> following image </w:t>
      </w:r>
      <w:r w:rsidR="001930DA">
        <w:rPr>
          <w:rFonts w:ascii="Times New Roman" w:hAnsi="Times New Roman" w:cs="Times New Roman"/>
        </w:rPr>
        <w:t>shows</w:t>
      </w:r>
      <w:r w:rsidR="00532BC1">
        <w:rPr>
          <w:rFonts w:ascii="Times New Roman" w:hAnsi="Times New Roman" w:cs="Times New Roman"/>
        </w:rPr>
        <w:t xml:space="preserve"> my </w:t>
      </w:r>
      <w:r w:rsidR="001930DA">
        <w:rPr>
          <w:rFonts w:ascii="Times New Roman" w:hAnsi="Times New Roman" w:cs="Times New Roman"/>
        </w:rPr>
        <w:t>model generation process.</w:t>
      </w:r>
    </w:p>
    <w:p w14:paraId="7EF5DBA6" w14:textId="1A24CC25" w:rsidR="001930DA" w:rsidRDefault="002C4289" w:rsidP="002C4289">
      <w:pPr>
        <w:jc w:val="center"/>
        <w:rPr>
          <w:rFonts w:ascii="Times New Roman" w:hAnsi="Times New Roman" w:cs="Times New Roman"/>
        </w:rPr>
      </w:pPr>
      <w:r>
        <w:rPr>
          <w:rFonts w:ascii="Times New Roman" w:hAnsi="Times New Roman" w:cs="Times New Roman"/>
          <w:noProof/>
        </w:rPr>
        <w:drawing>
          <wp:inline distT="0" distB="0" distL="0" distR="0" wp14:anchorId="148B245D" wp14:editId="57235E01">
            <wp:extent cx="5275580" cy="1661795"/>
            <wp:effectExtent l="0" t="0" r="1270" b="0"/>
            <wp:docPr id="9006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5580" cy="1661795"/>
                    </a:xfrm>
                    <a:prstGeom prst="rect">
                      <a:avLst/>
                    </a:prstGeom>
                    <a:noFill/>
                    <a:ln>
                      <a:noFill/>
                    </a:ln>
                  </pic:spPr>
                </pic:pic>
              </a:graphicData>
            </a:graphic>
          </wp:inline>
        </w:drawing>
      </w:r>
    </w:p>
    <w:p w14:paraId="27E41D5B" w14:textId="380DFED8" w:rsidR="0050355F" w:rsidRPr="00A129AF" w:rsidRDefault="00750701" w:rsidP="0050355F">
      <w:pPr>
        <w:rPr>
          <w:rFonts w:ascii="Times New Roman" w:hAnsi="Times New Roman" w:cs="Times New Roman"/>
          <w:u w:val="single"/>
        </w:rPr>
      </w:pPr>
      <w:r>
        <w:rPr>
          <w:rFonts w:ascii="Times New Roman" w:hAnsi="Times New Roman" w:cs="Times New Roman"/>
        </w:rPr>
        <w:tab/>
      </w:r>
      <w:r w:rsidR="0050355F" w:rsidRPr="00A129AF">
        <w:rPr>
          <w:rFonts w:ascii="Times New Roman" w:hAnsi="Times New Roman" w:cs="Times New Roman"/>
          <w:u w:val="single"/>
        </w:rPr>
        <w:t>In order to reproduce, please put the model files and codes in the same directory as the WBC_X folder, namely 'folder'/'xx_model.pth', 'folder'/'xx.ipynb', 'folder'/'WBC_x'.</w:t>
      </w:r>
      <w:r w:rsidR="0050355F" w:rsidRPr="00A129AF">
        <w:rPr>
          <w:rFonts w:ascii="Times New Roman" w:hAnsi="Times New Roman" w:cs="Times New Roman" w:hint="eastAsia"/>
          <w:u w:val="single"/>
        </w:rPr>
        <w:t xml:space="preserve"> </w:t>
      </w:r>
      <w:r w:rsidR="0050355F" w:rsidRPr="00A129AF">
        <w:rPr>
          <w:rFonts w:ascii="Times New Roman" w:hAnsi="Times New Roman" w:cs="Times New Roman"/>
          <w:u w:val="single"/>
        </w:rPr>
        <w:t xml:space="preserve">First run the Not_Pretrained_ResNet file, which will get four unpretrained ResNet_WBCx_model.pth for classification, then run pretrain_mask_generator, which will get the pretrained Unet model </w:t>
      </w:r>
      <w:r w:rsidR="0050355F" w:rsidRPr="00A129AF">
        <w:rPr>
          <w:rFonts w:ascii="Times New Roman" w:hAnsi="Times New Roman" w:cs="Times New Roman"/>
          <w:u w:val="single"/>
        </w:rPr>
        <w:lastRenderedPageBreak/>
        <w:t>UNet_CAM16_model.pth, then run mask_generator.ipynb, and modify the proportion in the code respectively For 1, 10, 50, 100, run four times, which will get four CustomLoss_UNet_WBCx_model.pth generated mask models, and finally run Pretrained_ResNet, which will get four final classification models Pretrained_ResNet34_WBCx_model.pth.</w:t>
      </w:r>
    </w:p>
    <w:p w14:paraId="5ADFF88D" w14:textId="657C3660" w:rsidR="00750701" w:rsidRDefault="00A129AF" w:rsidP="0050355F">
      <w:pPr>
        <w:ind w:firstLine="420"/>
        <w:rPr>
          <w:rFonts w:ascii="Times New Roman" w:hAnsi="Times New Roman" w:cs="Times New Roman"/>
        </w:rPr>
      </w:pPr>
      <w:r>
        <w:rPr>
          <w:rFonts w:ascii="Times New Roman" w:hAnsi="Times New Roman" w:cs="Times New Roman"/>
        </w:rPr>
        <w:t>The models p</w:t>
      </w:r>
      <w:r w:rsidR="0050355F" w:rsidRPr="0050355F">
        <w:rPr>
          <w:rFonts w:ascii="Times New Roman" w:hAnsi="Times New Roman" w:cs="Times New Roman"/>
        </w:rPr>
        <w:t>erform the classification task are four ResNet_WBCx_model.pth models, and four Pretrained_ResNet34_WBCx_model.pth models.</w:t>
      </w:r>
    </w:p>
    <w:p w14:paraId="07DD57DB" w14:textId="464C5E62" w:rsidR="00ED7C30" w:rsidRPr="00ED7C30" w:rsidRDefault="00646C7E" w:rsidP="00ED7C30">
      <w:pPr>
        <w:pStyle w:val="Heading2"/>
      </w:pPr>
      <w:r>
        <w:t xml:space="preserve">2.1 </w:t>
      </w:r>
      <w:r w:rsidR="00ED7C30" w:rsidRPr="00ED7C30">
        <w:t>Mask generation</w:t>
      </w:r>
    </w:p>
    <w:p w14:paraId="4945D6A8" w14:textId="77777777" w:rsidR="00ED7C30" w:rsidRDefault="00ED7C30" w:rsidP="00986222">
      <w:pPr>
        <w:ind w:firstLine="420"/>
        <w:rPr>
          <w:rFonts w:ascii="Times New Roman" w:hAnsi="Times New Roman" w:cs="Times New Roman"/>
        </w:rPr>
      </w:pPr>
      <w:r w:rsidRPr="00ED7C30">
        <w:rPr>
          <w:rFonts w:ascii="Times New Roman" w:hAnsi="Times New Roman" w:cs="Times New Roman"/>
        </w:rPr>
        <w:t>For the 10% mask data given, my first thought was to reproduce as much mask data as possible, so I considered automating the manual mask drawing process with a neural network. Soon, by looking up relevant information, I found a suitable model for this task.</w:t>
      </w:r>
    </w:p>
    <w:p w14:paraId="5958AADB" w14:textId="77777777" w:rsidR="00A56F83" w:rsidRDefault="00A56F83" w:rsidP="00986222">
      <w:pPr>
        <w:ind w:firstLine="420"/>
        <w:rPr>
          <w:rFonts w:ascii="Times New Roman" w:hAnsi="Times New Roman" w:cs="Times New Roman"/>
        </w:rPr>
      </w:pPr>
      <w:r w:rsidRPr="00A56F83">
        <w:rPr>
          <w:rFonts w:ascii="Times New Roman" w:hAnsi="Times New Roman" w:cs="Times New Roman"/>
        </w:rPr>
        <w:t>I used the ResNet34-based UNet model to generate the masks in the WBC dataset. UNet, as a variant of the autoencoder, can be trained to output Mask images. Furthermore, the advantage of choosing this model is that UNet’s network structure allows effective feature extraction and context information transfer. Through the structure of encoder and decoder, UNet can capture features at different scales, from lower-level image features to higher-level semantic information. This is important for medical image segmentation tasks, as they often require considering structures and features at different scales. In addition, medical image segmentation tasks often face small sample problems, and UNet performs well in this regard. This is extremely valuable in the medical field, as obtaining medical image labeling often requires expertise and time. On the other hand, medical images often contain complex structures and boundaries, and UNet’s decoder can effectively capture the fine boundaries of objects.</w:t>
      </w:r>
    </w:p>
    <w:p w14:paraId="4D76EBD6" w14:textId="77777777" w:rsidR="00986222" w:rsidRDefault="00986222" w:rsidP="00986222">
      <w:pPr>
        <w:ind w:firstLine="420"/>
        <w:rPr>
          <w:rFonts w:ascii="Times New Roman" w:hAnsi="Times New Roman" w:cs="Times New Roman"/>
        </w:rPr>
      </w:pPr>
      <w:r w:rsidRPr="00986222">
        <w:rPr>
          <w:rFonts w:ascii="Times New Roman" w:hAnsi="Times New Roman" w:cs="Times New Roman"/>
        </w:rPr>
        <w:t>In this task, I used the binary cross-entropy function as the loss function. After training, this model reached a pixel prediction accuracy of 96% for the Mask image in the WBC_10 training set. We cannot achieve 100% accuracy here because the masks given in the WBC training set are not accurate enough and they have very rough boundaries. If we achieve 100% accuracy, it means that we have overfitted. An example is as follows:</w:t>
      </w:r>
    </w:p>
    <w:p w14:paraId="136D5117" w14:textId="72554CF9" w:rsidR="00353486" w:rsidRPr="00503ECE" w:rsidRDefault="00353486" w:rsidP="00FC7DB0">
      <w:pPr>
        <w:jc w:val="center"/>
        <w:rPr>
          <w:rFonts w:ascii="Times New Roman" w:hAnsi="Times New Roman" w:cs="Times New Roman"/>
        </w:rPr>
      </w:pPr>
      <w:r w:rsidRPr="00503ECE">
        <w:rPr>
          <w:rFonts w:ascii="Times New Roman" w:hAnsi="Times New Roman" w:cs="Times New Roman"/>
          <w:noProof/>
        </w:rPr>
        <w:drawing>
          <wp:inline distT="0" distB="0" distL="0" distR="0" wp14:anchorId="7344417E" wp14:editId="74383F68">
            <wp:extent cx="3196800" cy="1080000"/>
            <wp:effectExtent l="0" t="0" r="3810" b="6350"/>
            <wp:docPr id="345069433" name="Picture 2" descr="A white circl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69433" name="Picture 2" descr="A white circle on a black backgroun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6800" cy="1080000"/>
                    </a:xfrm>
                    <a:prstGeom prst="rect">
                      <a:avLst/>
                    </a:prstGeom>
                    <a:noFill/>
                    <a:ln>
                      <a:noFill/>
                    </a:ln>
                  </pic:spPr>
                </pic:pic>
              </a:graphicData>
            </a:graphic>
          </wp:inline>
        </w:drawing>
      </w:r>
    </w:p>
    <w:p w14:paraId="71A14A39" w14:textId="5E577B44" w:rsidR="00F828B8" w:rsidRDefault="00F828B8" w:rsidP="000F24A3">
      <w:pPr>
        <w:ind w:firstLine="420"/>
        <w:rPr>
          <w:rFonts w:ascii="Times New Roman" w:hAnsi="Times New Roman" w:cs="Times New Roman"/>
        </w:rPr>
      </w:pPr>
      <w:r w:rsidRPr="00F828B8">
        <w:rPr>
          <w:rFonts w:ascii="Times New Roman" w:hAnsi="Times New Roman" w:cs="Times New Roman"/>
        </w:rPr>
        <w:t xml:space="preserve">We noticed that in the WBC image, the identified cells are all concentrated in the center of the image. Therefore, we hope that the constructed mask can also be presented in the center of the image. In this regard, I modified the binary cross entropy. </w:t>
      </w:r>
      <w:r w:rsidR="00A129AF" w:rsidRPr="00A129AF">
        <w:rPr>
          <w:rFonts w:ascii="Times New Roman" w:hAnsi="Times New Roman" w:cs="Times New Roman"/>
        </w:rPr>
        <w:t>The main idea is to adjust the loss function according to the distance of each pixel in the image to the center of the image, so that pixels close to the center of the image contribute more to the loss, and pixels far from the center contribute less to the loss.</w:t>
      </w:r>
      <w:r w:rsidR="00A129AF">
        <w:rPr>
          <w:rFonts w:ascii="Times New Roman" w:hAnsi="Times New Roman" w:cs="Times New Roman"/>
        </w:rPr>
        <w:t xml:space="preserve"> </w:t>
      </w:r>
      <w:r w:rsidRPr="00F828B8">
        <w:rPr>
          <w:rFonts w:ascii="Times New Roman" w:hAnsi="Times New Roman" w:cs="Times New Roman"/>
        </w:rPr>
        <w:t>The purpose of this design is to help the model better capture the outline of the target object, thereby improving the accuracy of segmentation. Specifically, the code calculates the L2 distance of each pixel to the center of the image, and then uses these distances as weights to adjust the binary cross-entropy loss. After applying the above Loss function, the prediction error rate on the WBC_1 data set dropped from 4.29% to 3.77%.</w:t>
      </w:r>
    </w:p>
    <w:p w14:paraId="58DED9EF" w14:textId="7ACDB056" w:rsidR="00646C7E" w:rsidRPr="00646C7E" w:rsidRDefault="00646C7E" w:rsidP="00646C7E">
      <w:pPr>
        <w:pStyle w:val="Heading3"/>
      </w:pPr>
      <w:r>
        <w:lastRenderedPageBreak/>
        <w:t xml:space="preserve">2.1.1 </w:t>
      </w:r>
      <w:r w:rsidRPr="00646C7E">
        <w:t>Pretraining</w:t>
      </w:r>
    </w:p>
    <w:p w14:paraId="54FC96C9" w14:textId="1C092005" w:rsidR="00274D6F" w:rsidRDefault="00646C7E" w:rsidP="000F24A3">
      <w:pPr>
        <w:ind w:firstLine="420"/>
        <w:rPr>
          <w:rFonts w:ascii="Times New Roman" w:hAnsi="Times New Roman" w:cs="Times New Roman"/>
        </w:rPr>
      </w:pPr>
      <w:r w:rsidRPr="00646C7E">
        <w:rPr>
          <w:rFonts w:ascii="Times New Roman" w:hAnsi="Times New Roman" w:cs="Times New Roman"/>
        </w:rPr>
        <w:t>I trained UNet with mask on the CAM16 dataset. And based on the pretrained model, continue to train on the mask in the WBC training set. Because the amount of data in this part is too small, I did not divide the validation set and used all the data for training. At this point, we have obtained mask boundary information with high accuracy for each image. The accuracy is shown in the table below. Next, consider how to use the mask.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2"/>
        <w:gridCol w:w="1531"/>
      </w:tblGrid>
      <w:tr w:rsidR="009434B5" w:rsidRPr="00CA62E2" w14:paraId="4C00C6F1" w14:textId="779C8AFD" w:rsidTr="00E47703">
        <w:trPr>
          <w:trHeight w:val="230"/>
          <w:jc w:val="center"/>
        </w:trPr>
        <w:tc>
          <w:tcPr>
            <w:tcW w:w="0" w:type="auto"/>
            <w:tcBorders>
              <w:top w:val="single" w:sz="8" w:space="0" w:color="auto"/>
            </w:tcBorders>
            <w:vAlign w:val="center"/>
          </w:tcPr>
          <w:p w14:paraId="5D1A587A" w14:textId="76F1D36A" w:rsidR="009434B5" w:rsidRPr="00CA62E2" w:rsidRDefault="009434B5" w:rsidP="00C22BC5">
            <w:pPr>
              <w:jc w:val="center"/>
              <w:rPr>
                <w:rFonts w:ascii="Times New Roman" w:hAnsi="Times New Roman" w:cs="Times New Roman"/>
                <w:sz w:val="20"/>
                <w:szCs w:val="21"/>
              </w:rPr>
            </w:pPr>
            <w:r>
              <w:rPr>
                <w:rFonts w:ascii="Times New Roman" w:hAnsi="Times New Roman" w:cs="Times New Roman" w:hint="eastAsia"/>
                <w:sz w:val="20"/>
                <w:szCs w:val="21"/>
              </w:rPr>
              <w:t>D</w:t>
            </w:r>
            <w:r>
              <w:rPr>
                <w:rFonts w:ascii="Times New Roman" w:hAnsi="Times New Roman" w:cs="Times New Roman"/>
                <w:sz w:val="20"/>
                <w:szCs w:val="21"/>
              </w:rPr>
              <w:t>ataset</w:t>
            </w:r>
          </w:p>
        </w:tc>
        <w:tc>
          <w:tcPr>
            <w:tcW w:w="0" w:type="auto"/>
            <w:tcBorders>
              <w:top w:val="single" w:sz="8" w:space="0" w:color="auto"/>
            </w:tcBorders>
          </w:tcPr>
          <w:p w14:paraId="4B8CFC61" w14:textId="0ADD5FC9" w:rsidR="009434B5" w:rsidRPr="00CA62E2" w:rsidRDefault="00A7256F" w:rsidP="00C22BC5">
            <w:pPr>
              <w:jc w:val="center"/>
              <w:rPr>
                <w:rFonts w:ascii="Times New Roman" w:eastAsia="等线" w:hAnsi="Times New Roman" w:cs="Times New Roman"/>
                <w:sz w:val="20"/>
                <w:szCs w:val="21"/>
              </w:rPr>
            </w:pPr>
            <w:r>
              <w:rPr>
                <w:rFonts w:ascii="Times New Roman" w:eastAsia="等线" w:hAnsi="Times New Roman" w:cs="Times New Roman" w:hint="eastAsia"/>
                <w:sz w:val="20"/>
                <w:szCs w:val="21"/>
              </w:rPr>
              <w:t>Train</w:t>
            </w:r>
            <w:r>
              <w:rPr>
                <w:rFonts w:ascii="Times New Roman" w:eastAsia="等线" w:hAnsi="Times New Roman" w:cs="Times New Roman"/>
                <w:sz w:val="20"/>
                <w:szCs w:val="21"/>
              </w:rPr>
              <w:t xml:space="preserve"> </w:t>
            </w:r>
            <w:r w:rsidR="009434B5">
              <w:rPr>
                <w:rFonts w:ascii="Times New Roman" w:eastAsia="等线" w:hAnsi="Times New Roman" w:cs="Times New Roman" w:hint="eastAsia"/>
                <w:sz w:val="20"/>
                <w:szCs w:val="21"/>
              </w:rPr>
              <w:t>E</w:t>
            </w:r>
            <w:r w:rsidR="009434B5">
              <w:rPr>
                <w:rFonts w:ascii="Times New Roman" w:eastAsia="等线" w:hAnsi="Times New Roman" w:cs="Times New Roman"/>
                <w:sz w:val="20"/>
                <w:szCs w:val="21"/>
              </w:rPr>
              <w:t>rror Rate</w:t>
            </w:r>
          </w:p>
        </w:tc>
      </w:tr>
      <w:tr w:rsidR="009434B5" w:rsidRPr="00CA62E2" w14:paraId="09BCDBEF" w14:textId="324A1508" w:rsidTr="00E47703">
        <w:trPr>
          <w:jc w:val="center"/>
        </w:trPr>
        <w:tc>
          <w:tcPr>
            <w:tcW w:w="0" w:type="auto"/>
            <w:tcBorders>
              <w:top w:val="single" w:sz="4" w:space="0" w:color="auto"/>
            </w:tcBorders>
          </w:tcPr>
          <w:p w14:paraId="652D361E" w14:textId="23E90C7A" w:rsidR="009434B5" w:rsidRPr="00CA62E2" w:rsidRDefault="009434B5" w:rsidP="00C22BC5">
            <w:pPr>
              <w:jc w:val="center"/>
              <w:rPr>
                <w:rFonts w:ascii="Times New Roman" w:hAnsi="Times New Roman" w:cs="Times New Roman"/>
                <w:sz w:val="20"/>
                <w:szCs w:val="21"/>
              </w:rPr>
            </w:pPr>
            <w:r>
              <w:rPr>
                <w:rFonts w:ascii="Times New Roman" w:hAnsi="Times New Roman" w:cs="Times New Roman" w:hint="eastAsia"/>
                <w:sz w:val="20"/>
                <w:szCs w:val="21"/>
              </w:rPr>
              <w:t>W</w:t>
            </w:r>
            <w:r>
              <w:rPr>
                <w:rFonts w:ascii="Times New Roman" w:hAnsi="Times New Roman" w:cs="Times New Roman"/>
                <w:sz w:val="20"/>
                <w:szCs w:val="21"/>
              </w:rPr>
              <w:t>BC_1</w:t>
            </w:r>
          </w:p>
        </w:tc>
        <w:tc>
          <w:tcPr>
            <w:tcW w:w="0" w:type="auto"/>
            <w:tcBorders>
              <w:top w:val="single" w:sz="4" w:space="0" w:color="auto"/>
            </w:tcBorders>
          </w:tcPr>
          <w:p w14:paraId="5F15B131" w14:textId="6CE26984" w:rsidR="009434B5" w:rsidRPr="00CA62E2" w:rsidRDefault="00C86366" w:rsidP="00C22BC5">
            <w:pPr>
              <w:jc w:val="center"/>
              <w:rPr>
                <w:rFonts w:ascii="Times New Roman" w:hAnsi="Times New Roman" w:cs="Times New Roman"/>
                <w:sz w:val="20"/>
                <w:szCs w:val="21"/>
              </w:rPr>
            </w:pPr>
            <w:r>
              <w:rPr>
                <w:rFonts w:ascii="Times New Roman" w:hAnsi="Times New Roman" w:cs="Times New Roman"/>
                <w:sz w:val="20"/>
                <w:szCs w:val="21"/>
              </w:rPr>
              <w:t>3.77</w:t>
            </w:r>
            <w:r w:rsidR="00A51522">
              <w:rPr>
                <w:rFonts w:ascii="Times New Roman" w:hAnsi="Times New Roman" w:cs="Times New Roman"/>
                <w:sz w:val="20"/>
                <w:szCs w:val="21"/>
              </w:rPr>
              <w:t>%</w:t>
            </w:r>
          </w:p>
        </w:tc>
      </w:tr>
      <w:tr w:rsidR="00F65483" w:rsidRPr="00CA62E2" w14:paraId="3D4B6E53" w14:textId="617A41A8" w:rsidTr="00F65483">
        <w:trPr>
          <w:trHeight w:val="114"/>
          <w:jc w:val="center"/>
        </w:trPr>
        <w:tc>
          <w:tcPr>
            <w:tcW w:w="0" w:type="auto"/>
            <w:vMerge w:val="restart"/>
          </w:tcPr>
          <w:p w14:paraId="09B942E4" w14:textId="50AAF6A9" w:rsidR="00F65483" w:rsidRPr="00CA62E2" w:rsidRDefault="00F65483" w:rsidP="00C22BC5">
            <w:pPr>
              <w:jc w:val="center"/>
              <w:rPr>
                <w:rFonts w:ascii="Times New Roman" w:hAnsi="Times New Roman" w:cs="Times New Roman"/>
                <w:sz w:val="20"/>
                <w:szCs w:val="21"/>
              </w:rPr>
            </w:pPr>
            <w:r>
              <w:rPr>
                <w:rFonts w:ascii="Times New Roman" w:hAnsi="Times New Roman" w:cs="Times New Roman" w:hint="eastAsia"/>
                <w:sz w:val="20"/>
                <w:szCs w:val="21"/>
              </w:rPr>
              <w:t>W</w:t>
            </w:r>
            <w:r>
              <w:rPr>
                <w:rFonts w:ascii="Times New Roman" w:hAnsi="Times New Roman" w:cs="Times New Roman"/>
                <w:sz w:val="20"/>
                <w:szCs w:val="21"/>
              </w:rPr>
              <w:t>BC_10</w:t>
            </w:r>
          </w:p>
          <w:p w14:paraId="2347EAF7" w14:textId="6F24ADEC" w:rsidR="00F65483" w:rsidRPr="00CA62E2" w:rsidRDefault="00F65483" w:rsidP="00C22BC5">
            <w:pPr>
              <w:jc w:val="center"/>
              <w:rPr>
                <w:rFonts w:ascii="Times New Roman" w:hAnsi="Times New Roman" w:cs="Times New Roman"/>
                <w:sz w:val="20"/>
                <w:szCs w:val="21"/>
              </w:rPr>
            </w:pPr>
            <w:r>
              <w:rPr>
                <w:rFonts w:ascii="Times New Roman" w:hAnsi="Times New Roman" w:cs="Times New Roman" w:hint="eastAsia"/>
                <w:sz w:val="20"/>
                <w:szCs w:val="21"/>
              </w:rPr>
              <w:t>W</w:t>
            </w:r>
            <w:r>
              <w:rPr>
                <w:rFonts w:ascii="Times New Roman" w:hAnsi="Times New Roman" w:cs="Times New Roman"/>
                <w:sz w:val="20"/>
                <w:szCs w:val="21"/>
              </w:rPr>
              <w:t>BC_50</w:t>
            </w:r>
          </w:p>
        </w:tc>
        <w:tc>
          <w:tcPr>
            <w:tcW w:w="0" w:type="auto"/>
          </w:tcPr>
          <w:p w14:paraId="2A35B39B" w14:textId="5769C530" w:rsidR="00F65483" w:rsidRPr="00CA62E2" w:rsidRDefault="00F65483" w:rsidP="00C22BC5">
            <w:pPr>
              <w:jc w:val="center"/>
              <w:rPr>
                <w:rFonts w:ascii="Times New Roman" w:hAnsi="Times New Roman" w:cs="Times New Roman"/>
                <w:sz w:val="20"/>
                <w:szCs w:val="21"/>
              </w:rPr>
            </w:pPr>
            <w:r>
              <w:rPr>
                <w:rFonts w:ascii="Times New Roman" w:hAnsi="Times New Roman" w:cs="Times New Roman"/>
                <w:sz w:val="20"/>
                <w:szCs w:val="21"/>
              </w:rPr>
              <w:t>5.32%</w:t>
            </w:r>
          </w:p>
        </w:tc>
      </w:tr>
      <w:tr w:rsidR="00F65483" w:rsidRPr="00CA62E2" w14:paraId="098EEE08" w14:textId="77777777" w:rsidTr="009434B5">
        <w:trPr>
          <w:trHeight w:val="114"/>
          <w:jc w:val="center"/>
        </w:trPr>
        <w:tc>
          <w:tcPr>
            <w:tcW w:w="0" w:type="auto"/>
            <w:vMerge/>
          </w:tcPr>
          <w:p w14:paraId="2739403E" w14:textId="77777777" w:rsidR="00F65483" w:rsidRDefault="00F65483" w:rsidP="00C22BC5">
            <w:pPr>
              <w:jc w:val="center"/>
              <w:rPr>
                <w:rFonts w:ascii="Times New Roman" w:hAnsi="Times New Roman" w:cs="Times New Roman"/>
                <w:sz w:val="20"/>
                <w:szCs w:val="21"/>
              </w:rPr>
            </w:pPr>
          </w:p>
        </w:tc>
        <w:tc>
          <w:tcPr>
            <w:tcW w:w="0" w:type="auto"/>
          </w:tcPr>
          <w:p w14:paraId="5A625620" w14:textId="3782F0EA" w:rsidR="00F65483" w:rsidRDefault="003A238C" w:rsidP="00C22BC5">
            <w:pPr>
              <w:jc w:val="center"/>
              <w:rPr>
                <w:rFonts w:ascii="Times New Roman" w:hAnsi="Times New Roman" w:cs="Times New Roman"/>
                <w:sz w:val="20"/>
                <w:szCs w:val="21"/>
              </w:rPr>
            </w:pPr>
            <w:r>
              <w:rPr>
                <w:rFonts w:ascii="Times New Roman" w:hAnsi="Times New Roman" w:cs="Times New Roman" w:hint="eastAsia"/>
                <w:sz w:val="20"/>
                <w:szCs w:val="21"/>
              </w:rPr>
              <w:t>5</w:t>
            </w:r>
            <w:r>
              <w:rPr>
                <w:rFonts w:ascii="Times New Roman" w:hAnsi="Times New Roman" w:cs="Times New Roman"/>
                <w:sz w:val="20"/>
                <w:szCs w:val="21"/>
              </w:rPr>
              <w:t>.69%</w:t>
            </w:r>
          </w:p>
        </w:tc>
      </w:tr>
      <w:tr w:rsidR="009434B5" w:rsidRPr="00CA62E2" w14:paraId="3ECA7E73" w14:textId="77777777" w:rsidTr="00E47703">
        <w:trPr>
          <w:jc w:val="center"/>
        </w:trPr>
        <w:tc>
          <w:tcPr>
            <w:tcW w:w="0" w:type="auto"/>
            <w:tcBorders>
              <w:bottom w:val="single" w:sz="8" w:space="0" w:color="auto"/>
            </w:tcBorders>
          </w:tcPr>
          <w:p w14:paraId="63191C60" w14:textId="547D4699" w:rsidR="009434B5" w:rsidRDefault="009434B5" w:rsidP="00C22BC5">
            <w:pPr>
              <w:jc w:val="center"/>
              <w:rPr>
                <w:rFonts w:ascii="Times New Roman" w:hAnsi="Times New Roman" w:cs="Times New Roman"/>
                <w:sz w:val="20"/>
                <w:szCs w:val="21"/>
              </w:rPr>
            </w:pPr>
            <w:r>
              <w:rPr>
                <w:rFonts w:ascii="Times New Roman" w:hAnsi="Times New Roman" w:cs="Times New Roman" w:hint="eastAsia"/>
                <w:sz w:val="20"/>
                <w:szCs w:val="21"/>
              </w:rPr>
              <w:t>W</w:t>
            </w:r>
            <w:r>
              <w:rPr>
                <w:rFonts w:ascii="Times New Roman" w:hAnsi="Times New Roman" w:cs="Times New Roman"/>
                <w:sz w:val="20"/>
                <w:szCs w:val="21"/>
              </w:rPr>
              <w:t>BC_100</w:t>
            </w:r>
          </w:p>
        </w:tc>
        <w:tc>
          <w:tcPr>
            <w:tcW w:w="0" w:type="auto"/>
            <w:tcBorders>
              <w:bottom w:val="single" w:sz="8" w:space="0" w:color="auto"/>
            </w:tcBorders>
          </w:tcPr>
          <w:p w14:paraId="55627FB7" w14:textId="013AC96B" w:rsidR="009434B5" w:rsidRPr="00CA62E2" w:rsidRDefault="00FA0A93" w:rsidP="00C22BC5">
            <w:pPr>
              <w:jc w:val="center"/>
              <w:rPr>
                <w:rFonts w:ascii="Times New Roman" w:hAnsi="Times New Roman" w:cs="Times New Roman"/>
                <w:sz w:val="20"/>
                <w:szCs w:val="21"/>
              </w:rPr>
            </w:pPr>
            <w:r>
              <w:rPr>
                <w:rFonts w:ascii="Times New Roman" w:hAnsi="Times New Roman" w:cs="Times New Roman" w:hint="eastAsia"/>
                <w:sz w:val="20"/>
                <w:szCs w:val="21"/>
              </w:rPr>
              <w:t>5</w:t>
            </w:r>
            <w:r>
              <w:rPr>
                <w:rFonts w:ascii="Times New Roman" w:hAnsi="Times New Roman" w:cs="Times New Roman"/>
                <w:sz w:val="20"/>
                <w:szCs w:val="21"/>
              </w:rPr>
              <w:t>.87%</w:t>
            </w:r>
          </w:p>
        </w:tc>
      </w:tr>
    </w:tbl>
    <w:p w14:paraId="22DCF3BA" w14:textId="3FF2D22C" w:rsidR="00B424D6" w:rsidRPr="00B424D6" w:rsidRDefault="00B424D6" w:rsidP="00B424D6">
      <w:pPr>
        <w:pStyle w:val="Heading2"/>
      </w:pPr>
      <w:r>
        <w:t xml:space="preserve">2.2 </w:t>
      </w:r>
      <w:r w:rsidRPr="00B424D6">
        <w:t>Cell identification</w:t>
      </w:r>
    </w:p>
    <w:p w14:paraId="397209E4" w14:textId="117EF33A" w:rsidR="008438DE" w:rsidRDefault="00B424D6" w:rsidP="000F24A3">
      <w:pPr>
        <w:ind w:firstLine="420"/>
        <w:rPr>
          <w:rFonts w:ascii="Times New Roman" w:hAnsi="Times New Roman" w:cs="Times New Roman"/>
        </w:rPr>
      </w:pPr>
      <w:r w:rsidRPr="00B424D6">
        <w:rPr>
          <w:rFonts w:ascii="Times New Roman" w:hAnsi="Times New Roman" w:cs="Times New Roman"/>
        </w:rPr>
        <w:t>I used ResNet34 as the image classification model. ResNet-34 is a variant of deep residual networks with deeper layers than traditional convolutional neural networks. In medical image classification tasks, deep models can better capture and learn complex features, helping to improve performance. ResNet-34 shares the parameters of the convolutional layers, allowing the model to effectively learn features at different scales and locations. In medical image classification, this is important for detecting and identifying lesions or structures, as they may appear in different sizes and locations. In addition, residual connections allow information to be transferred from one layer to distant layers, avoiding the vanishing gradient problem. This helps the model train and optimize better, especially in deep networks, which is important for complex tasks in medical image classification.</w:t>
      </w:r>
    </w:p>
    <w:p w14:paraId="5A0454C3" w14:textId="6175B06F" w:rsidR="002F64D7" w:rsidRPr="002F64D7" w:rsidRDefault="002F64D7" w:rsidP="002F64D7">
      <w:pPr>
        <w:pStyle w:val="Heading3"/>
      </w:pPr>
      <w:r>
        <w:t>2</w:t>
      </w:r>
      <w:r>
        <w:rPr>
          <w:rFonts w:hint="eastAsia"/>
        </w:rPr>
        <w:t>.</w:t>
      </w:r>
      <w:r>
        <w:t xml:space="preserve">2.1 </w:t>
      </w:r>
      <w:r w:rsidRPr="002F64D7">
        <w:t>Pretraining</w:t>
      </w:r>
    </w:p>
    <w:p w14:paraId="66A7D39F" w14:textId="62FE0E8D" w:rsidR="002F64D7" w:rsidRDefault="002F64D7" w:rsidP="000F24A3">
      <w:pPr>
        <w:ind w:firstLine="420"/>
        <w:rPr>
          <w:rFonts w:ascii="Times New Roman" w:hAnsi="Times New Roman" w:cs="Times New Roman"/>
        </w:rPr>
      </w:pPr>
      <w:r w:rsidRPr="002F64D7">
        <w:rPr>
          <w:rFonts w:ascii="Times New Roman" w:hAnsi="Times New Roman" w:cs="Times New Roman"/>
        </w:rPr>
        <w:t>First, I called the ResNet model pretrained on ImageNet, which has sufficient cognitive capabilities for image elements (such as line segments, boundaries, etc.), but this is not enough because the images on ImageNet are not medical images. Further pretraining is required</w:t>
      </w:r>
      <w:r w:rsidR="00FA7960">
        <w:rPr>
          <w:rFonts w:ascii="Times New Roman" w:hAnsi="Times New Roman" w:cs="Times New Roman"/>
        </w:rPr>
        <w:t>,</w:t>
      </w:r>
      <w:r w:rsidRPr="002F64D7">
        <w:rPr>
          <w:rFonts w:ascii="Times New Roman" w:hAnsi="Times New Roman" w:cs="Times New Roman"/>
        </w:rPr>
        <w:t xml:space="preserve"> First, I tried to use the model with all parameters unlocked and pretrained. The CAM16 data set reached an accuracy of 83%. The training process is shown in the figure.</w:t>
      </w:r>
    </w:p>
    <w:p w14:paraId="071A9423" w14:textId="15FEAFB8" w:rsidR="00EF7F4F" w:rsidRDefault="00EF7F4F" w:rsidP="00E271CF">
      <w:pPr>
        <w:jc w:val="center"/>
        <w:rPr>
          <w:rFonts w:ascii="Times New Roman" w:hAnsi="Times New Roman" w:cs="Times New Roman"/>
        </w:rPr>
      </w:pPr>
      <w:r>
        <w:rPr>
          <w:noProof/>
        </w:rPr>
        <w:drawing>
          <wp:inline distT="0" distB="0" distL="0" distR="0" wp14:anchorId="11B9C2C1" wp14:editId="109EC1CC">
            <wp:extent cx="2707006" cy="2021618"/>
            <wp:effectExtent l="0" t="0" r="0" b="0"/>
            <wp:docPr id="117101623"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1623" name="Picture 1" descr="A graph of a graph of a graph&#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9863" cy="2031220"/>
                    </a:xfrm>
                    <a:prstGeom prst="rect">
                      <a:avLst/>
                    </a:prstGeom>
                    <a:noFill/>
                    <a:ln>
                      <a:noFill/>
                    </a:ln>
                  </pic:spPr>
                </pic:pic>
              </a:graphicData>
            </a:graphic>
          </wp:inline>
        </w:drawing>
      </w:r>
    </w:p>
    <w:p w14:paraId="15639AF5" w14:textId="1C82FDD2" w:rsidR="0071453E" w:rsidRPr="00503ECE" w:rsidRDefault="000E2425" w:rsidP="000F24A3">
      <w:pPr>
        <w:ind w:firstLine="420"/>
        <w:rPr>
          <w:rFonts w:ascii="Times New Roman" w:hAnsi="Times New Roman" w:cs="Times New Roman"/>
        </w:rPr>
      </w:pPr>
      <w:r w:rsidRPr="000E2425">
        <w:rPr>
          <w:rFonts w:ascii="Times New Roman" w:hAnsi="Times New Roman" w:cs="Times New Roman"/>
        </w:rPr>
        <w:lastRenderedPageBreak/>
        <w:t xml:space="preserve">I think this is crucial for a small training set (such as WBC_1), which can greatly improve its prediction accuracy. </w:t>
      </w:r>
      <w:r w:rsidRPr="00FA7960">
        <w:rPr>
          <w:rFonts w:ascii="Times New Roman" w:hAnsi="Times New Roman" w:cs="Times New Roman"/>
          <w:b/>
          <w:bCs/>
        </w:rPr>
        <w:t>However, this model only had a very low accuracy of 60% in the WBC data set. I don’t know if this was the reason for the learning rate setting.</w:t>
      </w:r>
      <w:r w:rsidRPr="000E2425">
        <w:rPr>
          <w:rFonts w:ascii="Times New Roman" w:hAnsi="Times New Roman" w:cs="Times New Roman"/>
        </w:rPr>
        <w:t xml:space="preserve"> In the end, I did not use the model pretrained on CAM16.</w:t>
      </w:r>
    </w:p>
    <w:p w14:paraId="38E33DC1" w14:textId="0E8DED2A" w:rsidR="000E2425" w:rsidRDefault="000E2425" w:rsidP="000E2425">
      <w:pPr>
        <w:pStyle w:val="Heading3"/>
      </w:pPr>
      <w:r>
        <w:t xml:space="preserve">2.2.2 </w:t>
      </w:r>
      <w:r w:rsidRPr="000E2425">
        <w:t>Data balance</w:t>
      </w:r>
    </w:p>
    <w:p w14:paraId="6F2D3DA0" w14:textId="2E9054E6" w:rsidR="00B7728B" w:rsidRPr="00503ECE" w:rsidRDefault="000E2425" w:rsidP="000F24A3">
      <w:pPr>
        <w:ind w:firstLine="420"/>
        <w:rPr>
          <w:rFonts w:ascii="Times New Roman" w:hAnsi="Times New Roman" w:cs="Times New Roman"/>
        </w:rPr>
      </w:pPr>
      <w:r w:rsidRPr="000E2425">
        <w:rPr>
          <w:rFonts w:ascii="Times New Roman" w:hAnsi="Times New Roman" w:cs="Times New Roman"/>
        </w:rPr>
        <w:t>Due to the uneven distribution among data labels in the training set. This easily leads to the model being more likely to memorize the largest type of cells and ignore some of the smaller cell types because their impact in the Loss function is not obvious. Therefore, my approach is that uses the cross-entropy</w:t>
      </w:r>
      <w:r w:rsidR="00FA7960">
        <w:rPr>
          <w:rFonts w:ascii="Times New Roman" w:hAnsi="Times New Roman" w:cs="Times New Roman"/>
        </w:rPr>
        <w:t xml:space="preserve"> loss</w:t>
      </w:r>
      <w:r w:rsidRPr="000E2425">
        <w:rPr>
          <w:rFonts w:ascii="Times New Roman" w:hAnsi="Times New Roman" w:cs="Times New Roman"/>
        </w:rPr>
        <w:t xml:space="preserve"> function. For each type of cell, cells with fewer samples have a higher weight (specifically, set to the reciprocal of the number of images of this type of cell). After modification, the probability of misidentification of each category is more balanced (the standard deviation is smaller), but we also notice that when we pay more attention to the categories of a few cells, in order to reduce their recognition error rate, we will increase other </w:t>
      </w:r>
      <w:r w:rsidR="00FA7960">
        <w:rPr>
          <w:rFonts w:ascii="Times New Roman" w:hAnsi="Times New Roman" w:cs="Times New Roman"/>
        </w:rPr>
        <w:t>i</w:t>
      </w:r>
      <w:r w:rsidRPr="000E2425">
        <w:rPr>
          <w:rFonts w:ascii="Times New Roman" w:hAnsi="Times New Roman" w:cs="Times New Roman"/>
        </w:rPr>
        <w:t>dentification error rates for most cell classes. The final weighted average values ​​more the error rate of the majority of cells, which leads to the application of data balance as a whole, which may lead to a decrease in recognition effect, that is, fairness is not free.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928"/>
        <w:gridCol w:w="1083"/>
        <w:gridCol w:w="1216"/>
        <w:gridCol w:w="1027"/>
        <w:gridCol w:w="1083"/>
        <w:gridCol w:w="1049"/>
        <w:gridCol w:w="1112"/>
      </w:tblGrid>
      <w:tr w:rsidR="006F41E0" w:rsidRPr="00503ECE" w14:paraId="6FC4B4B1" w14:textId="6F72803D" w:rsidTr="00E72DB9">
        <w:trPr>
          <w:jc w:val="center"/>
        </w:trPr>
        <w:tc>
          <w:tcPr>
            <w:tcW w:w="0" w:type="auto"/>
            <w:tcBorders>
              <w:top w:val="single" w:sz="8" w:space="0" w:color="auto"/>
              <w:bottom w:val="single" w:sz="4" w:space="0" w:color="auto"/>
            </w:tcBorders>
            <w:vAlign w:val="center"/>
          </w:tcPr>
          <w:p w14:paraId="35C78AA3" w14:textId="6FD3C5DE" w:rsidR="006F41E0" w:rsidRPr="00CA62E2" w:rsidRDefault="006F41E0" w:rsidP="00E72DB9">
            <w:pPr>
              <w:jc w:val="center"/>
              <w:rPr>
                <w:rFonts w:ascii="Times New Roman" w:hAnsi="Times New Roman" w:cs="Times New Roman"/>
                <w:sz w:val="20"/>
                <w:szCs w:val="21"/>
              </w:rPr>
            </w:pPr>
            <w:r w:rsidRPr="00CA62E2">
              <w:rPr>
                <w:rFonts w:ascii="Times New Roman" w:hAnsi="Times New Roman" w:cs="Times New Roman"/>
                <w:sz w:val="20"/>
                <w:szCs w:val="21"/>
              </w:rPr>
              <w:t>Error rate</w:t>
            </w:r>
          </w:p>
        </w:tc>
        <w:tc>
          <w:tcPr>
            <w:tcW w:w="0" w:type="auto"/>
            <w:tcBorders>
              <w:top w:val="single" w:sz="8" w:space="0" w:color="auto"/>
              <w:bottom w:val="single" w:sz="4" w:space="0" w:color="auto"/>
            </w:tcBorders>
            <w:vAlign w:val="center"/>
          </w:tcPr>
          <w:p w14:paraId="431E70C6" w14:textId="0D5934B4" w:rsidR="006F41E0" w:rsidRPr="00CA62E2" w:rsidRDefault="006F41E0" w:rsidP="00E72DB9">
            <w:pPr>
              <w:jc w:val="center"/>
              <w:rPr>
                <w:rFonts w:ascii="Times New Roman" w:hAnsi="Times New Roman" w:cs="Times New Roman"/>
                <w:sz w:val="20"/>
                <w:szCs w:val="21"/>
              </w:rPr>
            </w:pPr>
            <w:r w:rsidRPr="00CA62E2">
              <w:rPr>
                <w:rFonts w:ascii="Times New Roman" w:hAnsi="Times New Roman" w:cs="Times New Roman"/>
                <w:sz w:val="20"/>
                <w:szCs w:val="21"/>
              </w:rPr>
              <w:t>Basophil</w:t>
            </w:r>
          </w:p>
        </w:tc>
        <w:tc>
          <w:tcPr>
            <w:tcW w:w="0" w:type="auto"/>
            <w:tcBorders>
              <w:top w:val="single" w:sz="8" w:space="0" w:color="auto"/>
              <w:bottom w:val="single" w:sz="4" w:space="0" w:color="auto"/>
            </w:tcBorders>
            <w:vAlign w:val="center"/>
          </w:tcPr>
          <w:p w14:paraId="01D92271" w14:textId="00C4D09F" w:rsidR="006F41E0" w:rsidRPr="00CA62E2" w:rsidRDefault="006F41E0" w:rsidP="00E72DB9">
            <w:pPr>
              <w:jc w:val="center"/>
              <w:rPr>
                <w:rFonts w:ascii="Times New Roman" w:hAnsi="Times New Roman" w:cs="Times New Roman"/>
                <w:sz w:val="20"/>
                <w:szCs w:val="21"/>
              </w:rPr>
            </w:pPr>
            <w:r w:rsidRPr="00CA62E2">
              <w:rPr>
                <w:rFonts w:ascii="Times New Roman" w:hAnsi="Times New Roman" w:cs="Times New Roman"/>
                <w:sz w:val="20"/>
                <w:szCs w:val="21"/>
              </w:rPr>
              <w:t>Eosinophil</w:t>
            </w:r>
          </w:p>
        </w:tc>
        <w:tc>
          <w:tcPr>
            <w:tcW w:w="0" w:type="auto"/>
            <w:tcBorders>
              <w:top w:val="single" w:sz="8" w:space="0" w:color="auto"/>
              <w:bottom w:val="single" w:sz="4" w:space="0" w:color="auto"/>
            </w:tcBorders>
            <w:vAlign w:val="center"/>
          </w:tcPr>
          <w:p w14:paraId="020AF99C" w14:textId="788636C7" w:rsidR="006F41E0" w:rsidRPr="00CA62E2" w:rsidRDefault="006F41E0" w:rsidP="00E72DB9">
            <w:pPr>
              <w:jc w:val="center"/>
              <w:rPr>
                <w:rFonts w:ascii="Times New Roman" w:hAnsi="Times New Roman" w:cs="Times New Roman"/>
                <w:sz w:val="20"/>
                <w:szCs w:val="21"/>
              </w:rPr>
            </w:pPr>
            <w:r w:rsidRPr="00CA62E2">
              <w:rPr>
                <w:rFonts w:ascii="Times New Roman" w:hAnsi="Times New Roman" w:cs="Times New Roman"/>
                <w:sz w:val="20"/>
                <w:szCs w:val="21"/>
              </w:rPr>
              <w:t>Lymphocyte</w:t>
            </w:r>
          </w:p>
        </w:tc>
        <w:tc>
          <w:tcPr>
            <w:tcW w:w="0" w:type="auto"/>
            <w:tcBorders>
              <w:top w:val="single" w:sz="8" w:space="0" w:color="auto"/>
              <w:bottom w:val="single" w:sz="4" w:space="0" w:color="auto"/>
            </w:tcBorders>
            <w:vAlign w:val="center"/>
          </w:tcPr>
          <w:p w14:paraId="7A167DC2" w14:textId="58704641" w:rsidR="006F41E0" w:rsidRPr="00CA62E2" w:rsidRDefault="006F41E0" w:rsidP="00E72DB9">
            <w:pPr>
              <w:jc w:val="center"/>
              <w:rPr>
                <w:rFonts w:ascii="Times New Roman" w:hAnsi="Times New Roman" w:cs="Times New Roman"/>
                <w:sz w:val="20"/>
                <w:szCs w:val="21"/>
              </w:rPr>
            </w:pPr>
            <w:r w:rsidRPr="00CA62E2">
              <w:rPr>
                <w:rFonts w:ascii="Times New Roman" w:hAnsi="Times New Roman" w:cs="Times New Roman"/>
                <w:sz w:val="20"/>
                <w:szCs w:val="21"/>
              </w:rPr>
              <w:t>Monocyte</w:t>
            </w:r>
          </w:p>
        </w:tc>
        <w:tc>
          <w:tcPr>
            <w:tcW w:w="0" w:type="auto"/>
            <w:tcBorders>
              <w:top w:val="single" w:sz="8" w:space="0" w:color="auto"/>
              <w:bottom w:val="single" w:sz="4" w:space="0" w:color="auto"/>
            </w:tcBorders>
            <w:vAlign w:val="center"/>
          </w:tcPr>
          <w:p w14:paraId="4BE37322" w14:textId="1F3E3350" w:rsidR="006F41E0" w:rsidRPr="00CA62E2" w:rsidRDefault="006F41E0" w:rsidP="00E72DB9">
            <w:pPr>
              <w:jc w:val="center"/>
              <w:rPr>
                <w:rFonts w:ascii="Times New Roman" w:hAnsi="Times New Roman" w:cs="Times New Roman"/>
                <w:sz w:val="20"/>
                <w:szCs w:val="21"/>
              </w:rPr>
            </w:pPr>
            <w:r w:rsidRPr="00CA62E2">
              <w:rPr>
                <w:rFonts w:ascii="Times New Roman" w:hAnsi="Times New Roman" w:cs="Times New Roman"/>
                <w:sz w:val="20"/>
                <w:szCs w:val="21"/>
              </w:rPr>
              <w:t>Neutrophil</w:t>
            </w:r>
          </w:p>
        </w:tc>
        <w:tc>
          <w:tcPr>
            <w:tcW w:w="0" w:type="auto"/>
            <w:tcBorders>
              <w:top w:val="single" w:sz="8" w:space="0" w:color="auto"/>
              <w:bottom w:val="single" w:sz="4" w:space="0" w:color="auto"/>
            </w:tcBorders>
            <w:vAlign w:val="center"/>
          </w:tcPr>
          <w:p w14:paraId="79CDDA5E" w14:textId="67CE1931" w:rsidR="006F41E0" w:rsidRPr="00CA62E2" w:rsidRDefault="00CA62E2" w:rsidP="00E72DB9">
            <w:pPr>
              <w:jc w:val="center"/>
              <w:rPr>
                <w:rFonts w:ascii="Times New Roman" w:hAnsi="Times New Roman" w:cs="Times New Roman"/>
                <w:sz w:val="20"/>
                <w:szCs w:val="21"/>
              </w:rPr>
            </w:pPr>
            <w:r w:rsidRPr="00CA62E2">
              <w:rPr>
                <w:rFonts w:ascii="Times New Roman" w:hAnsi="Times New Roman" w:cs="Times New Roman" w:hint="eastAsia"/>
                <w:sz w:val="20"/>
                <w:szCs w:val="21"/>
              </w:rPr>
              <w:t>W</w:t>
            </w:r>
            <w:r w:rsidRPr="00CA62E2">
              <w:rPr>
                <w:rFonts w:ascii="Times New Roman" w:hAnsi="Times New Roman" w:cs="Times New Roman"/>
                <w:sz w:val="20"/>
                <w:szCs w:val="21"/>
              </w:rPr>
              <w:t>eighted Mean</w:t>
            </w:r>
          </w:p>
        </w:tc>
        <w:tc>
          <w:tcPr>
            <w:tcW w:w="0" w:type="auto"/>
            <w:tcBorders>
              <w:top w:val="single" w:sz="8" w:space="0" w:color="auto"/>
              <w:bottom w:val="single" w:sz="4" w:space="0" w:color="auto"/>
            </w:tcBorders>
            <w:vAlign w:val="center"/>
          </w:tcPr>
          <w:p w14:paraId="16AEA45E" w14:textId="1D662F28" w:rsidR="006F41E0" w:rsidRPr="00CA62E2" w:rsidRDefault="00CA62E2" w:rsidP="00E72DB9">
            <w:pPr>
              <w:jc w:val="center"/>
              <w:rPr>
                <w:rFonts w:ascii="Times New Roman" w:hAnsi="Times New Roman" w:cs="Times New Roman"/>
                <w:sz w:val="20"/>
                <w:szCs w:val="21"/>
              </w:rPr>
            </w:pPr>
            <w:r w:rsidRPr="00CA62E2">
              <w:rPr>
                <w:rFonts w:ascii="Times New Roman" w:hAnsi="Times New Roman" w:cs="Times New Roman" w:hint="eastAsia"/>
                <w:sz w:val="20"/>
                <w:szCs w:val="21"/>
              </w:rPr>
              <w:t>S</w:t>
            </w:r>
            <w:r w:rsidRPr="00CA62E2">
              <w:rPr>
                <w:rFonts w:ascii="Times New Roman" w:hAnsi="Times New Roman" w:cs="Times New Roman"/>
                <w:sz w:val="20"/>
                <w:szCs w:val="21"/>
              </w:rPr>
              <w:t xml:space="preserve">tandard </w:t>
            </w:r>
            <w:r>
              <w:rPr>
                <w:rFonts w:ascii="Times New Roman" w:hAnsi="Times New Roman" w:cs="Times New Roman"/>
                <w:sz w:val="20"/>
                <w:szCs w:val="21"/>
              </w:rPr>
              <w:t>D</w:t>
            </w:r>
            <w:r w:rsidRPr="00CA62E2">
              <w:rPr>
                <w:rFonts w:ascii="Times New Roman" w:hAnsi="Times New Roman" w:cs="Times New Roman"/>
                <w:sz w:val="20"/>
                <w:szCs w:val="21"/>
              </w:rPr>
              <w:t>eviation</w:t>
            </w:r>
          </w:p>
        </w:tc>
      </w:tr>
      <w:tr w:rsidR="006F41E0" w:rsidRPr="00503ECE" w14:paraId="24D97BDB" w14:textId="44E45588" w:rsidTr="00E72DB9">
        <w:trPr>
          <w:jc w:val="center"/>
        </w:trPr>
        <w:tc>
          <w:tcPr>
            <w:tcW w:w="0" w:type="auto"/>
            <w:tcBorders>
              <w:top w:val="single" w:sz="4" w:space="0" w:color="auto"/>
            </w:tcBorders>
            <w:vAlign w:val="center"/>
          </w:tcPr>
          <w:p w14:paraId="6854E63B" w14:textId="5D1EEF01" w:rsidR="006F41E0" w:rsidRPr="00CA62E2" w:rsidRDefault="006F41E0" w:rsidP="00E72DB9">
            <w:pPr>
              <w:jc w:val="center"/>
              <w:rPr>
                <w:rFonts w:ascii="Times New Roman" w:hAnsi="Times New Roman" w:cs="Times New Roman"/>
                <w:b/>
                <w:bCs/>
                <w:sz w:val="20"/>
                <w:szCs w:val="21"/>
              </w:rPr>
            </w:pPr>
            <w:r w:rsidRPr="00CA62E2">
              <w:rPr>
                <w:rFonts w:ascii="Times New Roman" w:hAnsi="Times New Roman" w:cs="Times New Roman"/>
                <w:b/>
                <w:bCs/>
                <w:sz w:val="20"/>
                <w:szCs w:val="21"/>
              </w:rPr>
              <w:t>Before</w:t>
            </w:r>
          </w:p>
        </w:tc>
        <w:tc>
          <w:tcPr>
            <w:tcW w:w="0" w:type="auto"/>
            <w:tcBorders>
              <w:top w:val="single" w:sz="4" w:space="0" w:color="auto"/>
            </w:tcBorders>
            <w:vAlign w:val="center"/>
          </w:tcPr>
          <w:p w14:paraId="1C11500F" w14:textId="04D649E7" w:rsidR="006F41E0" w:rsidRPr="00CA62E2" w:rsidRDefault="00B952F2" w:rsidP="00E72DB9">
            <w:pPr>
              <w:jc w:val="center"/>
              <w:rPr>
                <w:rFonts w:ascii="Times New Roman" w:hAnsi="Times New Roman" w:cs="Times New Roman"/>
                <w:sz w:val="20"/>
                <w:szCs w:val="21"/>
              </w:rPr>
            </w:pPr>
            <w:r>
              <w:rPr>
                <w:rFonts w:ascii="Times New Roman" w:hAnsi="Times New Roman" w:cs="Times New Roman"/>
                <w:sz w:val="20"/>
                <w:szCs w:val="21"/>
              </w:rPr>
              <w:t>0</w:t>
            </w:r>
            <w:r w:rsidR="006F41E0" w:rsidRPr="00CA62E2">
              <w:rPr>
                <w:rFonts w:ascii="Times New Roman" w:hAnsi="Times New Roman" w:cs="Times New Roman"/>
                <w:sz w:val="20"/>
                <w:szCs w:val="21"/>
              </w:rPr>
              <w:t>%</w:t>
            </w:r>
          </w:p>
        </w:tc>
        <w:tc>
          <w:tcPr>
            <w:tcW w:w="0" w:type="auto"/>
            <w:tcBorders>
              <w:top w:val="single" w:sz="4" w:space="0" w:color="auto"/>
            </w:tcBorders>
            <w:vAlign w:val="center"/>
          </w:tcPr>
          <w:p w14:paraId="5F391522" w14:textId="180CFB81" w:rsidR="006F41E0" w:rsidRPr="00CA62E2" w:rsidRDefault="00B952F2" w:rsidP="00E72DB9">
            <w:pPr>
              <w:jc w:val="center"/>
              <w:rPr>
                <w:rFonts w:ascii="Times New Roman" w:hAnsi="Times New Roman" w:cs="Times New Roman"/>
                <w:sz w:val="20"/>
                <w:szCs w:val="21"/>
              </w:rPr>
            </w:pPr>
            <w:r>
              <w:rPr>
                <w:rFonts w:ascii="Times New Roman" w:hAnsi="Times New Roman" w:cs="Times New Roman"/>
                <w:sz w:val="20"/>
                <w:szCs w:val="21"/>
              </w:rPr>
              <w:t>15</w:t>
            </w:r>
            <w:r w:rsidR="006F41E0" w:rsidRPr="00CA62E2">
              <w:rPr>
                <w:rFonts w:ascii="Times New Roman" w:hAnsi="Times New Roman" w:cs="Times New Roman"/>
                <w:sz w:val="20"/>
                <w:szCs w:val="21"/>
              </w:rPr>
              <w:t>.</w:t>
            </w:r>
            <w:r>
              <w:rPr>
                <w:rFonts w:ascii="Times New Roman" w:hAnsi="Times New Roman" w:cs="Times New Roman"/>
                <w:sz w:val="20"/>
                <w:szCs w:val="21"/>
              </w:rPr>
              <w:t>08</w:t>
            </w:r>
            <w:r w:rsidR="006F41E0" w:rsidRPr="00CA62E2">
              <w:rPr>
                <w:rFonts w:ascii="Times New Roman" w:hAnsi="Times New Roman" w:cs="Times New Roman"/>
                <w:sz w:val="20"/>
                <w:szCs w:val="21"/>
              </w:rPr>
              <w:t>%</w:t>
            </w:r>
          </w:p>
        </w:tc>
        <w:tc>
          <w:tcPr>
            <w:tcW w:w="0" w:type="auto"/>
            <w:tcBorders>
              <w:top w:val="single" w:sz="4" w:space="0" w:color="auto"/>
            </w:tcBorders>
            <w:vAlign w:val="center"/>
          </w:tcPr>
          <w:p w14:paraId="2BEC9058" w14:textId="4692152A" w:rsidR="006F41E0" w:rsidRPr="00CA62E2" w:rsidRDefault="006F41E0" w:rsidP="00E72DB9">
            <w:pPr>
              <w:jc w:val="center"/>
              <w:rPr>
                <w:rFonts w:ascii="Times New Roman" w:hAnsi="Times New Roman" w:cs="Times New Roman"/>
                <w:sz w:val="20"/>
                <w:szCs w:val="21"/>
              </w:rPr>
            </w:pPr>
            <w:r w:rsidRPr="00CA62E2">
              <w:rPr>
                <w:rFonts w:ascii="Times New Roman" w:hAnsi="Times New Roman" w:cs="Times New Roman"/>
                <w:sz w:val="20"/>
                <w:szCs w:val="21"/>
              </w:rPr>
              <w:t>1.</w:t>
            </w:r>
            <w:r w:rsidR="00B952F2">
              <w:rPr>
                <w:rFonts w:ascii="Times New Roman" w:hAnsi="Times New Roman" w:cs="Times New Roman"/>
                <w:sz w:val="20"/>
                <w:szCs w:val="21"/>
              </w:rPr>
              <w:t>46</w:t>
            </w:r>
            <w:r w:rsidRPr="00CA62E2">
              <w:rPr>
                <w:rFonts w:ascii="Times New Roman" w:hAnsi="Times New Roman" w:cs="Times New Roman"/>
                <w:sz w:val="20"/>
                <w:szCs w:val="21"/>
              </w:rPr>
              <w:t>%</w:t>
            </w:r>
          </w:p>
        </w:tc>
        <w:tc>
          <w:tcPr>
            <w:tcW w:w="0" w:type="auto"/>
            <w:tcBorders>
              <w:top w:val="single" w:sz="4" w:space="0" w:color="auto"/>
            </w:tcBorders>
            <w:vAlign w:val="center"/>
          </w:tcPr>
          <w:p w14:paraId="2D6A5563" w14:textId="24B6F13F" w:rsidR="006F41E0" w:rsidRPr="00CA62E2" w:rsidRDefault="006F41E0" w:rsidP="00E72DB9">
            <w:pPr>
              <w:jc w:val="center"/>
              <w:rPr>
                <w:rFonts w:ascii="Times New Roman" w:hAnsi="Times New Roman" w:cs="Times New Roman"/>
                <w:sz w:val="20"/>
                <w:szCs w:val="21"/>
              </w:rPr>
            </w:pPr>
            <w:r w:rsidRPr="00CA62E2">
              <w:rPr>
                <w:rFonts w:ascii="Times New Roman" w:hAnsi="Times New Roman" w:cs="Times New Roman"/>
                <w:sz w:val="20"/>
                <w:szCs w:val="21"/>
              </w:rPr>
              <w:t>1</w:t>
            </w:r>
            <w:r w:rsidR="00B36EF4">
              <w:rPr>
                <w:rFonts w:ascii="Times New Roman" w:hAnsi="Times New Roman" w:cs="Times New Roman"/>
                <w:sz w:val="20"/>
                <w:szCs w:val="21"/>
              </w:rPr>
              <w:t>2</w:t>
            </w:r>
            <w:r w:rsidRPr="00CA62E2">
              <w:rPr>
                <w:rFonts w:ascii="Times New Roman" w:hAnsi="Times New Roman" w:cs="Times New Roman"/>
                <w:sz w:val="20"/>
                <w:szCs w:val="21"/>
              </w:rPr>
              <w:t>.</w:t>
            </w:r>
            <w:r w:rsidR="00B36EF4">
              <w:rPr>
                <w:rFonts w:ascii="Times New Roman" w:hAnsi="Times New Roman" w:cs="Times New Roman"/>
                <w:sz w:val="20"/>
                <w:szCs w:val="21"/>
              </w:rPr>
              <w:t>6</w:t>
            </w:r>
            <w:r w:rsidRPr="00CA62E2">
              <w:rPr>
                <w:rFonts w:ascii="Times New Roman" w:hAnsi="Times New Roman" w:cs="Times New Roman"/>
                <w:sz w:val="20"/>
                <w:szCs w:val="21"/>
              </w:rPr>
              <w:t>3%</w:t>
            </w:r>
          </w:p>
        </w:tc>
        <w:tc>
          <w:tcPr>
            <w:tcW w:w="0" w:type="auto"/>
            <w:tcBorders>
              <w:top w:val="single" w:sz="4" w:space="0" w:color="auto"/>
            </w:tcBorders>
            <w:vAlign w:val="center"/>
          </w:tcPr>
          <w:p w14:paraId="635A9380" w14:textId="4FC6A114" w:rsidR="006F41E0" w:rsidRPr="00CA62E2" w:rsidRDefault="006F41E0" w:rsidP="00E72DB9">
            <w:pPr>
              <w:jc w:val="center"/>
              <w:rPr>
                <w:rFonts w:ascii="Times New Roman" w:hAnsi="Times New Roman" w:cs="Times New Roman"/>
                <w:sz w:val="20"/>
                <w:szCs w:val="21"/>
              </w:rPr>
            </w:pPr>
            <w:r w:rsidRPr="00CA62E2">
              <w:rPr>
                <w:rFonts w:ascii="Times New Roman" w:hAnsi="Times New Roman" w:cs="Times New Roman"/>
                <w:sz w:val="20"/>
                <w:szCs w:val="21"/>
              </w:rPr>
              <w:t>0.</w:t>
            </w:r>
            <w:r w:rsidR="00B36EF4">
              <w:rPr>
                <w:rFonts w:ascii="Times New Roman" w:hAnsi="Times New Roman" w:cs="Times New Roman"/>
                <w:sz w:val="20"/>
                <w:szCs w:val="21"/>
              </w:rPr>
              <w:t>94</w:t>
            </w:r>
            <w:r w:rsidRPr="00CA62E2">
              <w:rPr>
                <w:rFonts w:ascii="Times New Roman" w:hAnsi="Times New Roman" w:cs="Times New Roman"/>
                <w:sz w:val="20"/>
                <w:szCs w:val="21"/>
              </w:rPr>
              <w:t>%</w:t>
            </w:r>
          </w:p>
        </w:tc>
        <w:tc>
          <w:tcPr>
            <w:tcW w:w="0" w:type="auto"/>
            <w:tcBorders>
              <w:top w:val="single" w:sz="4" w:space="0" w:color="auto"/>
            </w:tcBorders>
            <w:vAlign w:val="center"/>
          </w:tcPr>
          <w:p w14:paraId="3C7F6E2A" w14:textId="4193112D" w:rsidR="006F41E0" w:rsidRPr="00CA62E2" w:rsidRDefault="004977E3" w:rsidP="00E72DB9">
            <w:pPr>
              <w:jc w:val="center"/>
              <w:rPr>
                <w:rFonts w:ascii="Times New Roman" w:hAnsi="Times New Roman" w:cs="Times New Roman"/>
                <w:sz w:val="20"/>
                <w:szCs w:val="21"/>
              </w:rPr>
            </w:pPr>
            <w:r>
              <w:rPr>
                <w:rFonts w:ascii="Times New Roman" w:hAnsi="Times New Roman" w:cs="Times New Roman"/>
                <w:sz w:val="20"/>
                <w:szCs w:val="21"/>
              </w:rPr>
              <w:t>2.</w:t>
            </w:r>
            <w:r w:rsidR="00B952F2">
              <w:rPr>
                <w:rFonts w:ascii="Times New Roman" w:hAnsi="Times New Roman" w:cs="Times New Roman"/>
                <w:sz w:val="20"/>
                <w:szCs w:val="21"/>
              </w:rPr>
              <w:t>72</w:t>
            </w:r>
            <w:r w:rsidR="006F41E0" w:rsidRPr="00CA62E2">
              <w:rPr>
                <w:rFonts w:ascii="Times New Roman" w:hAnsi="Times New Roman" w:cs="Times New Roman"/>
                <w:sz w:val="20"/>
                <w:szCs w:val="21"/>
              </w:rPr>
              <w:t>%</w:t>
            </w:r>
          </w:p>
        </w:tc>
        <w:tc>
          <w:tcPr>
            <w:tcW w:w="0" w:type="auto"/>
            <w:tcBorders>
              <w:top w:val="single" w:sz="4" w:space="0" w:color="auto"/>
            </w:tcBorders>
            <w:vAlign w:val="center"/>
          </w:tcPr>
          <w:p w14:paraId="06B222C5" w14:textId="75755BCE" w:rsidR="006F41E0" w:rsidRPr="00CA62E2" w:rsidRDefault="004B4095" w:rsidP="00E72DB9">
            <w:pPr>
              <w:jc w:val="center"/>
              <w:rPr>
                <w:rFonts w:ascii="Times New Roman" w:hAnsi="Times New Roman" w:cs="Times New Roman"/>
                <w:sz w:val="20"/>
                <w:szCs w:val="21"/>
              </w:rPr>
            </w:pPr>
            <w:r>
              <w:rPr>
                <w:rFonts w:ascii="Times New Roman" w:hAnsi="Times New Roman" w:cs="Times New Roman"/>
                <w:sz w:val="20"/>
                <w:szCs w:val="21"/>
              </w:rPr>
              <w:t>6.45</w:t>
            </w:r>
            <w:r w:rsidR="00503ECE" w:rsidRPr="00CA62E2">
              <w:rPr>
                <w:rFonts w:ascii="Times New Roman" w:hAnsi="Times New Roman" w:cs="Times New Roman"/>
                <w:sz w:val="20"/>
                <w:szCs w:val="21"/>
              </w:rPr>
              <w:t>%</w:t>
            </w:r>
          </w:p>
        </w:tc>
      </w:tr>
      <w:tr w:rsidR="006F41E0" w:rsidRPr="00503ECE" w14:paraId="6137A9DC" w14:textId="7AEC834E" w:rsidTr="00E72DB9">
        <w:trPr>
          <w:jc w:val="center"/>
        </w:trPr>
        <w:tc>
          <w:tcPr>
            <w:tcW w:w="0" w:type="auto"/>
            <w:tcBorders>
              <w:bottom w:val="single" w:sz="8" w:space="0" w:color="auto"/>
            </w:tcBorders>
            <w:vAlign w:val="center"/>
          </w:tcPr>
          <w:p w14:paraId="467138AE" w14:textId="2AE50508" w:rsidR="006F41E0" w:rsidRPr="00CA62E2" w:rsidRDefault="006F41E0" w:rsidP="00E72DB9">
            <w:pPr>
              <w:jc w:val="center"/>
              <w:rPr>
                <w:rFonts w:ascii="Times New Roman" w:hAnsi="Times New Roman" w:cs="Times New Roman"/>
                <w:b/>
                <w:bCs/>
                <w:sz w:val="20"/>
                <w:szCs w:val="21"/>
              </w:rPr>
            </w:pPr>
            <w:r w:rsidRPr="00CA62E2">
              <w:rPr>
                <w:rFonts w:ascii="Times New Roman" w:hAnsi="Times New Roman" w:cs="Times New Roman"/>
                <w:b/>
                <w:bCs/>
                <w:sz w:val="20"/>
                <w:szCs w:val="21"/>
              </w:rPr>
              <w:t>After</w:t>
            </w:r>
          </w:p>
        </w:tc>
        <w:tc>
          <w:tcPr>
            <w:tcW w:w="0" w:type="auto"/>
            <w:tcBorders>
              <w:bottom w:val="single" w:sz="8" w:space="0" w:color="auto"/>
            </w:tcBorders>
            <w:vAlign w:val="center"/>
          </w:tcPr>
          <w:p w14:paraId="009846ED" w14:textId="65472645" w:rsidR="006F41E0" w:rsidRPr="00CA62E2" w:rsidRDefault="00503ECE" w:rsidP="00E72DB9">
            <w:pPr>
              <w:jc w:val="center"/>
              <w:rPr>
                <w:rFonts w:ascii="Times New Roman" w:hAnsi="Times New Roman" w:cs="Times New Roman"/>
                <w:sz w:val="20"/>
                <w:szCs w:val="21"/>
              </w:rPr>
            </w:pPr>
            <w:r w:rsidRPr="00CA62E2">
              <w:rPr>
                <w:rFonts w:ascii="Times New Roman" w:hAnsi="Times New Roman" w:cs="Times New Roman"/>
                <w:sz w:val="20"/>
                <w:szCs w:val="21"/>
              </w:rPr>
              <w:t>0%</w:t>
            </w:r>
          </w:p>
        </w:tc>
        <w:tc>
          <w:tcPr>
            <w:tcW w:w="0" w:type="auto"/>
            <w:tcBorders>
              <w:bottom w:val="single" w:sz="8" w:space="0" w:color="auto"/>
            </w:tcBorders>
            <w:vAlign w:val="center"/>
          </w:tcPr>
          <w:p w14:paraId="6CE5B229" w14:textId="0DD8ABE5" w:rsidR="006F41E0" w:rsidRPr="00CA62E2" w:rsidRDefault="00BD620C" w:rsidP="00E72DB9">
            <w:pPr>
              <w:jc w:val="center"/>
              <w:rPr>
                <w:rFonts w:ascii="Times New Roman" w:hAnsi="Times New Roman" w:cs="Times New Roman"/>
                <w:sz w:val="20"/>
                <w:szCs w:val="21"/>
              </w:rPr>
            </w:pPr>
            <w:r>
              <w:rPr>
                <w:rFonts w:ascii="Times New Roman" w:hAnsi="Times New Roman" w:cs="Times New Roman"/>
                <w:sz w:val="20"/>
                <w:szCs w:val="21"/>
              </w:rPr>
              <w:t>10.32%</w:t>
            </w:r>
          </w:p>
        </w:tc>
        <w:tc>
          <w:tcPr>
            <w:tcW w:w="0" w:type="auto"/>
            <w:tcBorders>
              <w:bottom w:val="single" w:sz="8" w:space="0" w:color="auto"/>
            </w:tcBorders>
            <w:vAlign w:val="center"/>
          </w:tcPr>
          <w:p w14:paraId="42F0B459" w14:textId="0C938D38" w:rsidR="006F41E0" w:rsidRPr="00CA62E2" w:rsidRDefault="001E5B4C" w:rsidP="00E72DB9">
            <w:pPr>
              <w:jc w:val="center"/>
              <w:rPr>
                <w:rFonts w:ascii="Times New Roman" w:hAnsi="Times New Roman" w:cs="Times New Roman"/>
                <w:sz w:val="20"/>
                <w:szCs w:val="21"/>
              </w:rPr>
            </w:pPr>
            <w:r>
              <w:rPr>
                <w:rFonts w:ascii="Times New Roman" w:hAnsi="Times New Roman" w:cs="Times New Roman"/>
                <w:sz w:val="20"/>
                <w:szCs w:val="21"/>
              </w:rPr>
              <w:t>4.61</w:t>
            </w:r>
            <w:r w:rsidR="00503ECE" w:rsidRPr="00CA62E2">
              <w:rPr>
                <w:rFonts w:ascii="Times New Roman" w:hAnsi="Times New Roman" w:cs="Times New Roman"/>
                <w:sz w:val="20"/>
                <w:szCs w:val="21"/>
              </w:rPr>
              <w:t>%</w:t>
            </w:r>
          </w:p>
        </w:tc>
        <w:tc>
          <w:tcPr>
            <w:tcW w:w="0" w:type="auto"/>
            <w:tcBorders>
              <w:bottom w:val="single" w:sz="8" w:space="0" w:color="auto"/>
            </w:tcBorders>
            <w:vAlign w:val="center"/>
          </w:tcPr>
          <w:p w14:paraId="27439D77" w14:textId="31F77117" w:rsidR="006F41E0" w:rsidRPr="00CA62E2" w:rsidRDefault="001E5B4C" w:rsidP="00E72DB9">
            <w:pPr>
              <w:jc w:val="center"/>
              <w:rPr>
                <w:rFonts w:ascii="Times New Roman" w:hAnsi="Times New Roman" w:cs="Times New Roman"/>
                <w:sz w:val="20"/>
                <w:szCs w:val="21"/>
              </w:rPr>
            </w:pPr>
            <w:r>
              <w:rPr>
                <w:rFonts w:ascii="Times New Roman" w:hAnsi="Times New Roman" w:cs="Times New Roman"/>
                <w:sz w:val="20"/>
                <w:szCs w:val="21"/>
              </w:rPr>
              <w:t>8.42</w:t>
            </w:r>
            <w:r w:rsidR="00503ECE" w:rsidRPr="00CA62E2">
              <w:rPr>
                <w:rFonts w:ascii="Times New Roman" w:hAnsi="Times New Roman" w:cs="Times New Roman"/>
                <w:sz w:val="20"/>
                <w:szCs w:val="21"/>
              </w:rPr>
              <w:t>%</w:t>
            </w:r>
          </w:p>
        </w:tc>
        <w:tc>
          <w:tcPr>
            <w:tcW w:w="0" w:type="auto"/>
            <w:tcBorders>
              <w:bottom w:val="single" w:sz="8" w:space="0" w:color="auto"/>
            </w:tcBorders>
            <w:vAlign w:val="center"/>
          </w:tcPr>
          <w:p w14:paraId="67FC9D9E" w14:textId="07BD0ECB" w:rsidR="006F41E0" w:rsidRPr="00CA62E2" w:rsidRDefault="001E5B4C" w:rsidP="00E72DB9">
            <w:pPr>
              <w:jc w:val="center"/>
              <w:rPr>
                <w:rFonts w:ascii="Times New Roman" w:hAnsi="Times New Roman" w:cs="Times New Roman"/>
                <w:sz w:val="20"/>
                <w:szCs w:val="21"/>
              </w:rPr>
            </w:pPr>
            <w:r>
              <w:rPr>
                <w:rFonts w:ascii="Times New Roman" w:hAnsi="Times New Roman" w:cs="Times New Roman"/>
                <w:sz w:val="20"/>
                <w:szCs w:val="21"/>
              </w:rPr>
              <w:t>2.36</w:t>
            </w:r>
            <w:r w:rsidR="00503ECE" w:rsidRPr="00CA62E2">
              <w:rPr>
                <w:rFonts w:ascii="Times New Roman" w:hAnsi="Times New Roman" w:cs="Times New Roman"/>
                <w:sz w:val="20"/>
                <w:szCs w:val="21"/>
              </w:rPr>
              <w:t>%</w:t>
            </w:r>
          </w:p>
        </w:tc>
        <w:tc>
          <w:tcPr>
            <w:tcW w:w="0" w:type="auto"/>
            <w:tcBorders>
              <w:bottom w:val="single" w:sz="8" w:space="0" w:color="auto"/>
            </w:tcBorders>
            <w:vAlign w:val="center"/>
          </w:tcPr>
          <w:p w14:paraId="70786C39" w14:textId="2E664A5D" w:rsidR="006F41E0" w:rsidRPr="00CA62E2" w:rsidRDefault="001E5B4C" w:rsidP="00E72DB9">
            <w:pPr>
              <w:jc w:val="center"/>
              <w:rPr>
                <w:rFonts w:ascii="Times New Roman" w:hAnsi="Times New Roman" w:cs="Times New Roman"/>
                <w:sz w:val="20"/>
                <w:szCs w:val="21"/>
              </w:rPr>
            </w:pPr>
            <w:r>
              <w:rPr>
                <w:rFonts w:ascii="Times New Roman" w:hAnsi="Times New Roman" w:cs="Times New Roman"/>
                <w:sz w:val="20"/>
                <w:szCs w:val="21"/>
              </w:rPr>
              <w:t>3.</w:t>
            </w:r>
            <w:r w:rsidR="007F6D18">
              <w:rPr>
                <w:rFonts w:ascii="Times New Roman" w:hAnsi="Times New Roman" w:cs="Times New Roman"/>
                <w:sz w:val="20"/>
                <w:szCs w:val="21"/>
              </w:rPr>
              <w:t>76</w:t>
            </w:r>
            <w:r w:rsidR="00503ECE" w:rsidRPr="00CA62E2">
              <w:rPr>
                <w:rFonts w:ascii="Times New Roman" w:hAnsi="Times New Roman" w:cs="Times New Roman"/>
                <w:sz w:val="20"/>
                <w:szCs w:val="21"/>
              </w:rPr>
              <w:t>%</w:t>
            </w:r>
          </w:p>
        </w:tc>
        <w:tc>
          <w:tcPr>
            <w:tcW w:w="0" w:type="auto"/>
            <w:tcBorders>
              <w:bottom w:val="single" w:sz="8" w:space="0" w:color="auto"/>
            </w:tcBorders>
            <w:vAlign w:val="center"/>
          </w:tcPr>
          <w:p w14:paraId="5E7639D3" w14:textId="3A450A8B" w:rsidR="006F41E0" w:rsidRPr="00CA62E2" w:rsidRDefault="00DE423F" w:rsidP="00E72DB9">
            <w:pPr>
              <w:jc w:val="center"/>
              <w:rPr>
                <w:rFonts w:ascii="Times New Roman" w:hAnsi="Times New Roman" w:cs="Times New Roman"/>
                <w:sz w:val="20"/>
                <w:szCs w:val="21"/>
              </w:rPr>
            </w:pPr>
            <w:r>
              <w:rPr>
                <w:rFonts w:ascii="Times New Roman" w:hAnsi="Times New Roman" w:cs="Times New Roman"/>
                <w:sz w:val="20"/>
                <w:szCs w:val="21"/>
              </w:rPr>
              <w:t>3.79</w:t>
            </w:r>
            <w:r w:rsidR="00503ECE" w:rsidRPr="00CA62E2">
              <w:rPr>
                <w:rFonts w:ascii="Times New Roman" w:hAnsi="Times New Roman" w:cs="Times New Roman"/>
                <w:sz w:val="20"/>
                <w:szCs w:val="21"/>
              </w:rPr>
              <w:t>%</w:t>
            </w:r>
          </w:p>
        </w:tc>
      </w:tr>
    </w:tbl>
    <w:p w14:paraId="27D7A649" w14:textId="75D01FF9" w:rsidR="00B45864" w:rsidRPr="00B45864" w:rsidRDefault="00B45864" w:rsidP="00B45864">
      <w:pPr>
        <w:pStyle w:val="Heading3"/>
      </w:pPr>
      <w:r>
        <w:t xml:space="preserve">2.2.3 </w:t>
      </w:r>
      <w:r w:rsidRPr="00B45864">
        <w:t>Data augmentation</w:t>
      </w:r>
    </w:p>
    <w:p w14:paraId="1A75A38A" w14:textId="49BA5E82" w:rsidR="00441572" w:rsidRPr="00503ECE" w:rsidRDefault="00B45864" w:rsidP="000F24A3">
      <w:pPr>
        <w:ind w:firstLine="420"/>
        <w:rPr>
          <w:rFonts w:ascii="Times New Roman" w:hAnsi="Times New Roman" w:cs="Times New Roman"/>
        </w:rPr>
      </w:pPr>
      <w:r w:rsidRPr="00B45864">
        <w:rPr>
          <w:rFonts w:ascii="Times New Roman" w:hAnsi="Times New Roman" w:cs="Times New Roman"/>
        </w:rPr>
        <w:t xml:space="preserve">As a </w:t>
      </w:r>
      <w:r>
        <w:rPr>
          <w:rFonts w:ascii="Times New Roman" w:hAnsi="Times New Roman" w:cs="Times New Roman" w:hint="eastAsia"/>
        </w:rPr>
        <w:t>way</w:t>
      </w:r>
      <w:r w:rsidRPr="00B45864">
        <w:rPr>
          <w:rFonts w:ascii="Times New Roman" w:hAnsi="Times New Roman" w:cs="Times New Roman"/>
        </w:rPr>
        <w:t xml:space="preserve"> to enhance the generalization ability of the model, when applying data augmentation, we also need to consider whether the enhanced data will affect the classification judgment of human experts. In this task, I used random cropping, random vertical flipping, random horizontal flipping, and color enhancement on the training set. Applying data augmentation makes it more difficult for the model to classify samples. Experimental results also confirm this phenomenon. When the accuracy of the verification set reaches more than 95%, the accuracy of the training set remains around 90%. This reflects that the model has certain generalization capabilities.</w:t>
      </w:r>
    </w:p>
    <w:p w14:paraId="311028BB" w14:textId="4C678ABE" w:rsidR="005D30A1" w:rsidRPr="005D30A1" w:rsidRDefault="00200C70" w:rsidP="00200C70">
      <w:pPr>
        <w:pStyle w:val="Heading3"/>
      </w:pPr>
      <w:r>
        <w:t xml:space="preserve">2.2.4 </w:t>
      </w:r>
      <w:r w:rsidR="005D30A1" w:rsidRPr="005D30A1">
        <w:t>Hyperparameter settings</w:t>
      </w:r>
    </w:p>
    <w:p w14:paraId="6490A378" w14:textId="53F76A18" w:rsidR="00C25AEF" w:rsidRPr="00503ECE" w:rsidRDefault="005D30A1" w:rsidP="000F24A3">
      <w:pPr>
        <w:ind w:firstLine="420"/>
        <w:rPr>
          <w:rFonts w:ascii="Times New Roman" w:hAnsi="Times New Roman" w:cs="Times New Roman"/>
        </w:rPr>
      </w:pPr>
      <w:r w:rsidRPr="005D30A1">
        <w:rPr>
          <w:rFonts w:ascii="Times New Roman" w:hAnsi="Times New Roman" w:cs="Times New Roman"/>
        </w:rPr>
        <w:t>We can use smaller epochs for a larger training set, and we can treat the additional data as additional enhanced data. Therefore, multiplying the epoch times the data set size equals a constant, which roughly achieves the same effect. I used lr_scheduler. Since the value of epoch has been confirmed, I set step=epoch/7, gamma=0.5. If the initial learning rate is 3e-3, the learning rate will gradually decrease during the training process, and eventually shrink to 2e- 5. Due to the large size of the images given in the data set, I uniformly reduced them to the size of 224*224 to reduce computational complexity and speed up training.</w:t>
      </w:r>
    </w:p>
    <w:p w14:paraId="624C1771" w14:textId="3B427B75" w:rsidR="00BB6445" w:rsidRPr="00BB6445" w:rsidRDefault="00BB6445" w:rsidP="00BB6445">
      <w:pPr>
        <w:pStyle w:val="Heading3"/>
      </w:pPr>
      <w:r>
        <w:lastRenderedPageBreak/>
        <w:t xml:space="preserve">2.2.5 </w:t>
      </w:r>
      <w:r w:rsidRPr="00BB6445">
        <w:t>Some attempts at mask usage</w:t>
      </w:r>
    </w:p>
    <w:p w14:paraId="426D52B9" w14:textId="685013CA" w:rsidR="00BB6445" w:rsidRDefault="00F33CFA" w:rsidP="000F24A3">
      <w:pPr>
        <w:ind w:firstLine="420"/>
        <w:rPr>
          <w:rFonts w:ascii="Times New Roman" w:hAnsi="Times New Roman" w:cs="Times New Roman"/>
        </w:rPr>
      </w:pPr>
      <w:r w:rsidRPr="00BB6445">
        <w:rPr>
          <w:rFonts w:ascii="Times New Roman" w:hAnsi="Times New Roman" w:cs="Times New Roman"/>
        </w:rPr>
        <w:t>First,</w:t>
      </w:r>
      <w:r w:rsidR="00BB6445" w:rsidRPr="00BB6445">
        <w:rPr>
          <w:rFonts w:ascii="Times New Roman" w:hAnsi="Times New Roman" w:cs="Times New Roman"/>
        </w:rPr>
        <w:t xml:space="preserve"> I tried the simplest way: passing the mask as the fourth channel input. However, the effect of this method is not good. When training the WBC_50 data set on ResNet that has not been pretrained, using the above method reduces the accuracy of the original 83</w:t>
      </w:r>
      <w:r w:rsidR="00955791">
        <w:rPr>
          <w:rFonts w:ascii="Times New Roman" w:hAnsi="Times New Roman" w:cs="Times New Roman"/>
        </w:rPr>
        <w:t>%</w:t>
      </w:r>
      <w:r w:rsidR="00BB6445" w:rsidRPr="00BB6445">
        <w:rPr>
          <w:rFonts w:ascii="Times New Roman" w:hAnsi="Times New Roman" w:cs="Times New Roman"/>
        </w:rPr>
        <w:t xml:space="preserve"> verification set by 80%. My guess about this is that although we give all the information to the model and let it learn on its own. However, this method will confuse the model, because the mask is a very special kind of data. If it is input into the channel normally, the model cannot make good use of this data.</w:t>
      </w:r>
    </w:p>
    <w:p w14:paraId="797F5111" w14:textId="37D73CA5" w:rsidR="00441572" w:rsidRDefault="000F24A3" w:rsidP="000F24A3">
      <w:pPr>
        <w:ind w:firstLine="420"/>
        <w:rPr>
          <w:rFonts w:ascii="Times New Roman" w:hAnsi="Times New Roman" w:cs="Times New Roman"/>
          <w:iCs/>
        </w:rPr>
      </w:pPr>
      <w:r w:rsidRPr="000F24A3">
        <w:rPr>
          <w:rFonts w:ascii="Times New Roman" w:hAnsi="Times New Roman" w:cs="Times New Roman"/>
        </w:rPr>
        <w:t xml:space="preserve">Another way is to use a mask to weight the </w:t>
      </w:r>
      <w:r w:rsidR="00AD2426">
        <w:rPr>
          <w:rFonts w:ascii="Times New Roman" w:hAnsi="Times New Roman" w:cs="Times New Roman"/>
        </w:rPr>
        <w:t>l</w:t>
      </w:r>
      <w:r w:rsidRPr="000F24A3">
        <w:rPr>
          <w:rFonts w:ascii="Times New Roman" w:hAnsi="Times New Roman" w:cs="Times New Roman"/>
        </w:rPr>
        <w:t xml:space="preserve">oss function, so that the </w:t>
      </w:r>
      <w:r w:rsidR="00AD2426">
        <w:rPr>
          <w:rFonts w:ascii="Times New Roman" w:hAnsi="Times New Roman" w:cs="Times New Roman"/>
        </w:rPr>
        <w:t>l</w:t>
      </w:r>
      <w:r w:rsidRPr="000F24A3">
        <w:rPr>
          <w:rFonts w:ascii="Times New Roman" w:hAnsi="Times New Roman" w:cs="Times New Roman"/>
        </w:rPr>
        <w:t xml:space="preserve">oss can be made as small as possible through the training algorithm, so that the model can learn to determine the cell area. Specifically, multiplying the normally calculated </w:t>
      </w:r>
      <w:r w:rsidR="00AD2426">
        <w:rPr>
          <w:rFonts w:ascii="Times New Roman" w:hAnsi="Times New Roman" w:cs="Times New Roman"/>
        </w:rPr>
        <w:t>l</w:t>
      </w:r>
      <w:r w:rsidRPr="000F24A3">
        <w:rPr>
          <w:rFonts w:ascii="Times New Roman" w:hAnsi="Times New Roman" w:cs="Times New Roman"/>
        </w:rPr>
        <w:t>oss function by</w:t>
      </w:r>
      <w:r w:rsidR="00AD2426">
        <w:rPr>
          <w:rFonts w:ascii="Times New Roman" w:hAnsi="Times New Roman" w:cs="Times New Roman" w:hint="eastAsia"/>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*mask+</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e>
        </m:d>
      </m:oMath>
      <w:r w:rsidR="00AD2426">
        <w:rPr>
          <w:rFonts w:ascii="Times New Roman" w:hAnsi="Times New Roman" w:cs="Times New Roman" w:hint="eastAsia"/>
        </w:rPr>
        <w:t xml:space="preserve"> </w:t>
      </w:r>
      <w:r w:rsidR="00CB148B" w:rsidRPr="00CB148B">
        <w:rPr>
          <w:rFonts w:ascii="Times New Roman" w:hAnsi="Times New Roman" w:cs="Times New Roman"/>
        </w:rPr>
        <w:t>is equivalent to</w:t>
      </w:r>
      <w:r w:rsidR="00AD2426">
        <w:rPr>
          <w:rFonts w:ascii="Times New Roman" w:hAnsi="Times New Roman" w:cs="Times New Roman" w:hint="eastAsia"/>
        </w:rPr>
        <w:t xml:space="preserve"> </w:t>
      </w:r>
      <m:oMath>
        <m:d>
          <m:dPr>
            <m:ctrlPr>
              <w:rPr>
                <w:rFonts w:ascii="Cambria Math" w:hAnsi="Cambria Math" w:cs="Times New Roman"/>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e>
            </m:d>
            <m:r>
              <w:rPr>
                <w:rFonts w:ascii="Cambria Math" w:hAnsi="Cambria Math" w:cs="Times New Roman"/>
              </w:rPr>
              <m:t>*mask+</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*nonmask</m:t>
            </m:r>
            <m:ctrlPr>
              <w:rPr>
                <w:rFonts w:ascii="Cambria Math" w:hAnsi="Cambria Math" w:cs="Times New Roman"/>
                <w:i/>
              </w:rPr>
            </m:ctrlPr>
          </m:e>
        </m:d>
      </m:oMath>
      <w:r w:rsidR="00CB148B">
        <w:rPr>
          <w:rFonts w:ascii="Times New Roman" w:hAnsi="Times New Roman" w:cs="Times New Roman" w:hint="eastAsia"/>
        </w:rPr>
        <w:t>,</w:t>
      </w:r>
      <w:r w:rsidR="00CB148B">
        <w:rPr>
          <w:rFonts w:ascii="Times New Roman" w:hAnsi="Times New Roman" w:cs="Times New Roman"/>
        </w:rPr>
        <w:t xml:space="preserve"> </w:t>
      </w:r>
      <w:r w:rsidR="00CB148B" w:rsidRPr="00CB148B">
        <w:rPr>
          <w:rFonts w:ascii="Times New Roman" w:hAnsi="Times New Roman" w:cs="Times New Roman"/>
        </w:rPr>
        <w:t xml:space="preserve">that is, weight the inner and outer areas of the mask respectively. I tested some </w:t>
      </w:r>
      <m:oMath>
        <m:r>
          <m:rPr>
            <m:sty m:val="p"/>
          </m:rPr>
          <w:rPr>
            <w:rFonts w:ascii="Cambria Math" w:hAnsi="Cambria Math" w:cs="Times New Roman"/>
          </w:rPr>
          <m:t>α</m:t>
        </m:r>
      </m:oMath>
      <w:r w:rsidR="00CB148B" w:rsidRPr="00CB148B">
        <w:rPr>
          <w:rFonts w:ascii="Times New Roman" w:hAnsi="Times New Roman" w:cs="Times New Roman"/>
        </w:rPr>
        <w:t xml:space="preserve"> combinations and the results are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8"/>
        <w:gridCol w:w="421"/>
        <w:gridCol w:w="426"/>
        <w:gridCol w:w="1072"/>
        <w:gridCol w:w="972"/>
        <w:gridCol w:w="972"/>
        <w:gridCol w:w="872"/>
      </w:tblGrid>
      <w:tr w:rsidR="00822934" w:rsidRPr="00CA62E2" w14:paraId="2F2D89DD" w14:textId="77777777" w:rsidTr="00F45674">
        <w:trPr>
          <w:jc w:val="center"/>
        </w:trPr>
        <w:tc>
          <w:tcPr>
            <w:tcW w:w="0" w:type="auto"/>
            <w:vMerge w:val="restart"/>
            <w:tcBorders>
              <w:top w:val="single" w:sz="8" w:space="0" w:color="auto"/>
            </w:tcBorders>
            <w:vAlign w:val="center"/>
          </w:tcPr>
          <w:p w14:paraId="2823C951" w14:textId="0ABC309E" w:rsidR="00822934" w:rsidRDefault="00822934" w:rsidP="00F45674">
            <w:pPr>
              <w:jc w:val="center"/>
              <w:rPr>
                <w:rFonts w:ascii="Times New Roman" w:eastAsia="等线" w:hAnsi="Times New Roman" w:cs="Times New Roman"/>
                <w:sz w:val="20"/>
                <w:szCs w:val="21"/>
              </w:rPr>
            </w:pPr>
            <w:r>
              <w:rPr>
                <w:rFonts w:ascii="Times New Roman" w:eastAsia="等线" w:hAnsi="Times New Roman" w:cs="Times New Roman" w:hint="eastAsia"/>
                <w:sz w:val="20"/>
                <w:szCs w:val="21"/>
              </w:rPr>
              <w:t>P</w:t>
            </w:r>
            <w:r>
              <w:rPr>
                <w:rFonts w:ascii="Times New Roman" w:eastAsia="等线" w:hAnsi="Times New Roman" w:cs="Times New Roman"/>
                <w:sz w:val="20"/>
                <w:szCs w:val="21"/>
              </w:rPr>
              <w:t>retrained</w:t>
            </w:r>
          </w:p>
        </w:tc>
        <w:tc>
          <w:tcPr>
            <w:tcW w:w="0" w:type="auto"/>
            <w:vMerge w:val="restart"/>
            <w:tcBorders>
              <w:top w:val="single" w:sz="8" w:space="0" w:color="auto"/>
            </w:tcBorders>
            <w:vAlign w:val="center"/>
          </w:tcPr>
          <w:p w14:paraId="35C0C904" w14:textId="0E8890B3" w:rsidR="00822934" w:rsidRPr="00CA62E2" w:rsidRDefault="00000000" w:rsidP="00F45674">
            <w:pPr>
              <w:jc w:val="center"/>
              <w:rPr>
                <w:rFonts w:ascii="Times New Roman" w:hAnsi="Times New Roman" w:cs="Times New Roman"/>
                <w:sz w:val="20"/>
                <w:szCs w:val="21"/>
              </w:rPr>
            </w:pPr>
            <m:oMathPara>
              <m:oMath>
                <m:sSub>
                  <m:sSubPr>
                    <m:ctrlPr>
                      <w:rPr>
                        <w:rFonts w:ascii="Cambria Math" w:hAnsi="Cambria Math" w:cs="Times New Roman"/>
                        <w:i/>
                        <w:sz w:val="20"/>
                        <w:szCs w:val="21"/>
                      </w:rPr>
                    </m:ctrlPr>
                  </m:sSubPr>
                  <m:e>
                    <m:r>
                      <w:rPr>
                        <w:rFonts w:ascii="Cambria Math" w:hAnsi="Cambria Math" w:cs="Times New Roman"/>
                        <w:sz w:val="20"/>
                        <w:szCs w:val="21"/>
                      </w:rPr>
                      <m:t>α</m:t>
                    </m:r>
                  </m:e>
                  <m:sub>
                    <m:r>
                      <w:rPr>
                        <w:rFonts w:ascii="Cambria Math" w:hAnsi="Cambria Math" w:cs="Times New Roman"/>
                        <w:sz w:val="20"/>
                        <w:szCs w:val="21"/>
                      </w:rPr>
                      <m:t>1</m:t>
                    </m:r>
                  </m:sub>
                </m:sSub>
              </m:oMath>
            </m:oMathPara>
          </w:p>
        </w:tc>
        <w:tc>
          <w:tcPr>
            <w:tcW w:w="0" w:type="auto"/>
            <w:vMerge w:val="restart"/>
            <w:tcBorders>
              <w:top w:val="single" w:sz="8" w:space="0" w:color="auto"/>
            </w:tcBorders>
            <w:vAlign w:val="center"/>
          </w:tcPr>
          <w:p w14:paraId="3FEC69D5" w14:textId="77777777" w:rsidR="00822934" w:rsidRPr="00CA62E2" w:rsidRDefault="00000000" w:rsidP="00F45674">
            <w:pPr>
              <w:jc w:val="center"/>
              <w:rPr>
                <w:rFonts w:ascii="Times New Roman" w:hAnsi="Times New Roman" w:cs="Times New Roman"/>
                <w:sz w:val="20"/>
                <w:szCs w:val="21"/>
              </w:rPr>
            </w:pPr>
            <m:oMathPara>
              <m:oMath>
                <m:sSub>
                  <m:sSubPr>
                    <m:ctrlPr>
                      <w:rPr>
                        <w:rFonts w:ascii="Cambria Math" w:hAnsi="Cambria Math" w:cs="Times New Roman"/>
                        <w:i/>
                        <w:sz w:val="20"/>
                        <w:szCs w:val="21"/>
                      </w:rPr>
                    </m:ctrlPr>
                  </m:sSubPr>
                  <m:e>
                    <m:r>
                      <w:rPr>
                        <w:rFonts w:ascii="Cambria Math" w:hAnsi="Cambria Math" w:cs="Times New Roman"/>
                        <w:sz w:val="20"/>
                        <w:szCs w:val="21"/>
                      </w:rPr>
                      <m:t>α</m:t>
                    </m:r>
                  </m:e>
                  <m:sub>
                    <m:r>
                      <w:rPr>
                        <w:rFonts w:ascii="Cambria Math" w:hAnsi="Cambria Math" w:cs="Times New Roman"/>
                        <w:sz w:val="20"/>
                        <w:szCs w:val="21"/>
                      </w:rPr>
                      <m:t>2</m:t>
                    </m:r>
                  </m:sub>
                </m:sSub>
              </m:oMath>
            </m:oMathPara>
          </w:p>
        </w:tc>
        <w:tc>
          <w:tcPr>
            <w:tcW w:w="0" w:type="auto"/>
            <w:gridSpan w:val="4"/>
            <w:tcBorders>
              <w:top w:val="single" w:sz="8" w:space="0" w:color="auto"/>
              <w:bottom w:val="single" w:sz="4" w:space="0" w:color="auto"/>
            </w:tcBorders>
            <w:vAlign w:val="center"/>
          </w:tcPr>
          <w:p w14:paraId="6BA4DFE0" w14:textId="77777777" w:rsidR="00822934" w:rsidRPr="00CA62E2" w:rsidRDefault="00822934" w:rsidP="00F45674">
            <w:pPr>
              <w:jc w:val="center"/>
              <w:rPr>
                <w:rFonts w:ascii="Times New Roman" w:hAnsi="Times New Roman" w:cs="Times New Roman"/>
                <w:sz w:val="20"/>
                <w:szCs w:val="21"/>
              </w:rPr>
            </w:pPr>
            <w:r w:rsidRPr="00CA62E2">
              <w:rPr>
                <w:rFonts w:ascii="Times New Roman" w:hAnsi="Times New Roman" w:cs="Times New Roman" w:hint="eastAsia"/>
                <w:sz w:val="20"/>
                <w:szCs w:val="21"/>
              </w:rPr>
              <w:t>Validation</w:t>
            </w:r>
            <w:r w:rsidRPr="00CA62E2">
              <w:rPr>
                <w:rFonts w:ascii="Times New Roman" w:hAnsi="Times New Roman" w:cs="Times New Roman"/>
                <w:sz w:val="20"/>
                <w:szCs w:val="21"/>
              </w:rPr>
              <w:t xml:space="preserve"> Accuracy</w:t>
            </w:r>
          </w:p>
        </w:tc>
      </w:tr>
      <w:tr w:rsidR="00822934" w:rsidRPr="00CA62E2" w14:paraId="4B2ABD9D" w14:textId="77777777" w:rsidTr="00F45674">
        <w:trPr>
          <w:jc w:val="center"/>
        </w:trPr>
        <w:tc>
          <w:tcPr>
            <w:tcW w:w="0" w:type="auto"/>
            <w:vMerge/>
            <w:vAlign w:val="center"/>
          </w:tcPr>
          <w:p w14:paraId="6AF323F0" w14:textId="77777777" w:rsidR="00822934" w:rsidRPr="00CA62E2" w:rsidRDefault="00822934" w:rsidP="00F45674">
            <w:pPr>
              <w:jc w:val="center"/>
              <w:rPr>
                <w:rFonts w:ascii="Times New Roman" w:eastAsia="等线" w:hAnsi="Times New Roman" w:cs="Times New Roman"/>
                <w:sz w:val="20"/>
                <w:szCs w:val="21"/>
              </w:rPr>
            </w:pPr>
          </w:p>
        </w:tc>
        <w:tc>
          <w:tcPr>
            <w:tcW w:w="0" w:type="auto"/>
            <w:vMerge/>
            <w:tcBorders>
              <w:bottom w:val="single" w:sz="4" w:space="0" w:color="auto"/>
            </w:tcBorders>
            <w:vAlign w:val="center"/>
          </w:tcPr>
          <w:p w14:paraId="010EB5EF" w14:textId="32511082" w:rsidR="00822934" w:rsidRPr="00CA62E2" w:rsidRDefault="00822934" w:rsidP="00F45674">
            <w:pPr>
              <w:jc w:val="center"/>
              <w:rPr>
                <w:rFonts w:ascii="Times New Roman" w:eastAsia="等线" w:hAnsi="Times New Roman" w:cs="Times New Roman"/>
                <w:sz w:val="20"/>
                <w:szCs w:val="21"/>
              </w:rPr>
            </w:pPr>
          </w:p>
        </w:tc>
        <w:tc>
          <w:tcPr>
            <w:tcW w:w="0" w:type="auto"/>
            <w:vMerge/>
            <w:tcBorders>
              <w:bottom w:val="single" w:sz="4" w:space="0" w:color="auto"/>
            </w:tcBorders>
            <w:vAlign w:val="center"/>
          </w:tcPr>
          <w:p w14:paraId="2C6652B7" w14:textId="77777777" w:rsidR="00822934" w:rsidRPr="00CA62E2" w:rsidRDefault="00822934" w:rsidP="00F45674">
            <w:pPr>
              <w:jc w:val="center"/>
              <w:rPr>
                <w:rFonts w:ascii="Times New Roman" w:eastAsia="等线" w:hAnsi="Times New Roman" w:cs="Times New Roman"/>
                <w:sz w:val="20"/>
                <w:szCs w:val="21"/>
              </w:rPr>
            </w:pPr>
          </w:p>
        </w:tc>
        <w:tc>
          <w:tcPr>
            <w:tcW w:w="0" w:type="auto"/>
            <w:tcBorders>
              <w:top w:val="single" w:sz="4" w:space="0" w:color="auto"/>
              <w:bottom w:val="single" w:sz="4" w:space="0" w:color="auto"/>
            </w:tcBorders>
            <w:vAlign w:val="center"/>
          </w:tcPr>
          <w:p w14:paraId="6C7FF57E" w14:textId="77777777" w:rsidR="00822934" w:rsidRPr="00CA62E2" w:rsidRDefault="00822934" w:rsidP="00F45674">
            <w:pPr>
              <w:jc w:val="center"/>
              <w:rPr>
                <w:rFonts w:ascii="Times New Roman" w:hAnsi="Times New Roman" w:cs="Times New Roman"/>
                <w:sz w:val="20"/>
                <w:szCs w:val="21"/>
              </w:rPr>
            </w:pPr>
            <w:r>
              <w:rPr>
                <w:rFonts w:ascii="Times New Roman" w:hAnsi="Times New Roman" w:cs="Times New Roman" w:hint="eastAsia"/>
                <w:sz w:val="20"/>
                <w:szCs w:val="21"/>
              </w:rPr>
              <w:t>W</w:t>
            </w:r>
            <w:r>
              <w:rPr>
                <w:rFonts w:ascii="Times New Roman" w:hAnsi="Times New Roman" w:cs="Times New Roman"/>
                <w:sz w:val="20"/>
                <w:szCs w:val="21"/>
              </w:rPr>
              <w:t>BC_100</w:t>
            </w:r>
          </w:p>
        </w:tc>
        <w:tc>
          <w:tcPr>
            <w:tcW w:w="0" w:type="auto"/>
            <w:tcBorders>
              <w:top w:val="single" w:sz="4" w:space="0" w:color="auto"/>
              <w:bottom w:val="single" w:sz="4" w:space="0" w:color="auto"/>
            </w:tcBorders>
            <w:vAlign w:val="center"/>
          </w:tcPr>
          <w:p w14:paraId="03F9E544" w14:textId="77777777" w:rsidR="00822934" w:rsidRPr="00CA62E2" w:rsidRDefault="00822934" w:rsidP="00F45674">
            <w:pPr>
              <w:jc w:val="center"/>
              <w:rPr>
                <w:rFonts w:ascii="Times New Roman" w:hAnsi="Times New Roman" w:cs="Times New Roman"/>
                <w:sz w:val="20"/>
                <w:szCs w:val="21"/>
              </w:rPr>
            </w:pPr>
            <w:r>
              <w:rPr>
                <w:rFonts w:ascii="Times New Roman" w:hAnsi="Times New Roman" w:cs="Times New Roman" w:hint="eastAsia"/>
                <w:sz w:val="20"/>
                <w:szCs w:val="21"/>
              </w:rPr>
              <w:t>W</w:t>
            </w:r>
            <w:r>
              <w:rPr>
                <w:rFonts w:ascii="Times New Roman" w:hAnsi="Times New Roman" w:cs="Times New Roman"/>
                <w:sz w:val="20"/>
                <w:szCs w:val="21"/>
              </w:rPr>
              <w:t>BC_50</w:t>
            </w:r>
          </w:p>
        </w:tc>
        <w:tc>
          <w:tcPr>
            <w:tcW w:w="0" w:type="auto"/>
            <w:tcBorders>
              <w:top w:val="single" w:sz="4" w:space="0" w:color="auto"/>
              <w:bottom w:val="single" w:sz="4" w:space="0" w:color="auto"/>
            </w:tcBorders>
            <w:vAlign w:val="center"/>
          </w:tcPr>
          <w:p w14:paraId="24DD0E96" w14:textId="77777777" w:rsidR="00822934" w:rsidRPr="00CA62E2" w:rsidRDefault="00822934" w:rsidP="00F45674">
            <w:pPr>
              <w:jc w:val="center"/>
              <w:rPr>
                <w:rFonts w:ascii="Times New Roman" w:hAnsi="Times New Roman" w:cs="Times New Roman"/>
                <w:sz w:val="20"/>
                <w:szCs w:val="21"/>
              </w:rPr>
            </w:pPr>
            <w:r>
              <w:rPr>
                <w:rFonts w:ascii="Times New Roman" w:hAnsi="Times New Roman" w:cs="Times New Roman" w:hint="eastAsia"/>
                <w:sz w:val="20"/>
                <w:szCs w:val="21"/>
              </w:rPr>
              <w:t>W</w:t>
            </w:r>
            <w:r>
              <w:rPr>
                <w:rFonts w:ascii="Times New Roman" w:hAnsi="Times New Roman" w:cs="Times New Roman"/>
                <w:sz w:val="20"/>
                <w:szCs w:val="21"/>
              </w:rPr>
              <w:t>BC_10</w:t>
            </w:r>
          </w:p>
        </w:tc>
        <w:tc>
          <w:tcPr>
            <w:tcW w:w="0" w:type="auto"/>
            <w:tcBorders>
              <w:top w:val="single" w:sz="4" w:space="0" w:color="auto"/>
              <w:bottom w:val="single" w:sz="4" w:space="0" w:color="auto"/>
            </w:tcBorders>
            <w:vAlign w:val="center"/>
          </w:tcPr>
          <w:p w14:paraId="4F8562C3" w14:textId="77777777" w:rsidR="00822934" w:rsidRPr="00CA62E2" w:rsidRDefault="00822934" w:rsidP="00F45674">
            <w:pPr>
              <w:jc w:val="center"/>
              <w:rPr>
                <w:rFonts w:ascii="Times New Roman" w:hAnsi="Times New Roman" w:cs="Times New Roman"/>
                <w:sz w:val="20"/>
                <w:szCs w:val="21"/>
              </w:rPr>
            </w:pPr>
            <w:r>
              <w:rPr>
                <w:rFonts w:ascii="Times New Roman" w:hAnsi="Times New Roman" w:cs="Times New Roman" w:hint="eastAsia"/>
                <w:sz w:val="20"/>
                <w:szCs w:val="21"/>
              </w:rPr>
              <w:t>W</w:t>
            </w:r>
            <w:r>
              <w:rPr>
                <w:rFonts w:ascii="Times New Roman" w:hAnsi="Times New Roman" w:cs="Times New Roman"/>
                <w:sz w:val="20"/>
                <w:szCs w:val="21"/>
              </w:rPr>
              <w:t>BC_1</w:t>
            </w:r>
          </w:p>
        </w:tc>
      </w:tr>
      <w:tr w:rsidR="00822934" w:rsidRPr="00CA62E2" w14:paraId="2F2952B5" w14:textId="77777777" w:rsidTr="00F45674">
        <w:trPr>
          <w:jc w:val="center"/>
        </w:trPr>
        <w:tc>
          <w:tcPr>
            <w:tcW w:w="0" w:type="auto"/>
            <w:vMerge/>
            <w:vAlign w:val="center"/>
          </w:tcPr>
          <w:p w14:paraId="123933F0" w14:textId="77777777" w:rsidR="00822934" w:rsidRPr="00CA62E2" w:rsidRDefault="00822934" w:rsidP="00F45674">
            <w:pPr>
              <w:jc w:val="center"/>
              <w:rPr>
                <w:rFonts w:ascii="Times New Roman" w:hAnsi="Times New Roman" w:cs="Times New Roman"/>
                <w:sz w:val="20"/>
                <w:szCs w:val="21"/>
              </w:rPr>
            </w:pPr>
          </w:p>
        </w:tc>
        <w:tc>
          <w:tcPr>
            <w:tcW w:w="0" w:type="auto"/>
            <w:tcBorders>
              <w:top w:val="single" w:sz="4" w:space="0" w:color="auto"/>
            </w:tcBorders>
            <w:vAlign w:val="center"/>
          </w:tcPr>
          <w:p w14:paraId="41B903A8" w14:textId="096F69C4" w:rsidR="00822934" w:rsidRPr="00CA62E2" w:rsidRDefault="00822934" w:rsidP="00F45674">
            <w:pPr>
              <w:jc w:val="center"/>
              <w:rPr>
                <w:rFonts w:ascii="Times New Roman" w:hAnsi="Times New Roman" w:cs="Times New Roman"/>
                <w:sz w:val="20"/>
                <w:szCs w:val="21"/>
              </w:rPr>
            </w:pPr>
            <w:r w:rsidRPr="00CA62E2">
              <w:rPr>
                <w:rFonts w:ascii="Times New Roman" w:hAnsi="Times New Roman" w:cs="Times New Roman"/>
                <w:sz w:val="20"/>
                <w:szCs w:val="21"/>
              </w:rPr>
              <w:t>0</w:t>
            </w:r>
          </w:p>
        </w:tc>
        <w:tc>
          <w:tcPr>
            <w:tcW w:w="0" w:type="auto"/>
            <w:tcBorders>
              <w:top w:val="single" w:sz="4" w:space="0" w:color="auto"/>
            </w:tcBorders>
            <w:vAlign w:val="center"/>
          </w:tcPr>
          <w:p w14:paraId="71CE12C7" w14:textId="77777777" w:rsidR="00822934" w:rsidRPr="00CA62E2" w:rsidRDefault="00822934" w:rsidP="00F45674">
            <w:pPr>
              <w:jc w:val="center"/>
              <w:rPr>
                <w:rFonts w:ascii="Times New Roman" w:hAnsi="Times New Roman" w:cs="Times New Roman"/>
                <w:sz w:val="20"/>
                <w:szCs w:val="21"/>
              </w:rPr>
            </w:pPr>
            <w:r w:rsidRPr="00CA62E2">
              <w:rPr>
                <w:rFonts w:ascii="Times New Roman" w:hAnsi="Times New Roman" w:cs="Times New Roman"/>
                <w:sz w:val="20"/>
                <w:szCs w:val="21"/>
              </w:rPr>
              <w:t>1</w:t>
            </w:r>
          </w:p>
        </w:tc>
        <w:tc>
          <w:tcPr>
            <w:tcW w:w="0" w:type="auto"/>
            <w:tcBorders>
              <w:top w:val="single" w:sz="4" w:space="0" w:color="auto"/>
            </w:tcBorders>
            <w:vAlign w:val="center"/>
          </w:tcPr>
          <w:p w14:paraId="09B358D4" w14:textId="77777777" w:rsidR="00822934" w:rsidRPr="00CA62E2" w:rsidRDefault="00822934" w:rsidP="00F45674">
            <w:pPr>
              <w:jc w:val="center"/>
              <w:rPr>
                <w:rFonts w:ascii="Times New Roman" w:hAnsi="Times New Roman" w:cs="Times New Roman"/>
                <w:sz w:val="20"/>
                <w:szCs w:val="21"/>
              </w:rPr>
            </w:pPr>
            <w:r w:rsidRPr="00060A8D">
              <w:rPr>
                <w:rFonts w:ascii="Times New Roman" w:hAnsi="Times New Roman" w:cs="Times New Roman" w:hint="eastAsia"/>
                <w:sz w:val="20"/>
                <w:szCs w:val="21"/>
              </w:rPr>
              <w:t>9</w:t>
            </w:r>
            <w:r w:rsidRPr="00060A8D">
              <w:rPr>
                <w:rFonts w:ascii="Times New Roman" w:hAnsi="Times New Roman" w:cs="Times New Roman"/>
                <w:sz w:val="20"/>
                <w:szCs w:val="21"/>
              </w:rPr>
              <w:t>8.03%</w:t>
            </w:r>
          </w:p>
        </w:tc>
        <w:tc>
          <w:tcPr>
            <w:tcW w:w="0" w:type="auto"/>
            <w:tcBorders>
              <w:top w:val="single" w:sz="4" w:space="0" w:color="auto"/>
            </w:tcBorders>
            <w:vAlign w:val="center"/>
          </w:tcPr>
          <w:p w14:paraId="40636C4C" w14:textId="77777777" w:rsidR="00822934" w:rsidRPr="00060A8D" w:rsidRDefault="00822934" w:rsidP="00F45674">
            <w:pPr>
              <w:jc w:val="center"/>
              <w:rPr>
                <w:rFonts w:ascii="Times New Roman" w:hAnsi="Times New Roman" w:cs="Times New Roman"/>
                <w:sz w:val="20"/>
                <w:szCs w:val="21"/>
              </w:rPr>
            </w:pPr>
            <w:r w:rsidRPr="00D34D2E">
              <w:rPr>
                <w:rFonts w:ascii="Times New Roman" w:hAnsi="Times New Roman" w:cs="Times New Roman"/>
                <w:sz w:val="20"/>
                <w:szCs w:val="21"/>
                <w:bdr w:val="single" w:sz="4" w:space="0" w:color="auto"/>
              </w:rPr>
              <w:t>98.20%</w:t>
            </w:r>
          </w:p>
        </w:tc>
        <w:tc>
          <w:tcPr>
            <w:tcW w:w="0" w:type="auto"/>
            <w:tcBorders>
              <w:top w:val="single" w:sz="4" w:space="0" w:color="auto"/>
            </w:tcBorders>
            <w:vAlign w:val="center"/>
          </w:tcPr>
          <w:p w14:paraId="413E6AB0" w14:textId="77777777" w:rsidR="00822934" w:rsidRPr="00060A8D" w:rsidRDefault="00822934" w:rsidP="00F45674">
            <w:pPr>
              <w:jc w:val="center"/>
              <w:rPr>
                <w:rFonts w:ascii="Times New Roman" w:hAnsi="Times New Roman" w:cs="Times New Roman"/>
                <w:sz w:val="20"/>
                <w:szCs w:val="21"/>
              </w:rPr>
            </w:pPr>
            <w:r w:rsidRPr="00060A8D">
              <w:rPr>
                <w:rFonts w:ascii="Times New Roman" w:hAnsi="Times New Roman" w:cs="Times New Roman" w:hint="eastAsia"/>
                <w:sz w:val="20"/>
                <w:szCs w:val="21"/>
              </w:rPr>
              <w:t>9</w:t>
            </w:r>
            <w:r w:rsidRPr="00060A8D">
              <w:rPr>
                <w:rFonts w:ascii="Times New Roman" w:hAnsi="Times New Roman" w:cs="Times New Roman"/>
                <w:sz w:val="20"/>
                <w:szCs w:val="21"/>
              </w:rPr>
              <w:t>6.29%</w:t>
            </w:r>
          </w:p>
        </w:tc>
        <w:tc>
          <w:tcPr>
            <w:tcW w:w="0" w:type="auto"/>
            <w:tcBorders>
              <w:top w:val="single" w:sz="4" w:space="0" w:color="auto"/>
            </w:tcBorders>
            <w:vAlign w:val="center"/>
          </w:tcPr>
          <w:p w14:paraId="128FBBEE" w14:textId="77777777" w:rsidR="00822934" w:rsidRPr="00060A8D" w:rsidRDefault="00822934" w:rsidP="00F45674">
            <w:pPr>
              <w:jc w:val="center"/>
              <w:rPr>
                <w:rFonts w:ascii="Times New Roman" w:hAnsi="Times New Roman" w:cs="Times New Roman"/>
                <w:sz w:val="20"/>
                <w:szCs w:val="21"/>
              </w:rPr>
            </w:pPr>
            <w:r w:rsidRPr="00060A8D">
              <w:rPr>
                <w:rFonts w:ascii="Times New Roman" w:hAnsi="Times New Roman" w:cs="Times New Roman" w:hint="eastAsia"/>
                <w:sz w:val="20"/>
                <w:szCs w:val="21"/>
              </w:rPr>
              <w:t>9</w:t>
            </w:r>
            <w:r w:rsidRPr="00060A8D">
              <w:rPr>
                <w:rFonts w:ascii="Times New Roman" w:hAnsi="Times New Roman" w:cs="Times New Roman"/>
                <w:sz w:val="20"/>
                <w:szCs w:val="21"/>
              </w:rPr>
              <w:t>2.07%</w:t>
            </w:r>
          </w:p>
        </w:tc>
      </w:tr>
      <w:tr w:rsidR="00822934" w:rsidRPr="00CA62E2" w14:paraId="718D6EBF" w14:textId="77777777" w:rsidTr="00F45674">
        <w:trPr>
          <w:trHeight w:val="144"/>
          <w:jc w:val="center"/>
        </w:trPr>
        <w:tc>
          <w:tcPr>
            <w:tcW w:w="0" w:type="auto"/>
            <w:vMerge/>
            <w:vAlign w:val="center"/>
          </w:tcPr>
          <w:p w14:paraId="57C7B54D" w14:textId="77777777" w:rsidR="00822934" w:rsidRPr="00CA62E2" w:rsidRDefault="00822934" w:rsidP="00F45674">
            <w:pPr>
              <w:jc w:val="center"/>
              <w:rPr>
                <w:rFonts w:ascii="Times New Roman" w:hAnsi="Times New Roman" w:cs="Times New Roman"/>
                <w:sz w:val="20"/>
                <w:szCs w:val="21"/>
              </w:rPr>
            </w:pPr>
          </w:p>
        </w:tc>
        <w:tc>
          <w:tcPr>
            <w:tcW w:w="0" w:type="auto"/>
            <w:vMerge w:val="restart"/>
            <w:vAlign w:val="center"/>
          </w:tcPr>
          <w:p w14:paraId="5F56BAE6" w14:textId="4C4D97DC" w:rsidR="00822934" w:rsidRPr="00CA62E2" w:rsidRDefault="00822934" w:rsidP="00F45674">
            <w:pPr>
              <w:jc w:val="center"/>
              <w:rPr>
                <w:rFonts w:ascii="Times New Roman" w:hAnsi="Times New Roman" w:cs="Times New Roman"/>
                <w:sz w:val="20"/>
                <w:szCs w:val="21"/>
              </w:rPr>
            </w:pPr>
            <w:r w:rsidRPr="00CA62E2">
              <w:rPr>
                <w:rFonts w:ascii="Times New Roman" w:hAnsi="Times New Roman" w:cs="Times New Roman"/>
                <w:sz w:val="20"/>
                <w:szCs w:val="21"/>
              </w:rPr>
              <w:t>1</w:t>
            </w:r>
          </w:p>
          <w:p w14:paraId="1D4CFEE5" w14:textId="77777777" w:rsidR="00822934" w:rsidRPr="00CA62E2" w:rsidRDefault="00822934" w:rsidP="00F45674">
            <w:pPr>
              <w:jc w:val="center"/>
              <w:rPr>
                <w:rFonts w:ascii="Times New Roman" w:hAnsi="Times New Roman" w:cs="Times New Roman"/>
                <w:sz w:val="20"/>
                <w:szCs w:val="21"/>
              </w:rPr>
            </w:pPr>
            <w:r w:rsidRPr="00CA62E2">
              <w:rPr>
                <w:rFonts w:ascii="Times New Roman" w:hAnsi="Times New Roman" w:cs="Times New Roman"/>
                <w:sz w:val="20"/>
                <w:szCs w:val="21"/>
              </w:rPr>
              <w:t>-1</w:t>
            </w:r>
          </w:p>
        </w:tc>
        <w:tc>
          <w:tcPr>
            <w:tcW w:w="0" w:type="auto"/>
            <w:vMerge w:val="restart"/>
            <w:vAlign w:val="center"/>
          </w:tcPr>
          <w:p w14:paraId="2DDB5BE7" w14:textId="77777777" w:rsidR="00822934" w:rsidRPr="00CA62E2" w:rsidRDefault="00822934" w:rsidP="00F45674">
            <w:pPr>
              <w:jc w:val="center"/>
              <w:rPr>
                <w:rFonts w:ascii="Times New Roman" w:hAnsi="Times New Roman" w:cs="Times New Roman"/>
                <w:sz w:val="20"/>
                <w:szCs w:val="21"/>
              </w:rPr>
            </w:pPr>
            <w:r w:rsidRPr="00CA62E2">
              <w:rPr>
                <w:rFonts w:ascii="Times New Roman" w:hAnsi="Times New Roman" w:cs="Times New Roman"/>
                <w:sz w:val="20"/>
                <w:szCs w:val="21"/>
              </w:rPr>
              <w:t>0</w:t>
            </w:r>
          </w:p>
          <w:p w14:paraId="5361760C" w14:textId="77777777" w:rsidR="00822934" w:rsidRPr="00CA62E2" w:rsidRDefault="00822934" w:rsidP="00F45674">
            <w:pPr>
              <w:jc w:val="center"/>
              <w:rPr>
                <w:rFonts w:ascii="Times New Roman" w:hAnsi="Times New Roman" w:cs="Times New Roman"/>
                <w:sz w:val="20"/>
                <w:szCs w:val="21"/>
              </w:rPr>
            </w:pPr>
            <w:r w:rsidRPr="00CA62E2">
              <w:rPr>
                <w:rFonts w:ascii="Times New Roman" w:hAnsi="Times New Roman" w:cs="Times New Roman"/>
                <w:sz w:val="20"/>
                <w:szCs w:val="21"/>
              </w:rPr>
              <w:t>1</w:t>
            </w:r>
          </w:p>
        </w:tc>
        <w:tc>
          <w:tcPr>
            <w:tcW w:w="0" w:type="auto"/>
            <w:vAlign w:val="center"/>
          </w:tcPr>
          <w:p w14:paraId="5CFA8EFD" w14:textId="77777777" w:rsidR="00822934" w:rsidRPr="00CA62E2" w:rsidRDefault="00822934" w:rsidP="00F45674">
            <w:pPr>
              <w:jc w:val="center"/>
              <w:rPr>
                <w:rFonts w:ascii="Times New Roman" w:hAnsi="Times New Roman" w:cs="Times New Roman"/>
                <w:sz w:val="20"/>
                <w:szCs w:val="21"/>
              </w:rPr>
            </w:pPr>
            <w:r>
              <w:rPr>
                <w:rFonts w:ascii="Times New Roman" w:hAnsi="Times New Roman" w:cs="Times New Roman" w:hint="eastAsia"/>
                <w:sz w:val="20"/>
                <w:szCs w:val="21"/>
              </w:rPr>
              <w:t>9</w:t>
            </w:r>
            <w:r>
              <w:rPr>
                <w:rFonts w:ascii="Times New Roman" w:hAnsi="Times New Roman" w:cs="Times New Roman"/>
                <w:sz w:val="20"/>
                <w:szCs w:val="21"/>
              </w:rPr>
              <w:t>6.41%</w:t>
            </w:r>
          </w:p>
        </w:tc>
        <w:tc>
          <w:tcPr>
            <w:tcW w:w="0" w:type="auto"/>
            <w:vMerge w:val="restart"/>
            <w:vAlign w:val="center"/>
          </w:tcPr>
          <w:p w14:paraId="134C5794" w14:textId="77777777" w:rsidR="00822934" w:rsidRPr="00060A8D" w:rsidRDefault="00822934" w:rsidP="00F45674">
            <w:pPr>
              <w:jc w:val="center"/>
              <w:rPr>
                <w:rFonts w:ascii="Times New Roman" w:hAnsi="Times New Roman" w:cs="Times New Roman"/>
                <w:sz w:val="20"/>
                <w:szCs w:val="21"/>
              </w:rPr>
            </w:pPr>
            <w:r w:rsidRPr="00060A8D">
              <w:rPr>
                <w:rFonts w:ascii="Times New Roman" w:hAnsi="Times New Roman" w:cs="Times New Roman"/>
                <w:sz w:val="20"/>
                <w:szCs w:val="21"/>
              </w:rPr>
              <w:t>96.75%</w:t>
            </w:r>
          </w:p>
          <w:p w14:paraId="72C8902B" w14:textId="4BEEEEB1" w:rsidR="00822934" w:rsidRPr="00060A8D" w:rsidRDefault="00822934" w:rsidP="00F45674">
            <w:pPr>
              <w:jc w:val="center"/>
              <w:rPr>
                <w:rFonts w:ascii="Times New Roman" w:hAnsi="Times New Roman" w:cs="Times New Roman"/>
                <w:sz w:val="20"/>
                <w:szCs w:val="21"/>
              </w:rPr>
            </w:pPr>
            <w:r w:rsidRPr="00060A8D">
              <w:rPr>
                <w:rFonts w:ascii="Times New Roman" w:hAnsi="Times New Roman" w:cs="Times New Roman"/>
                <w:sz w:val="20"/>
                <w:szCs w:val="21"/>
              </w:rPr>
              <w:t>9</w:t>
            </w:r>
            <w:r w:rsidR="00D34D2E">
              <w:rPr>
                <w:rFonts w:ascii="Times New Roman" w:hAnsi="Times New Roman" w:cs="Times New Roman"/>
                <w:sz w:val="20"/>
                <w:szCs w:val="21"/>
              </w:rPr>
              <w:t>8</w:t>
            </w:r>
            <w:r w:rsidRPr="00060A8D">
              <w:rPr>
                <w:rFonts w:ascii="Times New Roman" w:hAnsi="Times New Roman" w:cs="Times New Roman"/>
                <w:sz w:val="20"/>
                <w:szCs w:val="21"/>
              </w:rPr>
              <w:t>.</w:t>
            </w:r>
            <w:r w:rsidR="00D34D2E">
              <w:rPr>
                <w:rFonts w:ascii="Times New Roman" w:hAnsi="Times New Roman" w:cs="Times New Roman"/>
                <w:sz w:val="20"/>
                <w:szCs w:val="21"/>
              </w:rPr>
              <w:t>14</w:t>
            </w:r>
            <w:r w:rsidRPr="00060A8D">
              <w:rPr>
                <w:rFonts w:ascii="Times New Roman" w:hAnsi="Times New Roman" w:cs="Times New Roman"/>
                <w:sz w:val="20"/>
                <w:szCs w:val="21"/>
              </w:rPr>
              <w:t>%</w:t>
            </w:r>
          </w:p>
        </w:tc>
        <w:tc>
          <w:tcPr>
            <w:tcW w:w="0" w:type="auto"/>
            <w:vAlign w:val="center"/>
          </w:tcPr>
          <w:p w14:paraId="134FC5CC" w14:textId="77777777" w:rsidR="00822934" w:rsidRPr="00060A8D" w:rsidRDefault="00822934" w:rsidP="00F45674">
            <w:pPr>
              <w:jc w:val="center"/>
              <w:rPr>
                <w:rFonts w:ascii="Times New Roman" w:hAnsi="Times New Roman" w:cs="Times New Roman"/>
                <w:sz w:val="20"/>
                <w:szCs w:val="21"/>
              </w:rPr>
            </w:pPr>
            <w:r w:rsidRPr="00060A8D">
              <w:rPr>
                <w:rFonts w:ascii="Times New Roman" w:hAnsi="Times New Roman" w:cs="Times New Roman" w:hint="eastAsia"/>
                <w:sz w:val="20"/>
                <w:szCs w:val="21"/>
              </w:rPr>
              <w:t>9</w:t>
            </w:r>
            <w:r w:rsidRPr="00060A8D">
              <w:rPr>
                <w:rFonts w:ascii="Times New Roman" w:hAnsi="Times New Roman" w:cs="Times New Roman"/>
                <w:sz w:val="20"/>
                <w:szCs w:val="21"/>
              </w:rPr>
              <w:t>6.29%</w:t>
            </w:r>
          </w:p>
        </w:tc>
        <w:tc>
          <w:tcPr>
            <w:tcW w:w="0" w:type="auto"/>
            <w:vAlign w:val="center"/>
          </w:tcPr>
          <w:p w14:paraId="7663E678" w14:textId="77777777" w:rsidR="00822934" w:rsidRPr="00060A8D" w:rsidRDefault="00822934" w:rsidP="00F45674">
            <w:pPr>
              <w:jc w:val="center"/>
              <w:rPr>
                <w:rFonts w:ascii="Times New Roman" w:hAnsi="Times New Roman" w:cs="Times New Roman"/>
                <w:sz w:val="20"/>
                <w:szCs w:val="21"/>
              </w:rPr>
            </w:pPr>
            <w:r w:rsidRPr="00060A8D">
              <w:rPr>
                <w:rFonts w:ascii="Times New Roman" w:hAnsi="Times New Roman" w:cs="Times New Roman" w:hint="eastAsia"/>
                <w:sz w:val="20"/>
                <w:szCs w:val="21"/>
              </w:rPr>
              <w:t>9</w:t>
            </w:r>
            <w:r w:rsidRPr="00060A8D">
              <w:rPr>
                <w:rFonts w:ascii="Times New Roman" w:hAnsi="Times New Roman" w:cs="Times New Roman"/>
                <w:sz w:val="20"/>
                <w:szCs w:val="21"/>
              </w:rPr>
              <w:t>2.76%</w:t>
            </w:r>
          </w:p>
        </w:tc>
      </w:tr>
      <w:tr w:rsidR="00822934" w:rsidRPr="00CA62E2" w14:paraId="3DCDC302" w14:textId="77777777" w:rsidTr="00F45674">
        <w:trPr>
          <w:trHeight w:val="144"/>
          <w:jc w:val="center"/>
        </w:trPr>
        <w:tc>
          <w:tcPr>
            <w:tcW w:w="0" w:type="auto"/>
            <w:vMerge/>
            <w:vAlign w:val="center"/>
          </w:tcPr>
          <w:p w14:paraId="565AB71D" w14:textId="77777777" w:rsidR="00822934" w:rsidRPr="00CA62E2" w:rsidRDefault="00822934" w:rsidP="00F45674">
            <w:pPr>
              <w:jc w:val="center"/>
              <w:rPr>
                <w:rFonts w:ascii="Times New Roman" w:hAnsi="Times New Roman" w:cs="Times New Roman"/>
                <w:sz w:val="20"/>
                <w:szCs w:val="21"/>
              </w:rPr>
            </w:pPr>
          </w:p>
        </w:tc>
        <w:tc>
          <w:tcPr>
            <w:tcW w:w="0" w:type="auto"/>
            <w:vMerge/>
            <w:vAlign w:val="center"/>
          </w:tcPr>
          <w:p w14:paraId="59DE779E" w14:textId="0CC0AA87" w:rsidR="00822934" w:rsidRPr="00CA62E2" w:rsidRDefault="00822934" w:rsidP="00F45674">
            <w:pPr>
              <w:jc w:val="center"/>
              <w:rPr>
                <w:rFonts w:ascii="Times New Roman" w:hAnsi="Times New Roman" w:cs="Times New Roman"/>
                <w:sz w:val="20"/>
                <w:szCs w:val="21"/>
              </w:rPr>
            </w:pPr>
          </w:p>
        </w:tc>
        <w:tc>
          <w:tcPr>
            <w:tcW w:w="0" w:type="auto"/>
            <w:vMerge/>
            <w:vAlign w:val="center"/>
          </w:tcPr>
          <w:p w14:paraId="469FC755" w14:textId="77777777" w:rsidR="00822934" w:rsidRPr="00CA62E2" w:rsidRDefault="00822934" w:rsidP="00F45674">
            <w:pPr>
              <w:jc w:val="center"/>
              <w:rPr>
                <w:rFonts w:ascii="Times New Roman" w:hAnsi="Times New Roman" w:cs="Times New Roman"/>
                <w:sz w:val="20"/>
                <w:szCs w:val="21"/>
              </w:rPr>
            </w:pPr>
          </w:p>
        </w:tc>
        <w:tc>
          <w:tcPr>
            <w:tcW w:w="0" w:type="auto"/>
            <w:vAlign w:val="center"/>
          </w:tcPr>
          <w:p w14:paraId="7AAEE709" w14:textId="0C6CA571" w:rsidR="00822934" w:rsidRPr="00CA62E2" w:rsidRDefault="00822934" w:rsidP="00F45674">
            <w:pPr>
              <w:jc w:val="center"/>
              <w:rPr>
                <w:rFonts w:ascii="Times New Roman" w:hAnsi="Times New Roman" w:cs="Times New Roman"/>
                <w:sz w:val="20"/>
                <w:szCs w:val="21"/>
              </w:rPr>
            </w:pPr>
            <w:r w:rsidRPr="00D34D2E">
              <w:rPr>
                <w:rFonts w:ascii="Times New Roman" w:hAnsi="Times New Roman" w:cs="Times New Roman" w:hint="eastAsia"/>
                <w:sz w:val="20"/>
                <w:szCs w:val="21"/>
                <w:bdr w:val="single" w:sz="4" w:space="0" w:color="auto"/>
              </w:rPr>
              <w:t>9</w:t>
            </w:r>
            <w:r w:rsidR="00D34D2E" w:rsidRPr="00D34D2E">
              <w:rPr>
                <w:rFonts w:ascii="Times New Roman" w:hAnsi="Times New Roman" w:cs="Times New Roman"/>
                <w:sz w:val="20"/>
                <w:szCs w:val="21"/>
                <w:bdr w:val="single" w:sz="4" w:space="0" w:color="auto"/>
              </w:rPr>
              <w:t>8.37</w:t>
            </w:r>
            <w:r w:rsidRPr="00D34D2E">
              <w:rPr>
                <w:rFonts w:ascii="Times New Roman" w:hAnsi="Times New Roman" w:cs="Times New Roman"/>
                <w:sz w:val="20"/>
                <w:szCs w:val="21"/>
                <w:bdr w:val="single" w:sz="4" w:space="0" w:color="auto"/>
              </w:rPr>
              <w:t>%</w:t>
            </w:r>
          </w:p>
        </w:tc>
        <w:tc>
          <w:tcPr>
            <w:tcW w:w="0" w:type="auto"/>
            <w:vMerge/>
            <w:vAlign w:val="center"/>
          </w:tcPr>
          <w:p w14:paraId="22E23856" w14:textId="77777777" w:rsidR="00822934" w:rsidRPr="00060A8D" w:rsidRDefault="00822934" w:rsidP="00F45674">
            <w:pPr>
              <w:jc w:val="center"/>
              <w:rPr>
                <w:rFonts w:ascii="Times New Roman" w:hAnsi="Times New Roman" w:cs="Times New Roman"/>
                <w:sz w:val="20"/>
                <w:szCs w:val="21"/>
              </w:rPr>
            </w:pPr>
          </w:p>
        </w:tc>
        <w:tc>
          <w:tcPr>
            <w:tcW w:w="0" w:type="auto"/>
            <w:vAlign w:val="center"/>
          </w:tcPr>
          <w:p w14:paraId="5B97FCA7" w14:textId="4A28A4BE" w:rsidR="00822934" w:rsidRPr="00060A8D" w:rsidRDefault="00822934" w:rsidP="00F45674">
            <w:pPr>
              <w:jc w:val="center"/>
              <w:rPr>
                <w:rFonts w:ascii="Times New Roman" w:hAnsi="Times New Roman" w:cs="Times New Roman"/>
                <w:sz w:val="20"/>
                <w:szCs w:val="21"/>
              </w:rPr>
            </w:pPr>
            <w:r w:rsidRPr="00D34D2E">
              <w:rPr>
                <w:rFonts w:ascii="Times New Roman" w:hAnsi="Times New Roman" w:cs="Times New Roman" w:hint="eastAsia"/>
                <w:sz w:val="20"/>
                <w:szCs w:val="21"/>
                <w:bdr w:val="single" w:sz="4" w:space="0" w:color="auto"/>
              </w:rPr>
              <w:t>9</w:t>
            </w:r>
            <w:r w:rsidR="00D34D2E" w:rsidRPr="00D34D2E">
              <w:rPr>
                <w:rFonts w:ascii="Times New Roman" w:hAnsi="Times New Roman" w:cs="Times New Roman"/>
                <w:sz w:val="20"/>
                <w:szCs w:val="21"/>
                <w:bdr w:val="single" w:sz="4" w:space="0" w:color="auto"/>
              </w:rPr>
              <w:t>7.10</w:t>
            </w:r>
            <w:r w:rsidRPr="00D34D2E">
              <w:rPr>
                <w:rFonts w:ascii="Times New Roman" w:hAnsi="Times New Roman" w:cs="Times New Roman"/>
                <w:sz w:val="20"/>
                <w:szCs w:val="21"/>
                <w:bdr w:val="single" w:sz="4" w:space="0" w:color="auto"/>
              </w:rPr>
              <w:t>%</w:t>
            </w:r>
          </w:p>
        </w:tc>
        <w:tc>
          <w:tcPr>
            <w:tcW w:w="0" w:type="auto"/>
            <w:vAlign w:val="center"/>
          </w:tcPr>
          <w:p w14:paraId="70C48275" w14:textId="0FC84487" w:rsidR="00822934" w:rsidRPr="00D34D2E" w:rsidRDefault="00822934" w:rsidP="00F45674">
            <w:pPr>
              <w:jc w:val="center"/>
              <w:rPr>
                <w:rFonts w:ascii="Times New Roman" w:hAnsi="Times New Roman" w:cs="Times New Roman"/>
                <w:sz w:val="20"/>
                <w:szCs w:val="21"/>
                <w:bdr w:val="single" w:sz="4" w:space="0" w:color="auto"/>
              </w:rPr>
            </w:pPr>
            <w:r w:rsidRPr="00D34D2E">
              <w:rPr>
                <w:rFonts w:ascii="Times New Roman" w:hAnsi="Times New Roman" w:cs="Times New Roman" w:hint="eastAsia"/>
                <w:sz w:val="20"/>
                <w:szCs w:val="21"/>
                <w:bdr w:val="single" w:sz="4" w:space="0" w:color="auto"/>
              </w:rPr>
              <w:t>9</w:t>
            </w:r>
            <w:r w:rsidR="00D34D2E" w:rsidRPr="00D34D2E">
              <w:rPr>
                <w:rFonts w:ascii="Times New Roman" w:hAnsi="Times New Roman" w:cs="Times New Roman"/>
                <w:sz w:val="20"/>
                <w:szCs w:val="21"/>
                <w:bdr w:val="single" w:sz="4" w:space="0" w:color="auto"/>
              </w:rPr>
              <w:t>2.48</w:t>
            </w:r>
            <w:r w:rsidRPr="00D34D2E">
              <w:rPr>
                <w:rFonts w:ascii="Times New Roman" w:hAnsi="Times New Roman" w:cs="Times New Roman"/>
                <w:sz w:val="20"/>
                <w:szCs w:val="21"/>
                <w:bdr w:val="single" w:sz="4" w:space="0" w:color="auto"/>
              </w:rPr>
              <w:t>%</w:t>
            </w:r>
          </w:p>
        </w:tc>
      </w:tr>
      <w:tr w:rsidR="00822934" w:rsidRPr="00CA62E2" w14:paraId="1F972A5B" w14:textId="77777777" w:rsidTr="00F45674">
        <w:trPr>
          <w:trHeight w:val="144"/>
          <w:jc w:val="center"/>
        </w:trPr>
        <w:tc>
          <w:tcPr>
            <w:tcW w:w="0" w:type="auto"/>
            <w:tcBorders>
              <w:bottom w:val="single" w:sz="12" w:space="0" w:color="auto"/>
            </w:tcBorders>
            <w:vAlign w:val="center"/>
          </w:tcPr>
          <w:p w14:paraId="33E64973" w14:textId="51851C0C" w:rsidR="00822934" w:rsidRPr="00CA62E2" w:rsidRDefault="00F45674" w:rsidP="00F45674">
            <w:pPr>
              <w:jc w:val="center"/>
              <w:rPr>
                <w:rFonts w:ascii="Times New Roman" w:hAnsi="Times New Roman" w:cs="Times New Roman"/>
                <w:sz w:val="20"/>
                <w:szCs w:val="21"/>
              </w:rPr>
            </w:pPr>
            <w:r w:rsidRPr="00F45674">
              <w:rPr>
                <w:rFonts w:ascii="Times New Roman" w:hAnsi="Times New Roman" w:cs="Times New Roman"/>
                <w:sz w:val="20"/>
                <w:szCs w:val="21"/>
              </w:rPr>
              <w:t xml:space="preserve">Not </w:t>
            </w:r>
            <w:r>
              <w:rPr>
                <w:rFonts w:ascii="Times New Roman" w:hAnsi="Times New Roman" w:cs="Times New Roman"/>
                <w:sz w:val="20"/>
                <w:szCs w:val="21"/>
              </w:rPr>
              <w:t>P</w:t>
            </w:r>
            <w:r w:rsidRPr="00F45674">
              <w:rPr>
                <w:rFonts w:ascii="Times New Roman" w:hAnsi="Times New Roman" w:cs="Times New Roman"/>
                <w:sz w:val="20"/>
                <w:szCs w:val="21"/>
              </w:rPr>
              <w:t>retrained</w:t>
            </w:r>
          </w:p>
        </w:tc>
        <w:tc>
          <w:tcPr>
            <w:tcW w:w="0" w:type="auto"/>
            <w:tcBorders>
              <w:bottom w:val="single" w:sz="12" w:space="0" w:color="auto"/>
              <w:tl2br w:val="single" w:sz="12" w:space="0" w:color="auto"/>
            </w:tcBorders>
            <w:vAlign w:val="center"/>
          </w:tcPr>
          <w:p w14:paraId="249C8F4E" w14:textId="77777777" w:rsidR="00822934" w:rsidRPr="00CA62E2" w:rsidRDefault="00822934" w:rsidP="00F45674">
            <w:pPr>
              <w:jc w:val="center"/>
              <w:rPr>
                <w:rFonts w:ascii="Times New Roman" w:hAnsi="Times New Roman" w:cs="Times New Roman"/>
                <w:sz w:val="20"/>
                <w:szCs w:val="21"/>
              </w:rPr>
            </w:pPr>
          </w:p>
        </w:tc>
        <w:tc>
          <w:tcPr>
            <w:tcW w:w="0" w:type="auto"/>
            <w:tcBorders>
              <w:bottom w:val="single" w:sz="12" w:space="0" w:color="auto"/>
              <w:tl2br w:val="single" w:sz="12" w:space="0" w:color="auto"/>
            </w:tcBorders>
            <w:vAlign w:val="center"/>
          </w:tcPr>
          <w:p w14:paraId="2532649A" w14:textId="77777777" w:rsidR="00822934" w:rsidRPr="00CA62E2" w:rsidRDefault="00822934" w:rsidP="00F45674">
            <w:pPr>
              <w:jc w:val="center"/>
              <w:rPr>
                <w:rFonts w:ascii="Times New Roman" w:hAnsi="Times New Roman" w:cs="Times New Roman"/>
                <w:sz w:val="20"/>
                <w:szCs w:val="21"/>
              </w:rPr>
            </w:pPr>
          </w:p>
        </w:tc>
        <w:tc>
          <w:tcPr>
            <w:tcW w:w="0" w:type="auto"/>
            <w:tcBorders>
              <w:bottom w:val="single" w:sz="12" w:space="0" w:color="auto"/>
            </w:tcBorders>
            <w:vAlign w:val="center"/>
          </w:tcPr>
          <w:p w14:paraId="194A2371" w14:textId="6EDB3CAD" w:rsidR="00822934" w:rsidRDefault="00F90229" w:rsidP="00F45674">
            <w:pPr>
              <w:jc w:val="center"/>
              <w:rPr>
                <w:rFonts w:ascii="Times New Roman" w:hAnsi="Times New Roman" w:cs="Times New Roman"/>
                <w:sz w:val="20"/>
                <w:szCs w:val="21"/>
              </w:rPr>
            </w:pPr>
            <w:r>
              <w:rPr>
                <w:rFonts w:ascii="Times New Roman" w:hAnsi="Times New Roman" w:cs="Times New Roman" w:hint="eastAsia"/>
                <w:sz w:val="20"/>
                <w:szCs w:val="21"/>
              </w:rPr>
              <w:t>8</w:t>
            </w:r>
            <w:r>
              <w:rPr>
                <w:rFonts w:ascii="Times New Roman" w:hAnsi="Times New Roman" w:cs="Times New Roman"/>
                <w:sz w:val="20"/>
                <w:szCs w:val="21"/>
              </w:rPr>
              <w:t>6.40%</w:t>
            </w:r>
          </w:p>
        </w:tc>
        <w:tc>
          <w:tcPr>
            <w:tcW w:w="0" w:type="auto"/>
            <w:tcBorders>
              <w:bottom w:val="single" w:sz="12" w:space="0" w:color="auto"/>
            </w:tcBorders>
            <w:vAlign w:val="center"/>
          </w:tcPr>
          <w:p w14:paraId="4C3E6211" w14:textId="51016CC0" w:rsidR="00822934" w:rsidRPr="00060A8D" w:rsidRDefault="007E62C4" w:rsidP="00F45674">
            <w:pPr>
              <w:jc w:val="center"/>
              <w:rPr>
                <w:rFonts w:ascii="Times New Roman" w:hAnsi="Times New Roman" w:cs="Times New Roman"/>
                <w:sz w:val="20"/>
                <w:szCs w:val="21"/>
              </w:rPr>
            </w:pPr>
            <w:r>
              <w:rPr>
                <w:rFonts w:ascii="Times New Roman" w:hAnsi="Times New Roman" w:cs="Times New Roman" w:hint="eastAsia"/>
                <w:sz w:val="20"/>
                <w:szCs w:val="21"/>
              </w:rPr>
              <w:t>8</w:t>
            </w:r>
            <w:r>
              <w:rPr>
                <w:rFonts w:ascii="Times New Roman" w:hAnsi="Times New Roman" w:cs="Times New Roman"/>
                <w:sz w:val="20"/>
                <w:szCs w:val="21"/>
              </w:rPr>
              <w:t>7.50%</w:t>
            </w:r>
          </w:p>
        </w:tc>
        <w:tc>
          <w:tcPr>
            <w:tcW w:w="0" w:type="auto"/>
            <w:tcBorders>
              <w:bottom w:val="single" w:sz="12" w:space="0" w:color="auto"/>
            </w:tcBorders>
            <w:vAlign w:val="center"/>
          </w:tcPr>
          <w:p w14:paraId="104512FA" w14:textId="36A17960" w:rsidR="00822934" w:rsidRPr="00060A8D" w:rsidRDefault="00DB125E" w:rsidP="00F45674">
            <w:pPr>
              <w:jc w:val="center"/>
              <w:rPr>
                <w:rFonts w:ascii="Times New Roman" w:hAnsi="Times New Roman" w:cs="Times New Roman"/>
                <w:sz w:val="20"/>
                <w:szCs w:val="21"/>
              </w:rPr>
            </w:pPr>
            <w:r>
              <w:rPr>
                <w:rFonts w:ascii="Times New Roman" w:hAnsi="Times New Roman" w:cs="Times New Roman" w:hint="eastAsia"/>
                <w:sz w:val="20"/>
                <w:szCs w:val="21"/>
              </w:rPr>
              <w:t>8</w:t>
            </w:r>
            <w:r>
              <w:rPr>
                <w:rFonts w:ascii="Times New Roman" w:hAnsi="Times New Roman" w:cs="Times New Roman"/>
                <w:sz w:val="20"/>
                <w:szCs w:val="21"/>
              </w:rPr>
              <w:t>6.40%</w:t>
            </w:r>
          </w:p>
        </w:tc>
        <w:tc>
          <w:tcPr>
            <w:tcW w:w="0" w:type="auto"/>
            <w:tcBorders>
              <w:bottom w:val="single" w:sz="12" w:space="0" w:color="auto"/>
            </w:tcBorders>
            <w:vAlign w:val="center"/>
          </w:tcPr>
          <w:p w14:paraId="44F5AA68" w14:textId="083A8AD0" w:rsidR="00822934" w:rsidRPr="00060A8D" w:rsidRDefault="00A74EC4" w:rsidP="00F45674">
            <w:pPr>
              <w:jc w:val="center"/>
              <w:rPr>
                <w:rFonts w:ascii="Times New Roman" w:hAnsi="Times New Roman" w:cs="Times New Roman"/>
                <w:sz w:val="20"/>
                <w:szCs w:val="21"/>
              </w:rPr>
            </w:pPr>
            <w:r>
              <w:rPr>
                <w:rFonts w:ascii="Times New Roman" w:hAnsi="Times New Roman" w:cs="Times New Roman" w:hint="eastAsia"/>
                <w:sz w:val="20"/>
                <w:szCs w:val="21"/>
              </w:rPr>
              <w:t>8</w:t>
            </w:r>
            <w:r>
              <w:rPr>
                <w:rFonts w:ascii="Times New Roman" w:hAnsi="Times New Roman" w:cs="Times New Roman"/>
                <w:sz w:val="20"/>
                <w:szCs w:val="21"/>
              </w:rPr>
              <w:t>6.57%</w:t>
            </w:r>
          </w:p>
        </w:tc>
      </w:tr>
    </w:tbl>
    <w:p w14:paraId="1FE9E589" w14:textId="436F0814" w:rsidR="00586053" w:rsidRPr="00503ECE" w:rsidRDefault="00000000" w:rsidP="00AF4CCD">
      <w:pPr>
        <w:rPr>
          <w:rFonts w:ascii="Times New Roman" w:hAnsi="Times New Roman" w:cs="Times New Roman"/>
        </w:rPr>
      </w:pPr>
      <m:oMath>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α</m:t>
                </m:r>
                <m:ctrlPr>
                  <w:rPr>
                    <w:rFonts w:ascii="Cambria Math" w:hAnsi="Cambria Math" w:cs="Times New Roman"/>
                  </w:rPr>
                </m:ctrlP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ctrlPr>
              <w:rPr>
                <w:rFonts w:ascii="Cambria Math" w:hAnsi="Cambria Math" w:cs="Times New Roman"/>
                <w:i/>
              </w:rPr>
            </m:ctrlPr>
          </m:e>
        </m:d>
        <m:r>
          <w:rPr>
            <w:rFonts w:ascii="Cambria Math" w:hAnsi="Cambria Math" w:cs="Times New Roman"/>
          </w:rPr>
          <m:t>=</m:t>
        </m:r>
        <m:r>
          <w:rPr>
            <w:rFonts w:ascii="Cambria Math" w:hAnsi="Cambria Math" w:cs="Times New Roman"/>
          </w:rPr>
          <m:t>(</m:t>
        </m:r>
        <m:r>
          <w:rPr>
            <w:rFonts w:ascii="Cambria Math" w:hAnsi="Cambria Math" w:cs="Times New Roman"/>
          </w:rPr>
          <m:t>0,1</m:t>
        </m:r>
        <m:r>
          <w:rPr>
            <w:rFonts w:ascii="Cambria Math" w:hAnsi="Cambria Math" w:cs="Times New Roman"/>
          </w:rPr>
          <m:t>)</m:t>
        </m:r>
      </m:oMath>
      <w:r w:rsidR="002C1810" w:rsidRPr="002C1810">
        <w:rPr>
          <w:rFonts w:ascii="Times New Roman" w:hAnsi="Times New Roman" w:cs="Times New Roman"/>
        </w:rPr>
        <w:t xml:space="preserve"> means that we do not use </w:t>
      </w:r>
      <w:r w:rsidR="002C1810">
        <w:rPr>
          <w:rFonts w:ascii="Times New Roman" w:hAnsi="Times New Roman" w:cs="Times New Roman"/>
        </w:rPr>
        <w:t>m</w:t>
      </w:r>
      <w:r w:rsidR="002C1810" w:rsidRPr="002C1810">
        <w:rPr>
          <w:rFonts w:ascii="Times New Roman" w:hAnsi="Times New Roman" w:cs="Times New Roman"/>
        </w:rPr>
        <w:t xml:space="preserve">ask to modify the </w:t>
      </w:r>
      <w:r w:rsidR="002C1810">
        <w:rPr>
          <w:rFonts w:ascii="Times New Roman" w:hAnsi="Times New Roman" w:cs="Times New Roman"/>
        </w:rPr>
        <w:t>l</w:t>
      </w:r>
      <w:r w:rsidR="002C1810" w:rsidRPr="002C1810">
        <w:rPr>
          <w:rFonts w:ascii="Times New Roman" w:hAnsi="Times New Roman" w:cs="Times New Roman"/>
        </w:rPr>
        <w:t xml:space="preserve">oss function, </w:t>
      </w:r>
      <m:oMath>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α</m:t>
                </m:r>
                <m:ctrlPr>
                  <w:rPr>
                    <w:rFonts w:ascii="Cambria Math" w:hAnsi="Cambria Math" w:cs="Times New Roman"/>
                  </w:rPr>
                </m:ctrlP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ctrlPr>
              <w:rPr>
                <w:rFonts w:ascii="Cambria Math" w:hAnsi="Cambria Math" w:cs="Times New Roman"/>
                <w:i/>
              </w:rPr>
            </m:ctrlPr>
          </m:e>
        </m:d>
        <m:r>
          <w:rPr>
            <w:rFonts w:ascii="Cambria Math" w:hAnsi="Cambria Math" w:cs="Times New Roman"/>
          </w:rPr>
          <m:t>=</m:t>
        </m:r>
        <m:r>
          <w:rPr>
            <w:rFonts w:ascii="Cambria Math" w:hAnsi="Cambria Math" w:cs="Times New Roman"/>
          </w:rPr>
          <m:t>(</m:t>
        </m:r>
        <m:r>
          <w:rPr>
            <w:rFonts w:ascii="Cambria Math" w:hAnsi="Cambria Math" w:cs="Times New Roman"/>
          </w:rPr>
          <m:t>1,0</m:t>
        </m:r>
        <m:r>
          <w:rPr>
            <w:rFonts w:ascii="Cambria Math" w:hAnsi="Cambria Math" w:cs="Times New Roman"/>
          </w:rPr>
          <m:t>)</m:t>
        </m:r>
      </m:oMath>
      <w:r w:rsidR="00D34D2E">
        <w:rPr>
          <w:rFonts w:ascii="Times New Roman" w:hAnsi="Times New Roman" w:cs="Times New Roman" w:hint="eastAsia"/>
        </w:rPr>
        <w:t xml:space="preserve"> </w:t>
      </w:r>
      <w:r w:rsidR="002C1810" w:rsidRPr="002C1810">
        <w:rPr>
          <w:rFonts w:ascii="Times New Roman" w:hAnsi="Times New Roman" w:cs="Times New Roman"/>
        </w:rPr>
        <w:t xml:space="preserve">means that we only want Loss to calculate the area inside the cell , </w:t>
      </w:r>
      <m:oMath>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α</m:t>
                </m:r>
                <m:ctrlPr>
                  <w:rPr>
                    <w:rFonts w:ascii="Cambria Math" w:hAnsi="Cambria Math" w:cs="Times New Roman"/>
                  </w:rPr>
                </m:ctrlP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ctrlPr>
              <w:rPr>
                <w:rFonts w:ascii="Cambria Math" w:hAnsi="Cambria Math" w:cs="Times New Roman"/>
                <w:i/>
              </w:rPr>
            </m:ctrlPr>
          </m:e>
        </m:d>
        <m:r>
          <w:rPr>
            <w:rFonts w:ascii="Cambria Math" w:hAnsi="Cambria Math" w:cs="Times New Roman"/>
          </w:rPr>
          <m:t>=</m:t>
        </m:r>
        <m:r>
          <w:rPr>
            <w:rFonts w:ascii="Cambria Math" w:hAnsi="Cambria Math" w:cs="Times New Roman"/>
          </w:rPr>
          <m:t>(</m:t>
        </m:r>
        <m:r>
          <w:rPr>
            <w:rFonts w:ascii="Cambria Math" w:hAnsi="Cambria Math" w:cs="Times New Roman"/>
          </w:rPr>
          <m:t>-1,1</m:t>
        </m:r>
        <m:r>
          <w:rPr>
            <w:rFonts w:ascii="Cambria Math" w:hAnsi="Cambria Math" w:cs="Times New Roman"/>
          </w:rPr>
          <m:t>)</m:t>
        </m:r>
      </m:oMath>
      <w:r w:rsidR="002C1810" w:rsidRPr="002C1810">
        <w:rPr>
          <w:rFonts w:ascii="Times New Roman" w:hAnsi="Times New Roman" w:cs="Times New Roman"/>
        </w:rPr>
        <w:t xml:space="preserve"> means that we only want Loss to calculate the area outside the cell.</w:t>
      </w:r>
      <w:r w:rsidR="002C1810" w:rsidRPr="00503ECE">
        <w:rPr>
          <w:rFonts w:ascii="Times New Roman" w:hAnsi="Times New Roman" w:cs="Times New Roman"/>
        </w:rPr>
        <w:t xml:space="preserve"> </w:t>
      </w:r>
      <w:r w:rsidR="00E738B1" w:rsidRPr="00E738B1">
        <w:rPr>
          <w:rFonts w:ascii="Times New Roman" w:hAnsi="Times New Roman" w:cs="Times New Roman"/>
        </w:rPr>
        <w:t>Each of them performed better than the untrained model</w:t>
      </w:r>
      <w:r w:rsidR="00E738B1">
        <w:rPr>
          <w:rFonts w:ascii="Times New Roman" w:hAnsi="Times New Roman" w:cs="Times New Roman"/>
        </w:rPr>
        <w:t>.</w:t>
      </w:r>
      <w:r w:rsidR="00D34D2E">
        <w:rPr>
          <w:rFonts w:ascii="Times New Roman" w:hAnsi="Times New Roman" w:cs="Times New Roman"/>
        </w:rPr>
        <w:t xml:space="preserve"> In my implementation, I chose </w:t>
      </w:r>
      <m:oMath>
        <m:r>
          <w:rPr>
            <w:rFonts w:ascii="Cambria Math" w:hAnsi="Cambria Math" w:cs="Times New Roman"/>
          </w:rPr>
          <m:t>(-1,1)</m:t>
        </m:r>
      </m:oMath>
      <w:r w:rsidR="00D34D2E">
        <w:rPr>
          <w:rFonts w:ascii="Times New Roman" w:hAnsi="Times New Roman" w:cs="Times New Roman"/>
        </w:rPr>
        <w:t>, which is quiet counterintuitive that only focus on the environment will lead to a better performance.</w:t>
      </w:r>
      <w:r w:rsidR="00E23959">
        <w:rPr>
          <w:rFonts w:ascii="Times New Roman" w:hAnsi="Times New Roman" w:cs="Times New Roman"/>
        </w:rPr>
        <w:t xml:space="preserve"> But at least, we can say that the additional information is useful.</w:t>
      </w:r>
    </w:p>
    <w:p w14:paraId="2136BCCD" w14:textId="00870895" w:rsidR="00FC7A9F" w:rsidRPr="00FC7A9F" w:rsidRDefault="00FC7A9F" w:rsidP="00FC7A9F">
      <w:pPr>
        <w:pStyle w:val="Heading2"/>
        <w:numPr>
          <w:ilvl w:val="0"/>
          <w:numId w:val="1"/>
        </w:numPr>
      </w:pPr>
      <w:r w:rsidRPr="00FC7A9F">
        <w:t>Conclusions and findings</w:t>
      </w:r>
    </w:p>
    <w:p w14:paraId="4BF5C18A" w14:textId="264A8D61" w:rsidR="00FC7A9F" w:rsidRPr="005B0EEF" w:rsidRDefault="00FC7A9F" w:rsidP="005B0EEF">
      <w:pPr>
        <w:pStyle w:val="ListParagraph"/>
        <w:numPr>
          <w:ilvl w:val="0"/>
          <w:numId w:val="2"/>
        </w:numPr>
        <w:ind w:firstLineChars="0"/>
        <w:rPr>
          <w:rFonts w:ascii="Times New Roman" w:hAnsi="Times New Roman" w:cs="Times New Roman"/>
        </w:rPr>
      </w:pPr>
      <w:r w:rsidRPr="005B0EEF">
        <w:rPr>
          <w:rFonts w:ascii="Times New Roman" w:hAnsi="Times New Roman" w:cs="Times New Roman"/>
        </w:rPr>
        <w:t>By weighting the Loss function, the model can focus more on a certain area and achieve better performance overall. Using ImageNet pretrained image classification models can improve a lot of prediction accuracy</w:t>
      </w:r>
      <w:r w:rsidR="00383A0C" w:rsidRPr="005B0EEF">
        <w:rPr>
          <w:rFonts w:ascii="Times New Roman" w:hAnsi="Times New Roman" w:cs="Times New Roman"/>
        </w:rPr>
        <w:t>.</w:t>
      </w:r>
    </w:p>
    <w:p w14:paraId="2E0EA666" w14:textId="7B621059" w:rsidR="00FC7A9F" w:rsidRDefault="00FC7A9F" w:rsidP="005B0EEF">
      <w:pPr>
        <w:pStyle w:val="ListParagraph"/>
        <w:numPr>
          <w:ilvl w:val="0"/>
          <w:numId w:val="2"/>
        </w:numPr>
        <w:ind w:firstLineChars="0"/>
        <w:rPr>
          <w:rFonts w:ascii="Times New Roman" w:hAnsi="Times New Roman" w:cs="Times New Roman"/>
        </w:rPr>
      </w:pPr>
      <w:r w:rsidRPr="005B0EEF">
        <w:rPr>
          <w:rFonts w:ascii="Times New Roman" w:hAnsi="Times New Roman" w:cs="Times New Roman"/>
        </w:rPr>
        <w:t>Without pretraining, as the training set increases, the model prediction accuracy will gradually increase. In the case of pretraining, the i</w:t>
      </w:r>
      <w:r w:rsidR="00FA7960">
        <w:rPr>
          <w:rFonts w:ascii="Times New Roman" w:hAnsi="Times New Roman" w:cs="Times New Roman"/>
        </w:rPr>
        <w:t>ncre</w:t>
      </w:r>
      <w:r w:rsidRPr="005B0EEF">
        <w:rPr>
          <w:rFonts w:ascii="Times New Roman" w:hAnsi="Times New Roman" w:cs="Times New Roman"/>
        </w:rPr>
        <w:t>ment will decrease</w:t>
      </w:r>
      <w:r w:rsidR="009338AF" w:rsidRPr="005B0EEF">
        <w:rPr>
          <w:rFonts w:ascii="Times New Roman" w:hAnsi="Times New Roman" w:cs="Times New Roman"/>
        </w:rPr>
        <w:t>,</w:t>
      </w:r>
      <w:r w:rsidR="009338AF" w:rsidRPr="009338AF">
        <w:t xml:space="preserve"> </w:t>
      </w:r>
      <w:r w:rsidR="009338AF" w:rsidRPr="005B0EEF">
        <w:rPr>
          <w:rFonts w:ascii="Times New Roman" w:hAnsi="Times New Roman" w:cs="Times New Roman"/>
        </w:rPr>
        <w:t>which is because WBC accounts for a smaller proportion of the data used for model training.</w:t>
      </w:r>
    </w:p>
    <w:p w14:paraId="540F675D" w14:textId="195E710A" w:rsidR="005B0EEF" w:rsidRPr="005B0EEF" w:rsidRDefault="001C33C7" w:rsidP="005B0EEF">
      <w:pPr>
        <w:pStyle w:val="ListParagraph"/>
        <w:numPr>
          <w:ilvl w:val="0"/>
          <w:numId w:val="2"/>
        </w:numPr>
        <w:ind w:firstLineChars="0"/>
        <w:rPr>
          <w:rFonts w:ascii="Times New Roman" w:hAnsi="Times New Roman" w:cs="Times New Roman"/>
        </w:rPr>
      </w:pPr>
      <w:r w:rsidRPr="001C33C7">
        <w:rPr>
          <w:rFonts w:ascii="Times New Roman" w:hAnsi="Times New Roman" w:cs="Times New Roman"/>
        </w:rPr>
        <w:t>Applying too strong data augmentation will often result in the accuracy of the validation set being higher than the accuracy of the training set, because this makes model training more difficult and enhances generalization.</w:t>
      </w:r>
    </w:p>
    <w:p w14:paraId="031253AD" w14:textId="2B4CAD3D" w:rsidR="00FC7A9F" w:rsidRPr="005B0EEF" w:rsidRDefault="00FC7A9F" w:rsidP="005B0EEF">
      <w:pPr>
        <w:pStyle w:val="ListParagraph"/>
        <w:numPr>
          <w:ilvl w:val="0"/>
          <w:numId w:val="2"/>
        </w:numPr>
        <w:ind w:firstLineChars="0"/>
        <w:rPr>
          <w:rFonts w:ascii="Times New Roman" w:hAnsi="Times New Roman" w:cs="Times New Roman"/>
        </w:rPr>
      </w:pPr>
      <w:r w:rsidRPr="005B0EEF">
        <w:rPr>
          <w:rFonts w:ascii="Times New Roman" w:hAnsi="Times New Roman" w:cs="Times New Roman"/>
        </w:rPr>
        <w:t xml:space="preserve">Since the WBC data set is unbalanced, training on categories with less data is prone to overfitting and lower prediction accuracy. By modifying the </w:t>
      </w:r>
      <w:r w:rsidR="00257010" w:rsidRPr="005B0EEF">
        <w:rPr>
          <w:rFonts w:ascii="Times New Roman" w:hAnsi="Times New Roman" w:cs="Times New Roman"/>
        </w:rPr>
        <w:t>l</w:t>
      </w:r>
      <w:r w:rsidRPr="005B0EEF">
        <w:rPr>
          <w:rFonts w:ascii="Times New Roman" w:hAnsi="Times New Roman" w:cs="Times New Roman"/>
        </w:rPr>
        <w:t>oss function weight for each category, the data can be made more balanced, which embodies the idea of fairness, but this fairness is not without cost.</w:t>
      </w:r>
    </w:p>
    <w:p w14:paraId="7120C54C" w14:textId="77777777" w:rsidR="00FC7A9F" w:rsidRPr="005B0EEF" w:rsidRDefault="00FC7A9F" w:rsidP="005B0EEF">
      <w:pPr>
        <w:pStyle w:val="ListParagraph"/>
        <w:numPr>
          <w:ilvl w:val="0"/>
          <w:numId w:val="2"/>
        </w:numPr>
        <w:ind w:firstLineChars="0"/>
        <w:rPr>
          <w:rFonts w:ascii="Times New Roman" w:hAnsi="Times New Roman" w:cs="Times New Roman"/>
        </w:rPr>
      </w:pPr>
      <w:r w:rsidRPr="005B0EEF">
        <w:rPr>
          <w:rFonts w:ascii="Times New Roman" w:hAnsi="Times New Roman" w:cs="Times New Roman"/>
        </w:rPr>
        <w:t>Instead of inputting all the information into the model and letting the model fit a very complex function, the effect is not as good as our manual intervention in the training process of the model and the effect of letting the model perform specified behaviors.</w:t>
      </w:r>
    </w:p>
    <w:p w14:paraId="29818DAC" w14:textId="0E21118E" w:rsidR="00E738B1" w:rsidRPr="005B0EEF" w:rsidRDefault="00FC7A9F" w:rsidP="005B0EEF">
      <w:pPr>
        <w:pStyle w:val="ListParagraph"/>
        <w:numPr>
          <w:ilvl w:val="0"/>
          <w:numId w:val="2"/>
        </w:numPr>
        <w:ind w:firstLineChars="0"/>
        <w:rPr>
          <w:rFonts w:ascii="Times New Roman" w:hAnsi="Times New Roman" w:cs="Times New Roman"/>
        </w:rPr>
      </w:pPr>
      <w:r w:rsidRPr="005B0EEF">
        <w:rPr>
          <w:rFonts w:ascii="Times New Roman" w:hAnsi="Times New Roman" w:cs="Times New Roman"/>
        </w:rPr>
        <w:lastRenderedPageBreak/>
        <w:t xml:space="preserve">Although using mask to modify the weight of the </w:t>
      </w:r>
      <w:r w:rsidR="00257010" w:rsidRPr="005B0EEF">
        <w:rPr>
          <w:rFonts w:ascii="Times New Roman" w:hAnsi="Times New Roman" w:cs="Times New Roman"/>
        </w:rPr>
        <w:t>l</w:t>
      </w:r>
      <w:r w:rsidRPr="005B0EEF">
        <w:rPr>
          <w:rFonts w:ascii="Times New Roman" w:hAnsi="Times New Roman" w:cs="Times New Roman"/>
        </w:rPr>
        <w:t>oss function can help the model better focus on the cells themselves, this method will also affect the upper limit of the accuracy of the classification task: the accuracy of the final classification task is affected by this Mask generation model. The following</w:t>
      </w:r>
      <w:r w:rsidR="00257010" w:rsidRPr="005B0EEF">
        <w:rPr>
          <w:rFonts w:ascii="Times New Roman" w:hAnsi="Times New Roman" w:cs="Times New Roman"/>
        </w:rPr>
        <w:t xml:space="preserve"> images</w:t>
      </w:r>
      <w:r w:rsidRPr="005B0EEF">
        <w:rPr>
          <w:rFonts w:ascii="Times New Roman" w:hAnsi="Times New Roman" w:cs="Times New Roman"/>
        </w:rPr>
        <w:t xml:space="preserve"> are some misclassifications cells with their generated masks, where the generated masks have more severe errors. We can see that providing the mask incorrectly affects the judgment of the classification model. Additional information is helpful for training, but the quality of the additional information can also seriously affect the training effect.</w:t>
      </w:r>
    </w:p>
    <w:p w14:paraId="63AD85FF" w14:textId="4540F8F2" w:rsidR="00323E1D" w:rsidRPr="00503ECE" w:rsidRDefault="00CA31B0" w:rsidP="005207FF">
      <w:pPr>
        <w:jc w:val="center"/>
        <w:rPr>
          <w:rFonts w:ascii="Times New Roman" w:hAnsi="Times New Roman" w:cs="Times New Roman"/>
        </w:rPr>
      </w:pPr>
      <w:r w:rsidRPr="00503ECE">
        <w:rPr>
          <w:rFonts w:ascii="Times New Roman" w:hAnsi="Times New Roman" w:cs="Times New Roman"/>
          <w:noProof/>
        </w:rPr>
        <w:drawing>
          <wp:inline distT="0" distB="0" distL="0" distR="0" wp14:anchorId="70E65AAE" wp14:editId="3DC93C27">
            <wp:extent cx="2217600" cy="1080000"/>
            <wp:effectExtent l="0" t="0" r="0" b="6350"/>
            <wp:docPr id="156267539" name="Picture 2" descr="A close-up of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7539" name="Picture 2" descr="A close-up of a microscop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7600" cy="1080000"/>
                    </a:xfrm>
                    <a:prstGeom prst="rect">
                      <a:avLst/>
                    </a:prstGeom>
                    <a:noFill/>
                    <a:ln>
                      <a:noFill/>
                    </a:ln>
                  </pic:spPr>
                </pic:pic>
              </a:graphicData>
            </a:graphic>
          </wp:inline>
        </w:drawing>
      </w:r>
      <w:r w:rsidRPr="00503ECE">
        <w:rPr>
          <w:rFonts w:ascii="Times New Roman" w:hAnsi="Times New Roman" w:cs="Times New Roman"/>
          <w:noProof/>
        </w:rPr>
        <w:drawing>
          <wp:inline distT="0" distB="0" distL="0" distR="0" wp14:anchorId="1D86C6AD" wp14:editId="5680AD6B">
            <wp:extent cx="2260800" cy="1080000"/>
            <wp:effectExtent l="0" t="0" r="6350" b="6350"/>
            <wp:docPr id="661611070" name="Picture 3" descr="A close-up of a black and white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11070" name="Picture 3" descr="A close-up of a black and white imag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800" cy="1080000"/>
                    </a:xfrm>
                    <a:prstGeom prst="rect">
                      <a:avLst/>
                    </a:prstGeom>
                    <a:noFill/>
                    <a:ln>
                      <a:noFill/>
                    </a:ln>
                  </pic:spPr>
                </pic:pic>
              </a:graphicData>
            </a:graphic>
          </wp:inline>
        </w:drawing>
      </w:r>
      <w:r w:rsidRPr="00503ECE">
        <w:rPr>
          <w:rFonts w:ascii="Times New Roman" w:hAnsi="Times New Roman" w:cs="Times New Roman"/>
          <w:noProof/>
        </w:rPr>
        <w:drawing>
          <wp:inline distT="0" distB="0" distL="0" distR="0" wp14:anchorId="2189C228" wp14:editId="3CEA3BAB">
            <wp:extent cx="2228400" cy="1080000"/>
            <wp:effectExtent l="0" t="0" r="635" b="6350"/>
            <wp:docPr id="646760133" name="Picture 5" descr="A close up of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60133" name="Picture 5" descr="A close up of a microscop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8400" cy="1080000"/>
                    </a:xfrm>
                    <a:prstGeom prst="rect">
                      <a:avLst/>
                    </a:prstGeom>
                    <a:noFill/>
                    <a:ln>
                      <a:noFill/>
                    </a:ln>
                  </pic:spPr>
                </pic:pic>
              </a:graphicData>
            </a:graphic>
          </wp:inline>
        </w:drawing>
      </w:r>
      <w:r w:rsidRPr="00503ECE">
        <w:rPr>
          <w:rFonts w:ascii="Times New Roman" w:hAnsi="Times New Roman" w:cs="Times New Roman"/>
          <w:noProof/>
        </w:rPr>
        <w:drawing>
          <wp:inline distT="0" distB="0" distL="0" distR="0" wp14:anchorId="00FFDF60" wp14:editId="73290797">
            <wp:extent cx="2260800" cy="1080000"/>
            <wp:effectExtent l="0" t="0" r="6350" b="6350"/>
            <wp:docPr id="291981476" name="Picture 6" descr="A close-up of red blood ce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81476" name="Picture 6" descr="A close-up of red blood cell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0800" cy="1080000"/>
                    </a:xfrm>
                    <a:prstGeom prst="rect">
                      <a:avLst/>
                    </a:prstGeom>
                    <a:noFill/>
                    <a:ln>
                      <a:noFill/>
                    </a:ln>
                  </pic:spPr>
                </pic:pic>
              </a:graphicData>
            </a:graphic>
          </wp:inline>
        </w:drawing>
      </w:r>
    </w:p>
    <w:p w14:paraId="26F303D9" w14:textId="1C6DA7A2" w:rsidR="00187F3C" w:rsidRPr="00CB40A7" w:rsidRDefault="00383A0C" w:rsidP="00CB40A7">
      <w:pPr>
        <w:pStyle w:val="Heading2"/>
        <w:numPr>
          <w:ilvl w:val="0"/>
          <w:numId w:val="1"/>
        </w:numPr>
      </w:pPr>
      <w:r w:rsidRPr="00CB40A7">
        <w:t>Improvements and shortcomings</w:t>
      </w:r>
    </w:p>
    <w:p w14:paraId="2DDD4FA2" w14:textId="4A681A49" w:rsidR="00586053" w:rsidRDefault="00187F3C" w:rsidP="00187F3C">
      <w:pPr>
        <w:ind w:firstLine="420"/>
        <w:rPr>
          <w:rFonts w:ascii="Times New Roman" w:hAnsi="Times New Roman" w:cs="Times New Roman"/>
        </w:rPr>
      </w:pPr>
      <w:r w:rsidRPr="00187F3C">
        <w:rPr>
          <w:rFonts w:ascii="Times New Roman" w:hAnsi="Times New Roman" w:cs="Times New Roman"/>
        </w:rPr>
        <w:t>Due to time conflicts with several projects in other courses, I only had six days (18 Oct.- 23 Oct.) to complete this project. The design only took me two days, but due to the need for adjustments There are too many parameters, and after permuting and combining them, I spent a lot of time on training</w:t>
      </w:r>
      <w:r w:rsidR="00811CA9">
        <w:rPr>
          <w:rFonts w:ascii="Times New Roman" w:hAnsi="Times New Roman" w:cs="Times New Roman"/>
        </w:rPr>
        <w:t xml:space="preserve"> to test my ideas</w:t>
      </w:r>
      <w:r w:rsidRPr="00187F3C">
        <w:rPr>
          <w:rFonts w:ascii="Times New Roman" w:hAnsi="Times New Roman" w:cs="Times New Roman"/>
        </w:rPr>
        <w:t xml:space="preserve">. There is still </w:t>
      </w:r>
      <w:r w:rsidR="00811CA9">
        <w:rPr>
          <w:rFonts w:ascii="Times New Roman" w:hAnsi="Times New Roman" w:cs="Times New Roman"/>
        </w:rPr>
        <w:t>much</w:t>
      </w:r>
      <w:r w:rsidRPr="00187F3C">
        <w:rPr>
          <w:rFonts w:ascii="Times New Roman" w:hAnsi="Times New Roman" w:cs="Times New Roman"/>
        </w:rPr>
        <w:t xml:space="preserve"> room for improvement in my solution, but I don’t have time to design and implement it, such as exploring more possible ways to use masks, using attention models that are more targeted at such tasks, such as Transformer, and using the pRCC data set to </w:t>
      </w:r>
      <w:r w:rsidR="00796035">
        <w:rPr>
          <w:rFonts w:ascii="Times New Roman" w:hAnsi="Times New Roman" w:cs="Times New Roman"/>
        </w:rPr>
        <w:t>p</w:t>
      </w:r>
      <w:r w:rsidRPr="00187F3C">
        <w:rPr>
          <w:rFonts w:ascii="Times New Roman" w:hAnsi="Times New Roman" w:cs="Times New Roman"/>
        </w:rPr>
        <w:t>retrain (for example: cut the data in the p</w:t>
      </w:r>
      <w:r w:rsidR="00081474">
        <w:rPr>
          <w:rFonts w:ascii="Times New Roman" w:hAnsi="Times New Roman" w:cs="Times New Roman"/>
        </w:rPr>
        <w:t>R</w:t>
      </w:r>
      <w:r w:rsidRPr="00187F3C">
        <w:rPr>
          <w:rFonts w:ascii="Times New Roman" w:hAnsi="Times New Roman" w:cs="Times New Roman"/>
        </w:rPr>
        <w:t>CC data set into several small images, and use contrastive learning to self-supervised learning)</w:t>
      </w:r>
      <w:r w:rsidR="0057385F">
        <w:rPr>
          <w:rFonts w:ascii="Times New Roman" w:hAnsi="Times New Roman" w:cs="Times New Roman"/>
        </w:rPr>
        <w:t>.</w:t>
      </w:r>
    </w:p>
    <w:p w14:paraId="0070F6CC" w14:textId="2D2A1B84" w:rsidR="005E2070" w:rsidRDefault="001926B4" w:rsidP="001926B4">
      <w:pPr>
        <w:ind w:firstLine="420"/>
        <w:rPr>
          <w:rFonts w:ascii="Times New Roman" w:hAnsi="Times New Roman" w:cs="Times New Roman"/>
        </w:rPr>
      </w:pPr>
      <w:r w:rsidRPr="001926B4">
        <w:rPr>
          <w:rFonts w:ascii="Times New Roman" w:hAnsi="Times New Roman" w:cs="Times New Roman"/>
        </w:rPr>
        <w:t>Furthermore, I didn’t realize until the end of the experiment that for the same method and parameters, I needed to experiment with multiple different random number seeds and measure their mean and variance. However, due to time constraints, training a single model often takes more than half an hour, and I was unable to conduct further experiments.</w:t>
      </w:r>
    </w:p>
    <w:p w14:paraId="6E29270A" w14:textId="10274A98" w:rsidR="00D34D2E" w:rsidRDefault="00D34D2E" w:rsidP="00D34D2E">
      <w:pPr>
        <w:pStyle w:val="Heading2"/>
        <w:rPr>
          <w:rFonts w:hint="eastAsia"/>
        </w:rPr>
      </w:pPr>
      <w:r>
        <w:rPr>
          <w:rFonts w:hint="eastAsia"/>
        </w:rPr>
        <w:lastRenderedPageBreak/>
        <w:t>Appendix</w:t>
      </w:r>
      <w:r>
        <w:t xml:space="preserve"> </w:t>
      </w:r>
      <w:r>
        <w:rPr>
          <w:rFonts w:hint="eastAsia"/>
        </w:rPr>
        <w:t>A</w:t>
      </w:r>
      <w:r>
        <w:t xml:space="preserve"> Train process of pretrained ResNet model with </w:t>
      </w:r>
      <w:r w:rsidRPr="002C1810">
        <w:rPr>
          <w:rFonts w:ascii="Times New Roman" w:hAnsi="Times New Roman" w:cs="Times New Roman"/>
        </w:rPr>
        <w:t xml:space="preserve"> </w:t>
      </w:r>
      <m:oMath>
        <m:d>
          <m:dPr>
            <m:ctrlPr>
              <w:rPr>
                <w:rFonts w:ascii="Cambria Math" w:hAnsi="Cambria Math" w:cs="Times New Roman"/>
              </w:rPr>
            </m:ctrlPr>
          </m:dPr>
          <m:e>
            <m:sSub>
              <m:sSubPr>
                <m:ctrlPr>
                  <w:rPr>
                    <w:rFonts w:ascii="Cambria Math" w:hAnsi="Cambria Math" w:cs="Times New Roman"/>
                    <w:i/>
                  </w:rPr>
                </m:ctrlPr>
              </m:sSubPr>
              <m:e>
                <m:r>
                  <m:rPr>
                    <m:sty m:val="bi"/>
                  </m:rPr>
                  <w:rPr>
                    <w:rFonts w:ascii="Cambria Math" w:hAnsi="Cambria Math" w:cs="Times New Roman"/>
                  </w:rPr>
                  <m:t>α</m:t>
                </m:r>
                <m:ctrlPr>
                  <w:rPr>
                    <w:rFonts w:ascii="Cambria Math" w:hAnsi="Cambria Math" w:cs="Times New Roman"/>
                  </w:rPr>
                </m:ctrlP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α</m:t>
                </m:r>
              </m:e>
              <m:sub>
                <m:r>
                  <m:rPr>
                    <m:sty m:val="bi"/>
                  </m:rPr>
                  <w:rPr>
                    <w:rFonts w:ascii="Cambria Math" w:hAnsi="Cambria Math" w:cs="Times New Roman"/>
                  </w:rPr>
                  <m:t>2</m:t>
                </m:r>
              </m:sub>
            </m:sSub>
            <m:ctrlPr>
              <w:rPr>
                <w:rFonts w:ascii="Cambria Math" w:hAnsi="Cambria Math" w:cs="Times New Roman"/>
                <w:i/>
              </w:rPr>
            </m:ctrlPr>
          </m:e>
        </m:d>
        <m:r>
          <m:rPr>
            <m:sty m:val="bi"/>
          </m:rPr>
          <w:rPr>
            <w:rFonts w:ascii="Cambria Math" w:hAnsi="Cambria Math" w:cs="Times New Roman"/>
          </w:rPr>
          <m:t>=</m:t>
        </m:r>
        <m:r>
          <m:rPr>
            <m:sty m:val="bi"/>
          </m:rPr>
          <w:rPr>
            <w:rFonts w:ascii="Cambria Math" w:hAnsi="Cambria Math" w:cs="Times New Roman"/>
          </w:rPr>
          <m:t>(</m:t>
        </m:r>
        <m:r>
          <m:rPr>
            <m:sty m:val="bi"/>
          </m:rPr>
          <w:rPr>
            <w:rFonts w:ascii="Cambria Math" w:hAnsi="Cambria Math" w:cs="Times New Roman"/>
          </w:rPr>
          <m:t>-1,1</m:t>
        </m:r>
        <m:r>
          <m:rPr>
            <m:sty m:val="bi"/>
          </m:rPr>
          <w:rPr>
            <w:rFonts w:ascii="Cambria Math" w:hAnsi="Cambria Math" w:cs="Times New Roman"/>
          </w:rPr>
          <m:t>)</m:t>
        </m:r>
      </m:oMath>
    </w:p>
    <w:p w14:paraId="067AB767" w14:textId="07E426F8" w:rsidR="00D34D2E" w:rsidRDefault="00D34D2E" w:rsidP="00D34D2E">
      <w:pPr>
        <w:pStyle w:val="Heading3"/>
      </w:pPr>
      <w:r>
        <w:rPr>
          <w:rFonts w:hint="eastAsia"/>
        </w:rPr>
        <w:t>W</w:t>
      </w:r>
      <w:r>
        <w:t>BC_100</w:t>
      </w:r>
    </w:p>
    <w:p w14:paraId="5FD30ADC" w14:textId="4D08D06F" w:rsidR="00D34D2E" w:rsidRPr="00D34D2E" w:rsidRDefault="00D34D2E" w:rsidP="00D34D2E">
      <w:pPr>
        <w:jc w:val="center"/>
        <w:rPr>
          <w:rFonts w:hint="eastAsia"/>
        </w:rPr>
      </w:pPr>
      <w:r>
        <w:rPr>
          <w:rFonts w:hint="eastAsia"/>
          <w:noProof/>
        </w:rPr>
        <w:drawing>
          <wp:inline distT="0" distB="0" distL="0" distR="0" wp14:anchorId="66311D05" wp14:editId="2A9FFB5F">
            <wp:extent cx="3855600" cy="2880000"/>
            <wp:effectExtent l="0" t="0" r="0" b="0"/>
            <wp:docPr id="278453628" name="Picture 1" descr="A graph of a graph showing the results of a training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53628" name="Picture 1" descr="A graph of a graph showing the results of a training los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55600" cy="2880000"/>
                    </a:xfrm>
                    <a:prstGeom prst="rect">
                      <a:avLst/>
                    </a:prstGeom>
                  </pic:spPr>
                </pic:pic>
              </a:graphicData>
            </a:graphic>
          </wp:inline>
        </w:drawing>
      </w:r>
    </w:p>
    <w:p w14:paraId="6D7DE975" w14:textId="4763C3A7" w:rsidR="00D34D2E" w:rsidRDefault="00D34D2E" w:rsidP="00D34D2E">
      <w:pPr>
        <w:pStyle w:val="Heading3"/>
      </w:pPr>
      <w:r>
        <w:rPr>
          <w:rFonts w:hint="eastAsia"/>
        </w:rPr>
        <w:t>W</w:t>
      </w:r>
      <w:r>
        <w:t>BC_50</w:t>
      </w:r>
    </w:p>
    <w:p w14:paraId="778E3B19" w14:textId="4F66D36D" w:rsidR="00D34D2E" w:rsidRPr="00D34D2E" w:rsidRDefault="00D34D2E" w:rsidP="00D34D2E">
      <w:pPr>
        <w:jc w:val="center"/>
        <w:rPr>
          <w:rFonts w:hint="eastAsia"/>
        </w:rPr>
      </w:pPr>
      <w:r>
        <w:rPr>
          <w:rFonts w:hint="eastAsia"/>
          <w:noProof/>
        </w:rPr>
        <w:drawing>
          <wp:inline distT="0" distB="0" distL="0" distR="0" wp14:anchorId="36C9CC06" wp14:editId="567B2CEC">
            <wp:extent cx="3855600" cy="2880000"/>
            <wp:effectExtent l="0" t="0" r="0" b="0"/>
            <wp:docPr id="1465238266" name="Picture 2"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38266" name="Picture 2" descr="A graph of a graph of a graph of a graph of a graph of a graph of a graph of a graph of a graph of a graph of a graph of a graph of a graph of&#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55600" cy="2880000"/>
                    </a:xfrm>
                    <a:prstGeom prst="rect">
                      <a:avLst/>
                    </a:prstGeom>
                  </pic:spPr>
                </pic:pic>
              </a:graphicData>
            </a:graphic>
          </wp:inline>
        </w:drawing>
      </w:r>
    </w:p>
    <w:p w14:paraId="47C14FA8" w14:textId="0A7AD01B" w:rsidR="00D34D2E" w:rsidRDefault="00D34D2E" w:rsidP="00D34D2E">
      <w:pPr>
        <w:pStyle w:val="Heading3"/>
      </w:pPr>
      <w:r>
        <w:rPr>
          <w:rFonts w:hint="eastAsia"/>
        </w:rPr>
        <w:lastRenderedPageBreak/>
        <w:t>W</w:t>
      </w:r>
      <w:r>
        <w:t>BC_10</w:t>
      </w:r>
    </w:p>
    <w:p w14:paraId="5E484431" w14:textId="117B4AAC" w:rsidR="00D34D2E" w:rsidRPr="00D34D2E" w:rsidRDefault="00D34D2E" w:rsidP="00D34D2E">
      <w:pPr>
        <w:jc w:val="center"/>
        <w:rPr>
          <w:rFonts w:hint="eastAsia"/>
        </w:rPr>
      </w:pPr>
      <w:r>
        <w:rPr>
          <w:rFonts w:hint="eastAsia"/>
          <w:noProof/>
        </w:rPr>
        <w:drawing>
          <wp:inline distT="0" distB="0" distL="0" distR="0" wp14:anchorId="41EC53CB" wp14:editId="4E774987">
            <wp:extent cx="3855600" cy="2880000"/>
            <wp:effectExtent l="0" t="0" r="0" b="0"/>
            <wp:docPr id="106861760" name="Picture 3"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1760" name="Picture 3" descr="A graph of a graph of a graph of a graph of a graph of a graph of a graph of a graph of a graph of a graph of a graph of a graph of a graph of&#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55600" cy="2880000"/>
                    </a:xfrm>
                    <a:prstGeom prst="rect">
                      <a:avLst/>
                    </a:prstGeom>
                  </pic:spPr>
                </pic:pic>
              </a:graphicData>
            </a:graphic>
          </wp:inline>
        </w:drawing>
      </w:r>
    </w:p>
    <w:p w14:paraId="05925205" w14:textId="011D4BE4" w:rsidR="00D34D2E" w:rsidRDefault="00D34D2E" w:rsidP="00D34D2E">
      <w:pPr>
        <w:pStyle w:val="Heading3"/>
      </w:pPr>
      <w:r>
        <w:rPr>
          <w:rFonts w:hint="eastAsia"/>
        </w:rPr>
        <w:t>W</w:t>
      </w:r>
      <w:r>
        <w:t>BC_1</w:t>
      </w:r>
    </w:p>
    <w:p w14:paraId="0D981270" w14:textId="3440522C" w:rsidR="00D34D2E" w:rsidRPr="00D34D2E" w:rsidRDefault="00D34D2E" w:rsidP="00D34D2E">
      <w:pPr>
        <w:jc w:val="center"/>
        <w:rPr>
          <w:rFonts w:hint="eastAsia"/>
        </w:rPr>
      </w:pPr>
      <w:r>
        <w:rPr>
          <w:rFonts w:hint="eastAsia"/>
          <w:noProof/>
        </w:rPr>
        <w:drawing>
          <wp:inline distT="0" distB="0" distL="0" distR="0" wp14:anchorId="229D3BFA" wp14:editId="514C9A2E">
            <wp:extent cx="3855600" cy="2880000"/>
            <wp:effectExtent l="0" t="0" r="0" b="0"/>
            <wp:docPr id="619329183" name="Picture 4"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29183" name="Picture 4" descr="A graph of a graph of a graph&#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855600" cy="2880000"/>
                    </a:xfrm>
                    <a:prstGeom prst="rect">
                      <a:avLst/>
                    </a:prstGeom>
                  </pic:spPr>
                </pic:pic>
              </a:graphicData>
            </a:graphic>
          </wp:inline>
        </w:drawing>
      </w:r>
    </w:p>
    <w:sectPr w:rsidR="00D34D2E" w:rsidRPr="00D34D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70D8C" w14:textId="77777777" w:rsidR="003B0553" w:rsidRDefault="003B0553" w:rsidP="001B77B4">
      <w:r>
        <w:separator/>
      </w:r>
    </w:p>
  </w:endnote>
  <w:endnote w:type="continuationSeparator" w:id="0">
    <w:p w14:paraId="4F316BDB" w14:textId="77777777" w:rsidR="003B0553" w:rsidRDefault="003B0553" w:rsidP="001B7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B21A2" w14:textId="77777777" w:rsidR="003B0553" w:rsidRDefault="003B0553" w:rsidP="001B77B4">
      <w:r>
        <w:separator/>
      </w:r>
    </w:p>
  </w:footnote>
  <w:footnote w:type="continuationSeparator" w:id="0">
    <w:p w14:paraId="6ABC4CA1" w14:textId="77777777" w:rsidR="003B0553" w:rsidRDefault="003B0553" w:rsidP="001B77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D3156"/>
    <w:multiLevelType w:val="hybridMultilevel"/>
    <w:tmpl w:val="D03039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E3D0394"/>
    <w:multiLevelType w:val="hybridMultilevel"/>
    <w:tmpl w:val="A888E862"/>
    <w:lvl w:ilvl="0" w:tplc="C0AE58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18233739">
    <w:abstractNumId w:val="1"/>
  </w:num>
  <w:num w:numId="2" w16cid:durableId="1546603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D0"/>
    <w:rsid w:val="00060A8D"/>
    <w:rsid w:val="00063B32"/>
    <w:rsid w:val="00081474"/>
    <w:rsid w:val="000C1441"/>
    <w:rsid w:val="000E2425"/>
    <w:rsid w:val="000F24A3"/>
    <w:rsid w:val="001156CC"/>
    <w:rsid w:val="00116BCB"/>
    <w:rsid w:val="00151E88"/>
    <w:rsid w:val="0017255E"/>
    <w:rsid w:val="00185FB2"/>
    <w:rsid w:val="00187F3C"/>
    <w:rsid w:val="001926B4"/>
    <w:rsid w:val="001930DA"/>
    <w:rsid w:val="001B52D4"/>
    <w:rsid w:val="001B77B4"/>
    <w:rsid w:val="001C0F07"/>
    <w:rsid w:val="001C33C7"/>
    <w:rsid w:val="001C7865"/>
    <w:rsid w:val="001E5B4C"/>
    <w:rsid w:val="00200C70"/>
    <w:rsid w:val="002462B0"/>
    <w:rsid w:val="00257010"/>
    <w:rsid w:val="00260A86"/>
    <w:rsid w:val="00264668"/>
    <w:rsid w:val="00274D6F"/>
    <w:rsid w:val="002C1810"/>
    <w:rsid w:val="002C4289"/>
    <w:rsid w:val="002C766E"/>
    <w:rsid w:val="002F64D7"/>
    <w:rsid w:val="00300F78"/>
    <w:rsid w:val="00323E1D"/>
    <w:rsid w:val="0035247A"/>
    <w:rsid w:val="00353486"/>
    <w:rsid w:val="00355669"/>
    <w:rsid w:val="00372A04"/>
    <w:rsid w:val="00373A4A"/>
    <w:rsid w:val="0038022B"/>
    <w:rsid w:val="00383A0C"/>
    <w:rsid w:val="00384BE7"/>
    <w:rsid w:val="003A238C"/>
    <w:rsid w:val="003B0553"/>
    <w:rsid w:val="003B131A"/>
    <w:rsid w:val="004142BE"/>
    <w:rsid w:val="00441572"/>
    <w:rsid w:val="00485556"/>
    <w:rsid w:val="004977E3"/>
    <w:rsid w:val="004B11E5"/>
    <w:rsid w:val="004B4095"/>
    <w:rsid w:val="004C2AA6"/>
    <w:rsid w:val="004C3C84"/>
    <w:rsid w:val="004C4672"/>
    <w:rsid w:val="0050355F"/>
    <w:rsid w:val="00503ECE"/>
    <w:rsid w:val="005207FF"/>
    <w:rsid w:val="00532BC1"/>
    <w:rsid w:val="00543772"/>
    <w:rsid w:val="0057385F"/>
    <w:rsid w:val="00582B2E"/>
    <w:rsid w:val="00586053"/>
    <w:rsid w:val="005A2709"/>
    <w:rsid w:val="005A6AA3"/>
    <w:rsid w:val="005B0EEF"/>
    <w:rsid w:val="005D30A1"/>
    <w:rsid w:val="005E2070"/>
    <w:rsid w:val="00600E7E"/>
    <w:rsid w:val="00610770"/>
    <w:rsid w:val="0062251D"/>
    <w:rsid w:val="00630CD4"/>
    <w:rsid w:val="00646C7E"/>
    <w:rsid w:val="00660A9F"/>
    <w:rsid w:val="0069373B"/>
    <w:rsid w:val="006C6321"/>
    <w:rsid w:val="006D5D36"/>
    <w:rsid w:val="006F41E0"/>
    <w:rsid w:val="006F5790"/>
    <w:rsid w:val="0070167F"/>
    <w:rsid w:val="00705FE2"/>
    <w:rsid w:val="0071453E"/>
    <w:rsid w:val="00716EF6"/>
    <w:rsid w:val="00742DCE"/>
    <w:rsid w:val="00750701"/>
    <w:rsid w:val="007729E9"/>
    <w:rsid w:val="00776970"/>
    <w:rsid w:val="00796035"/>
    <w:rsid w:val="007E62C4"/>
    <w:rsid w:val="007F6D18"/>
    <w:rsid w:val="0080678F"/>
    <w:rsid w:val="00811CA9"/>
    <w:rsid w:val="00822934"/>
    <w:rsid w:val="008438DE"/>
    <w:rsid w:val="008D0DE3"/>
    <w:rsid w:val="009338AF"/>
    <w:rsid w:val="009434B5"/>
    <w:rsid w:val="00955791"/>
    <w:rsid w:val="00975CA1"/>
    <w:rsid w:val="00983EE0"/>
    <w:rsid w:val="00986222"/>
    <w:rsid w:val="00986329"/>
    <w:rsid w:val="009B62C6"/>
    <w:rsid w:val="009F614A"/>
    <w:rsid w:val="00A129AF"/>
    <w:rsid w:val="00A31A8B"/>
    <w:rsid w:val="00A363C9"/>
    <w:rsid w:val="00A377DE"/>
    <w:rsid w:val="00A51522"/>
    <w:rsid w:val="00A55359"/>
    <w:rsid w:val="00A56F83"/>
    <w:rsid w:val="00A639D0"/>
    <w:rsid w:val="00A7256F"/>
    <w:rsid w:val="00A74EC4"/>
    <w:rsid w:val="00AB1FB2"/>
    <w:rsid w:val="00AD2426"/>
    <w:rsid w:val="00AD434C"/>
    <w:rsid w:val="00AF4CCD"/>
    <w:rsid w:val="00B0112A"/>
    <w:rsid w:val="00B011A9"/>
    <w:rsid w:val="00B33F2A"/>
    <w:rsid w:val="00B340D2"/>
    <w:rsid w:val="00B36EF4"/>
    <w:rsid w:val="00B424D6"/>
    <w:rsid w:val="00B45864"/>
    <w:rsid w:val="00B5267C"/>
    <w:rsid w:val="00B70512"/>
    <w:rsid w:val="00B7728B"/>
    <w:rsid w:val="00B952F2"/>
    <w:rsid w:val="00BA4B24"/>
    <w:rsid w:val="00BB6445"/>
    <w:rsid w:val="00BD620C"/>
    <w:rsid w:val="00C2273C"/>
    <w:rsid w:val="00C22DC1"/>
    <w:rsid w:val="00C25AEF"/>
    <w:rsid w:val="00C54841"/>
    <w:rsid w:val="00C60E12"/>
    <w:rsid w:val="00C86366"/>
    <w:rsid w:val="00C9052F"/>
    <w:rsid w:val="00C90F2E"/>
    <w:rsid w:val="00CA31B0"/>
    <w:rsid w:val="00CA62E2"/>
    <w:rsid w:val="00CB148B"/>
    <w:rsid w:val="00CB1B17"/>
    <w:rsid w:val="00CB40A7"/>
    <w:rsid w:val="00CC309A"/>
    <w:rsid w:val="00CD2543"/>
    <w:rsid w:val="00D01474"/>
    <w:rsid w:val="00D20C1B"/>
    <w:rsid w:val="00D30EA8"/>
    <w:rsid w:val="00D32272"/>
    <w:rsid w:val="00D34D2E"/>
    <w:rsid w:val="00D50DF5"/>
    <w:rsid w:val="00D60CCA"/>
    <w:rsid w:val="00D84075"/>
    <w:rsid w:val="00D9151A"/>
    <w:rsid w:val="00DB125E"/>
    <w:rsid w:val="00DC7873"/>
    <w:rsid w:val="00DE423F"/>
    <w:rsid w:val="00E23959"/>
    <w:rsid w:val="00E271CF"/>
    <w:rsid w:val="00E30187"/>
    <w:rsid w:val="00E65F3B"/>
    <w:rsid w:val="00E72DB9"/>
    <w:rsid w:val="00E738B1"/>
    <w:rsid w:val="00ED7C30"/>
    <w:rsid w:val="00EE76E4"/>
    <w:rsid w:val="00EF7F4F"/>
    <w:rsid w:val="00F33CFA"/>
    <w:rsid w:val="00F40A88"/>
    <w:rsid w:val="00F45674"/>
    <w:rsid w:val="00F607DD"/>
    <w:rsid w:val="00F65483"/>
    <w:rsid w:val="00F77D32"/>
    <w:rsid w:val="00F828B8"/>
    <w:rsid w:val="00F90229"/>
    <w:rsid w:val="00F93D25"/>
    <w:rsid w:val="00F96131"/>
    <w:rsid w:val="00FA0A93"/>
    <w:rsid w:val="00FA7960"/>
    <w:rsid w:val="00FB480F"/>
    <w:rsid w:val="00FC4DA8"/>
    <w:rsid w:val="00FC7A9F"/>
    <w:rsid w:val="00FC7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D7217"/>
  <w15:docId w15:val="{BBC3DFE4-FEB1-4C01-868A-F50161B9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4B5"/>
    <w:pPr>
      <w:widowControl w:val="0"/>
      <w:jc w:val="both"/>
    </w:pPr>
  </w:style>
  <w:style w:type="paragraph" w:styleId="Heading1">
    <w:name w:val="heading 1"/>
    <w:basedOn w:val="Normal"/>
    <w:next w:val="Normal"/>
    <w:link w:val="Heading1Char"/>
    <w:uiPriority w:val="9"/>
    <w:qFormat/>
    <w:rsid w:val="00AF4CC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F4C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46C7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4CCD"/>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AF4CCD"/>
    <w:rPr>
      <w:b/>
      <w:bCs/>
      <w:kern w:val="44"/>
      <w:sz w:val="44"/>
      <w:szCs w:val="44"/>
    </w:rPr>
  </w:style>
  <w:style w:type="paragraph" w:styleId="Header">
    <w:name w:val="header"/>
    <w:basedOn w:val="Normal"/>
    <w:link w:val="HeaderChar"/>
    <w:uiPriority w:val="99"/>
    <w:unhideWhenUsed/>
    <w:rsid w:val="001B77B4"/>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B77B4"/>
    <w:rPr>
      <w:sz w:val="18"/>
      <w:szCs w:val="18"/>
    </w:rPr>
  </w:style>
  <w:style w:type="paragraph" w:styleId="Footer">
    <w:name w:val="footer"/>
    <w:basedOn w:val="Normal"/>
    <w:link w:val="FooterChar"/>
    <w:uiPriority w:val="99"/>
    <w:unhideWhenUsed/>
    <w:rsid w:val="001B77B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B77B4"/>
    <w:rPr>
      <w:sz w:val="18"/>
      <w:szCs w:val="18"/>
    </w:rPr>
  </w:style>
  <w:style w:type="table" w:styleId="TableGrid">
    <w:name w:val="Table Grid"/>
    <w:basedOn w:val="TableNormal"/>
    <w:uiPriority w:val="39"/>
    <w:rsid w:val="00D8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3E1D"/>
    <w:rPr>
      <w:color w:val="808080"/>
    </w:rPr>
  </w:style>
  <w:style w:type="character" w:customStyle="1" w:styleId="Heading3Char">
    <w:name w:val="Heading 3 Char"/>
    <w:basedOn w:val="DefaultParagraphFont"/>
    <w:link w:val="Heading3"/>
    <w:uiPriority w:val="9"/>
    <w:rsid w:val="00646C7E"/>
    <w:rPr>
      <w:b/>
      <w:bCs/>
      <w:sz w:val="32"/>
      <w:szCs w:val="32"/>
    </w:rPr>
  </w:style>
  <w:style w:type="paragraph" w:styleId="ListParagraph">
    <w:name w:val="List Paragraph"/>
    <w:basedOn w:val="Normal"/>
    <w:uiPriority w:val="34"/>
    <w:qFormat/>
    <w:rsid w:val="005B0E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4946">
      <w:bodyDiv w:val="1"/>
      <w:marLeft w:val="0"/>
      <w:marRight w:val="0"/>
      <w:marTop w:val="0"/>
      <w:marBottom w:val="0"/>
      <w:divBdr>
        <w:top w:val="none" w:sz="0" w:space="0" w:color="auto"/>
        <w:left w:val="none" w:sz="0" w:space="0" w:color="auto"/>
        <w:bottom w:val="none" w:sz="0" w:space="0" w:color="auto"/>
        <w:right w:val="none" w:sz="0" w:space="0" w:color="auto"/>
      </w:divBdr>
    </w:div>
    <w:div w:id="261495736">
      <w:bodyDiv w:val="1"/>
      <w:marLeft w:val="0"/>
      <w:marRight w:val="0"/>
      <w:marTop w:val="0"/>
      <w:marBottom w:val="0"/>
      <w:divBdr>
        <w:top w:val="none" w:sz="0" w:space="0" w:color="auto"/>
        <w:left w:val="none" w:sz="0" w:space="0" w:color="auto"/>
        <w:bottom w:val="none" w:sz="0" w:space="0" w:color="auto"/>
        <w:right w:val="none" w:sz="0" w:space="0" w:color="auto"/>
      </w:divBdr>
    </w:div>
    <w:div w:id="1649937922">
      <w:bodyDiv w:val="1"/>
      <w:marLeft w:val="0"/>
      <w:marRight w:val="0"/>
      <w:marTop w:val="0"/>
      <w:marBottom w:val="0"/>
      <w:divBdr>
        <w:top w:val="none" w:sz="0" w:space="0" w:color="auto"/>
        <w:left w:val="none" w:sz="0" w:space="0" w:color="auto"/>
        <w:bottom w:val="none" w:sz="0" w:space="0" w:color="auto"/>
        <w:right w:val="none" w:sz="0" w:space="0" w:color="auto"/>
      </w:divBdr>
    </w:div>
    <w:div w:id="1719167034">
      <w:bodyDiv w:val="1"/>
      <w:marLeft w:val="0"/>
      <w:marRight w:val="0"/>
      <w:marTop w:val="0"/>
      <w:marBottom w:val="0"/>
      <w:divBdr>
        <w:top w:val="none" w:sz="0" w:space="0" w:color="auto"/>
        <w:left w:val="none" w:sz="0" w:space="0" w:color="auto"/>
        <w:bottom w:val="none" w:sz="0" w:space="0" w:color="auto"/>
        <w:right w:val="none" w:sz="0" w:space="0" w:color="auto"/>
      </w:divBdr>
    </w:div>
    <w:div w:id="1791707355">
      <w:bodyDiv w:val="1"/>
      <w:marLeft w:val="0"/>
      <w:marRight w:val="0"/>
      <w:marTop w:val="0"/>
      <w:marBottom w:val="0"/>
      <w:divBdr>
        <w:top w:val="none" w:sz="0" w:space="0" w:color="auto"/>
        <w:left w:val="none" w:sz="0" w:space="0" w:color="auto"/>
        <w:bottom w:val="none" w:sz="0" w:space="0" w:color="auto"/>
        <w:right w:val="none" w:sz="0" w:space="0" w:color="auto"/>
      </w:divBdr>
    </w:div>
    <w:div w:id="2071489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99235087453C4BB03FFC96854C60C9" ma:contentTypeVersion="3" ma:contentTypeDescription="Create a new document." ma:contentTypeScope="" ma:versionID="5e2862576dc7c0aff91574e565f679d5">
  <xsd:schema xmlns:xsd="http://www.w3.org/2001/XMLSchema" xmlns:xs="http://www.w3.org/2001/XMLSchema" xmlns:p="http://schemas.microsoft.com/office/2006/metadata/properties" xmlns:ns3="039bfa9f-6c16-4360-86fd-d7bdda8d4d39" targetNamespace="http://schemas.microsoft.com/office/2006/metadata/properties" ma:root="true" ma:fieldsID="66ac9492644f1c130fe740fd233c69d2" ns3:_="">
    <xsd:import namespace="039bfa9f-6c16-4360-86fd-d7bdda8d4d39"/>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9bfa9f-6c16-4360-86fd-d7bdda8d4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71121D-9A4E-4552-9B9D-5D6ABD277703}">
  <ds:schemaRefs>
    <ds:schemaRef ds:uri="http://schemas.openxmlformats.org/officeDocument/2006/bibliography"/>
  </ds:schemaRefs>
</ds:datastoreItem>
</file>

<file path=customXml/itemProps2.xml><?xml version="1.0" encoding="utf-8"?>
<ds:datastoreItem xmlns:ds="http://schemas.openxmlformats.org/officeDocument/2006/customXml" ds:itemID="{D82D64E4-4A2D-4D8B-903F-4324420A5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9bfa9f-6c16-4360-86fd-d7bdda8d4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CA2C8C-773D-44EB-A562-FD730CEC8B01}">
  <ds:schemaRefs>
    <ds:schemaRef ds:uri="http://schemas.microsoft.com/sharepoint/v3/contenttype/forms"/>
  </ds:schemaRefs>
</ds:datastoreItem>
</file>

<file path=customXml/itemProps4.xml><?xml version="1.0" encoding="utf-8"?>
<ds:datastoreItem xmlns:ds="http://schemas.openxmlformats.org/officeDocument/2006/customXml" ds:itemID="{9EA2A923-F6D7-4103-9308-3C7CA2595E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2238</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镕麒 张</dc:creator>
  <cp:keywords/>
  <dc:description/>
  <cp:lastModifiedBy>Zhang Rongqi</cp:lastModifiedBy>
  <cp:revision>6</cp:revision>
  <cp:lastPrinted>2023-10-23T13:00:00Z</cp:lastPrinted>
  <dcterms:created xsi:type="dcterms:W3CDTF">2023-10-23T12:47:00Z</dcterms:created>
  <dcterms:modified xsi:type="dcterms:W3CDTF">2023-10-23T13:04:00Z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0x010100D699235087453C4BB03FFC96854C60C9</vt:lpwstr>
  </property>
</Properties>
</file>