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第二次安卓作业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小组成员：16301001迟成 16301014潘雅欣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2.API specification：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dependencies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fileTree(include: ['*.jar'], dir: 'libs')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'com.android.support:appcompat-v7:28.0.0'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'com.android.support:design:28.0.0'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'com.android.support.constraint:constraint-layout:1.1.3'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'com.android.support:support-v4:28.0.0'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testImplementation 'junit:junit:4.12'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androidTestImplementation 'com.android.support.test:runner:1.0.2'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androidTestImplementation 'com.android.support.test.espresso:espresso-core:3.0.2'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files('libs/CircleImageView/gradle/wrapper/gradle-wrapper.jar')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'de.hdodenhof:circleimageview:2.2.0'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'com.android.support:cardview-v7:28.0.0'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'com.android.support:recyclerview-v7:28.0.0'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implementation 'org.apache.httpcomponents:httpclient:4.5.6'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3.运行结果：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成功加入RecyclerView 和CardView作为教练宣传界面。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成功与服务器进行连接通过http请求进行登录注册的判断，包括在安卓端判断账号密码格式是否正确，发送至服务端判断是否登录注册成功等。（客户端，服务器代码已更新）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586230" cy="25768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592580" cy="26396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1552575" cy="268668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37970" cy="269176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服务端示例：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52470" cy="13493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5138"/>
    <w:multiLevelType w:val="singleLevel"/>
    <w:tmpl w:val="FE515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54630"/>
    <w:rsid w:val="1835463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504;&#38597;&#2742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2018-11-15T12:37:00Z</dcterms:created>
  <dc:creator>潘雅欣</dc:creator>
  <cp:lastModifiedBy>潘雅欣</cp:lastModifiedBy>
  <dcterms:modified xsi:type="dcterms:W3CDTF">2018-11-15T13:02:53Z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