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убежище-56-shelter-56-библия-проекта"/>
    <w:p>
      <w:pPr>
        <w:pStyle w:val="Heading1"/>
      </w:pPr>
      <w:r>
        <w:t xml:space="preserve">УБЕЖИЩЕ 56 / SHELTER 56 — библия проекта</w:t>
      </w:r>
    </w:p>
    <w:p>
      <w:pPr>
        <w:pStyle w:val="FirstParagraph"/>
      </w:pPr>
      <w:r>
        <w:t xml:space="preserve">Советский Fallout. AI-фильм на ~60 минут: 6 серий по ~10 минут, потом склейка в полный фильм.</w:t>
      </w:r>
      <w:r>
        <w:t xml:space="preserve"> </w:t>
      </w:r>
      <w:r>
        <w:t xml:space="preserve">Канал: YouTube, англоязычная аудитория. Речь — русская, субтитры — английские (вшиваются на монтаже).</w:t>
      </w:r>
      <w:r>
        <w:t xml:space="preserve"> </w:t>
      </w:r>
      <w:r>
        <w:t xml:space="preserve">Генерация: стиллы — Nano Banana; видео — Kling 2.5 (простые шоты) и Seedance/Wan/Flow (сложные, многолюдные). Голоса — ElevenLabs или родной звук модели.</w:t>
      </w:r>
      <w:r>
        <w:t xml:space="preserve"> </w:t>
      </w:r>
      <w:r>
        <w:t xml:space="preserve">Формат: 16:9.</w:t>
      </w:r>
    </w:p>
    <w:bookmarkStart w:id="20" w:name="мир"/>
    <w:p>
      <w:pPr>
        <w:pStyle w:val="Heading2"/>
      </w:pPr>
      <w:r>
        <w:t xml:space="preserve">Мир</w:t>
      </w:r>
    </w:p>
    <w:p>
      <w:pPr>
        <w:pStyle w:val="FirstParagraph"/>
      </w:pPr>
      <w:r>
        <w:t xml:space="preserve">Альтернативный СССР 1985 года, где победили атом и роботы: наукограды, роботы в каждой квартире, парады с силовой бронёй, лимонад «Ядрёный», плакаты с Пионером Атомкой. 1 мая 1985 года — ядерная война. Кто напал — не говорится никогда.</w:t>
      </w:r>
      <w:r>
        <w:t xml:space="preserve"> </w:t>
      </w:r>
      <w:r>
        <w:t xml:space="preserve">Через 200 лет (2185) — пустошь: руины панелек и ДК, ржавые памятники, мутировавший лес.</w:t>
      </w:r>
      <w:r>
        <w:t xml:space="preserve"> </w:t>
      </w:r>
      <w:r>
        <w:t xml:space="preserve">Город действия — вымышленный наукоград</w:t>
      </w:r>
      <w:r>
        <w:t xml:space="preserve"> </w:t>
      </w:r>
      <w:r>
        <w:rPr>
          <w:bCs/>
          <w:b/>
        </w:rPr>
        <w:t xml:space="preserve">Новоатомск</w:t>
      </w:r>
      <w:r>
        <w:t xml:space="preserve">.</w:t>
      </w:r>
    </w:p>
    <w:bookmarkEnd w:id="20"/>
    <w:bookmarkStart w:id="21" w:name="словарь"/>
    <w:p>
      <w:pPr>
        <w:pStyle w:val="Heading2"/>
      </w:pPr>
      <w:r>
        <w:t xml:space="preserve">Словарь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Fallout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 нас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Vault-Tec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Главспецстрой ГО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Убежище ГО №…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Overseer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Начальник убежища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Vault Boy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Пионер Атомка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Pip-Boy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«Электроника ПИП-1» (наручный компьютер)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Комбинезон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Синяя спецовка, на спине «56»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Крышки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Крышки от кефира (фольга)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Nuka-Cola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Лимонад «Ядрёный» (светится)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Гули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Фонящие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Mr. Handy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Робот «Хозяюшка»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Protectron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Робот-милиционер «Постовой»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Братство Стали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Последний Полк, броня «Богатырь»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Анклав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Политбюро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Коготь смерти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Шатун (мутировавший медведь)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Радтараканы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Радтараканы</w:t>
            </w:r>
          </w:p>
        </w:tc>
      </w:tr>
    </w:tbl>
    <w:p>
      <w:pPr>
        <w:pStyle w:val="BodyText"/>
      </w:pPr>
      <w:r>
        <w:t xml:space="preserve">Никаких названий, логотипов и персонажей из Fallout.</w:t>
      </w:r>
    </w:p>
    <w:bookmarkEnd w:id="21"/>
    <w:bookmarkStart w:id="22" w:name="персонажи"/>
    <w:p>
      <w:pPr>
        <w:pStyle w:val="Heading2"/>
      </w:pPr>
      <w:r>
        <w:t xml:space="preserve">Персонажи</w:t>
      </w:r>
    </w:p>
    <w:p>
      <w:pPr>
        <w:pStyle w:val="FirstParagraph"/>
      </w:pPr>
      <w:r>
        <w:rPr>
          <w:bCs/>
          <w:b/>
        </w:rPr>
        <w:t xml:space="preserve">1985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Пётр Громов</w:t>
      </w:r>
      <w:r>
        <w:t xml:space="preserve"> </w:t>
      </w:r>
      <w:r>
        <w:t xml:space="preserve">(~30) — инженер-электрик, прапрапрадед Алёши.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Надя Громова</w:t>
      </w:r>
      <w:r>
        <w:t xml:space="preserve"> </w:t>
      </w:r>
      <w:r>
        <w:t xml:space="preserve">(~28) — его жена.</w:t>
      </w:r>
      <w:r>
        <w:t xml:space="preserve"> </w:t>
      </w:r>
      <w:r>
        <w:rPr>
          <w:bCs/>
          <w:b/>
        </w:rPr>
        <w:t xml:space="preserve">Миша</w:t>
      </w:r>
      <w:r>
        <w:t xml:space="preserve"> </w:t>
      </w:r>
      <w:r>
        <w:t xml:space="preserve">(6) — их сын, в пилотке, с шариком.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Виктор Семёнов</w:t>
      </w:r>
      <w:r>
        <w:t xml:space="preserve"> </w:t>
      </w:r>
      <w:r>
        <w:t xml:space="preserve">(~35) — инженер Главспецстроя, строил Убежище 56. Жена —</w:t>
      </w:r>
      <w:r>
        <w:t xml:space="preserve"> </w:t>
      </w:r>
      <w:r>
        <w:rPr>
          <w:bCs/>
          <w:b/>
        </w:rPr>
        <w:t xml:space="preserve">Люба</w:t>
      </w:r>
      <w:r>
        <w:t xml:space="preserve">. Через 200 лет — Фонящий</w:t>
      </w:r>
      <w:r>
        <w:t xml:space="preserve"> </w:t>
      </w:r>
      <w:r>
        <w:rPr>
          <w:bCs/>
          <w:b/>
        </w:rPr>
        <w:t xml:space="preserve">Семёныч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Кравцов</w:t>
      </w:r>
      <w:r>
        <w:t xml:space="preserve"> </w:t>
      </w:r>
      <w:r>
        <w:t xml:space="preserve">(~55) — чиновник Главспецстроя, связан с Политбюро.</w:t>
      </w:r>
    </w:p>
    <w:p>
      <w:pPr>
        <w:pStyle w:val="BodyText"/>
      </w:pPr>
      <w:r>
        <w:rPr>
          <w:bCs/>
          <w:b/>
        </w:rPr>
        <w:t xml:space="preserve">2185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Алёша Громов</w:t>
      </w:r>
      <w:r>
        <w:t xml:space="preserve"> </w:t>
      </w:r>
      <w:r>
        <w:t xml:space="preserve">(19) — техник Убежища 56. Главный герой: добрый, честный, упрямый, с юмором. Никогда не видел неба.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Бабушка Нина</w:t>
      </w:r>
      <w:r>
        <w:t xml:space="preserve"> </w:t>
      </w:r>
      <w:r>
        <w:t xml:space="preserve">(~80) — бабушка Алёши, хранительница историй «до».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Олег Кравцов</w:t>
      </w:r>
      <w:r>
        <w:t xml:space="preserve"> </w:t>
      </w:r>
      <w:r>
        <w:t xml:space="preserve">(~50) — Начальник убежища, потомок Кравцова. Спокойный, вежливый, страшный.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Хозяюшка</w:t>
      </w:r>
      <w:r>
        <w:t xml:space="preserve"> </w:t>
      </w:r>
      <w:r>
        <w:t xml:space="preserve">— бытовой робот, 200 лет служит Громовым. Заботливая, ворчит, называет Алёшу «Алёшенька».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Семёныч</w:t>
      </w:r>
      <w:r>
        <w:t xml:space="preserve"> </w:t>
      </w:r>
      <w:r>
        <w:t xml:space="preserve">— Фонящий, 235 лет. Ворчун, помнит всё.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Вера</w:t>
      </w:r>
      <w:r>
        <w:t xml:space="preserve"> </w:t>
      </w:r>
      <w:r>
        <w:t xml:space="preserve">(серия 3+) — курсант Последнего Полка.</w:t>
      </w:r>
    </w:p>
    <w:bookmarkEnd w:id="22"/>
    <w:bookmarkStart w:id="23" w:name="сюжет-сезона"/>
    <w:p>
      <w:pPr>
        <w:pStyle w:val="Heading2"/>
      </w:pPr>
      <w:r>
        <w:t xml:space="preserve">Сюжет сезона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Убежище 56</w:t>
      </w:r>
      <w:r>
        <w:t xml:space="preserve"> </w:t>
      </w:r>
      <w:r>
        <w:t xml:space="preserve">— пролог 1985, жизнь в убежище, реактор умирает, Алёшу выгоняют наверх.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Пустошь</w:t>
      </w:r>
      <w:r>
        <w:t xml:space="preserve"> </w:t>
      </w:r>
      <w:r>
        <w:t xml:space="preserve">— радтараканы, Шатун, рынок в руинах ДК, встреча с Семёнычем. Стержень есть только в Убежище 12.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Последний Полк</w:t>
      </w:r>
      <w:r>
        <w:t xml:space="preserve"> </w:t>
      </w:r>
      <w:r>
        <w:t xml:space="preserve">— броня «Богатырь», Вера, бой с Шатуном.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Убежище 12</w:t>
      </w:r>
      <w:r>
        <w:t xml:space="preserve"> </w:t>
      </w:r>
      <w:r>
        <w:t xml:space="preserve">— эксперимент «идеальный коллектив», стержень добыт, на выходе ждёт Политбюро.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Политбюро</w:t>
      </w:r>
      <w:r>
        <w:t xml:space="preserve"> </w:t>
      </w:r>
      <w:r>
        <w:t xml:space="preserve">— секретный бункер, план «Вторая пятилетка»; Начальник 56 работает на них, «Ждите приказа» — это они.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Гермодверь</w:t>
      </w:r>
      <w:r>
        <w:t xml:space="preserve"> </w:t>
      </w:r>
      <w:r>
        <w:t xml:space="preserve">— срыв «Второй пятилетки», реактор спасён, Алёша открывает дверь, люди выходят под небо.</w:t>
      </w:r>
    </w:p>
    <w:bookmarkEnd w:id="23"/>
    <w:bookmarkStart w:id="24" w:name="закон-вселенной"/>
    <w:p>
      <w:pPr>
        <w:pStyle w:val="Heading2"/>
      </w:pPr>
      <w:r>
        <w:t xml:space="preserve">Закон вселенной</w:t>
      </w:r>
    </w:p>
    <w:p>
      <w:pPr>
        <w:pStyle w:val="FirstParagraph"/>
      </w:pPr>
      <w:r>
        <w:rPr>
          <w:bCs/>
          <w:b/>
        </w:rPr>
        <w:t xml:space="preserve">Всё — по талону.</w:t>
      </w:r>
      <w:r>
        <w:t xml:space="preserve"> </w:t>
      </w:r>
      <w:r>
        <w:t xml:space="preserve">Место в убежище, еда, свет, правда — выдаются по списку, а список пишет власть. Кто в списке — живёт и ждёт приказа. Кто не в списке — для системы не существует.</w:t>
      </w:r>
      <w:r>
        <w:t xml:space="preserve"> </w:t>
      </w:r>
      <w:r>
        <w:t xml:space="preserve">Цену платят обе стороны: те, кого не пустили, платят жизнью (или становятся Фонящими); те, кого пустили, — свободой: двести лет ждут приказа, который никто не отдаст.</w:t>
      </w:r>
      <w:r>
        <w:t xml:space="preserve"> </w:t>
      </w:r>
      <w:r>
        <w:t xml:space="preserve">Из закона растут все конфликты: талон Громовых, список Виктора у двери, «Ждите приказа», квоты Политбюро, крышки от кефира как деньги пустоши.</w:t>
      </w:r>
    </w:p>
    <w:bookmarkEnd w:id="24"/>
    <w:bookmarkStart w:id="25" w:name="фракции"/>
    <w:p>
      <w:pPr>
        <w:pStyle w:val="Heading2"/>
      </w:pPr>
      <w:r>
        <w:t xml:space="preserve">Фракции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Сила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Чего хочет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Своя правда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Политбюро</w:t>
            </w:r>
            <w:r>
              <w:t xml:space="preserve"> </w:t>
            </w:r>
            <w:r>
              <w:t xml:space="preserve">(секретный глубокий бункер)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сохранить власть, «Вторая пятилетка» — зачистить пустошь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«Порядок спас то, что осталось»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Жители убежищ</w:t>
            </w:r>
            <w:r>
              <w:t xml:space="preserve"> </w:t>
            </w:r>
            <w:r>
              <w:t xml:space="preserve">(Начальники и люди)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безопасность, чтобы ничего не менялось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«Мы живы, потому что слушались»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Последний Полк</w:t>
            </w:r>
            <w:r>
              <w:t xml:space="preserve"> </w:t>
            </w:r>
            <w:r>
              <w:t xml:space="preserve">(броня «Богатырь»)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вернуть закон и порядок наверху, собрать довоенные технологии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«Присяга не отменяется войной»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Фонящие и пустошники</w:t>
            </w:r>
            <w:r>
              <w:t xml:space="preserve"> </w:t>
            </w:r>
            <w:r>
              <w:t xml:space="preserve">(рынок в ДК)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выжить, торговать, чтобы их признали людьми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«Нас не было в списке — значит, мы свободны»</w:t>
            </w:r>
          </w:p>
        </w:tc>
      </w:tr>
    </w:tbl>
    <w:bookmarkEnd w:id="25"/>
    <w:bookmarkStart w:id="26" w:name="визуальный-код"/>
    <w:p>
      <w:pPr>
        <w:pStyle w:val="Heading2"/>
      </w:pPr>
      <w:r>
        <w:t xml:space="preserve">Визуальный код</w:t>
      </w:r>
    </w:p>
    <w:p>
      <w:pPr>
        <w:pStyle w:val="FirstParagraph"/>
      </w:pPr>
      <w:r>
        <w:rPr>
          <w:bCs/>
          <w:b/>
        </w:rPr>
        <w:t xml:space="preserve">1985 — до (пролог).</w:t>
      </w:r>
      <w:r>
        <w:t xml:space="preserve"> </w:t>
      </w:r>
      <w:r>
        <w:t xml:space="preserve">Солнце, высокий ключ, пастель, всё блестит. Это мир-обещание.</w:t>
      </w:r>
      <w:r>
        <w:t xml:space="preserve"> </w:t>
      </w:r>
      <w:r>
        <w:t xml:space="preserve">Палитра: мятный кафель · кремовая эмаль · советский красный · солнечное золото · хром.</w:t>
      </w:r>
      <w:r>
        <w:t xml:space="preserve"> </w:t>
      </w:r>
      <w:r>
        <w:t xml:space="preserve">Свет: тёплое утреннее солнце из окна, мягкие тени.</w:t>
      </w:r>
    </w:p>
    <w:p>
      <w:pPr>
        <w:pStyle w:val="BodyText"/>
      </w:pPr>
      <w:r>
        <w:rPr>
          <w:bCs/>
          <w:b/>
        </w:rPr>
        <w:t xml:space="preserve">2185 — после (убежище и пустошь).</w:t>
      </w:r>
      <w:r>
        <w:t xml:space="preserve"> </w:t>
      </w:r>
      <w:r>
        <w:t xml:space="preserve">Один источник света в кадре, глубокие тени, дымка, пыль, анаморфный кадр 2.39:1 внутри 16:9.</w:t>
      </w:r>
      <w:r>
        <w:t xml:space="preserve"> </w:t>
      </w:r>
      <w:r>
        <w:t xml:space="preserve">Палитра убежища: оливково-серый бетон · натриевый янтарь ламп в сетках · ржавчина · сталь · выцветший красный плакатов. Аварийный свет — красный.</w:t>
      </w:r>
      <w:r>
        <w:t xml:space="preserve"> </w:t>
      </w:r>
      <w:r>
        <w:t xml:space="preserve">Палитра пустоши: рыжее небо · пепельно-серый · выбеленный бетон · ржавый металл · ядовитая зелень «Ядрёного».</w:t>
      </w:r>
    </w:p>
    <w:p>
      <w:pPr>
        <w:pStyle w:val="BodyText"/>
      </w:pPr>
      <w:r>
        <w:rPr>
          <w:bCs/>
          <w:b/>
        </w:rPr>
        <w:t xml:space="preserve">Сквозные символы:</w:t>
      </w:r>
      <w:r>
        <w:t xml:space="preserve"> </w:t>
      </w:r>
      <w:r>
        <w:t xml:space="preserve">розовый талон · крышка от кефира · Пионер Атомка (улыбка на плакатах, магнитах, статуях) · гермодверь с цифрой 56 · табло «ДНЕЙ ОЖИДАНИЯ».</w:t>
      </w:r>
    </w:p>
    <w:p>
      <w:pPr>
        <w:pStyle w:val="BodyText"/>
      </w:pPr>
      <w:r>
        <w:rPr>
          <w:bCs/>
          <w:b/>
        </w:rPr>
        <w:t xml:space="preserve">Надписи в кадре</w:t>
      </w:r>
      <w:r>
        <w:t xml:space="preserve"> </w:t>
      </w:r>
      <w:r>
        <w:t xml:space="preserve">генераторы портят → все читаемые надписи (табло, таблички, плакаты, талон) ставятся на монтаже. В промптах предметы с текстом описываются пустыми.</w:t>
      </w:r>
    </w:p>
    <w:bookmarkEnd w:id="26"/>
    <w:bookmarkStart w:id="27" w:name="голоса"/>
    <w:p>
      <w:pPr>
        <w:pStyle w:val="Heading2"/>
      </w:pPr>
      <w:r>
        <w:t xml:space="preserve">Голоса</w:t>
      </w:r>
    </w:p>
    <w:p>
      <w:pPr>
        <w:pStyle w:val="FirstParagraph"/>
      </w:pPr>
      <w:r>
        <w:t xml:space="preserve">Звучание фильма: близко к микрофону, сдержанно, без актёрского нажима; пролог — светлее и быстрее, 2185 — ниже, медленнее, с паузами.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Герой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Голос (строка для генератора голоса)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Пётр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Male, 30, warm light baritone, quick and cheerful, slight hurry, smiles while speaking, Russian.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Надя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Female, 28, soft warm mezzo, playful teasing, unhurried, gentle laugh in the voice, Russian.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Миша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Boy, 6, high clear voice, excited, short breaths, Russian.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Хозяюшка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Robot housekeeper, warm motherly alto through a small tinny speaker, slight electronic buzz, fussing, Russian.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Виктор (1985)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Male, 35, tired dry baritone, clipped short phrases, controlled tension, Russian.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Кравцов (1985)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Male, 55, low smooth bureaucratic bass, quiet, never raises his voice, Russian.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Алёша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Male, 19, light tenor, quick, honest, a bit nervous, humour in the voice, Russian.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Бабушка Нина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Female, 80, dry soft voice, slow, wise, gentle irony, Russian.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Начальник Олег Кравцов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Male, 50, calm velvet baritone, polite, slow, menacing smile in the voice, Russian.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Семёныч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Male, very old, hoarse raspy voice damaged by radiation, slow, grumpy, breath through a respirator, Russian.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Голос «Москвы»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 announcer, 1980s Soviet radio, solemn, slightly distorted old tape hiss, Russian.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Рассказчик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 Семёныч (V.O.): единственный свидетель всех двухсот лет. Тихо, хрипло, близко к микрофону.</w:t>
            </w:r>
          </w:p>
        </w:tc>
      </w:tr>
    </w:tbl>
    <w:bookmarkEnd w:id="27"/>
    <w:bookmarkStart w:id="28" w:name="рассказчик"/>
    <w:p>
      <w:pPr>
        <w:pStyle w:val="Heading2"/>
      </w:pPr>
      <w:r>
        <w:t xml:space="preserve">Рассказчик</w:t>
      </w:r>
    </w:p>
    <w:p>
      <w:pPr>
        <w:pStyle w:val="FirstParagraph"/>
      </w:pPr>
      <w:r>
        <w:t xml:space="preserve">Историю мира рассказывает не герой в диалоге, а</w:t>
      </w:r>
      <w:r>
        <w:t xml:space="preserve"> </w:t>
      </w:r>
      <w:r>
        <w:rPr>
          <w:bCs/>
          <w:b/>
        </w:rPr>
        <w:t xml:space="preserve">Семёныч за кадром</w:t>
      </w:r>
      <w:r>
        <w:t xml:space="preserve"> </w:t>
      </w:r>
      <w:r>
        <w:t xml:space="preserve">поверх общих планов (1–2 раза на серию, 40–70 слов). Зритель узнаёт его голос задолго до того, как увидит лицо в финале серии 1.</w:t>
      </w:r>
    </w:p>
    <w:bookmarkEnd w:id="28"/>
    <w:bookmarkStart w:id="29" w:name="правила-шотов-для-всех-серий"/>
    <w:p>
      <w:pPr>
        <w:pStyle w:val="Heading2"/>
      </w:pPr>
      <w:r>
        <w:t xml:space="preserve">Правила шотов (для всех серий)</w:t>
      </w:r>
    </w:p>
    <w:p>
      <w:pPr>
        <w:numPr>
          <w:ilvl w:val="0"/>
          <w:numId w:val="1002"/>
        </w:numPr>
        <w:pStyle w:val="Compact"/>
      </w:pPr>
      <w:r>
        <w:t xml:space="preserve">Шот = одно действие. Два действия — два шота. Медиана 5 с, максимум 8 с; генерация 6 с, на монтаже берём лучший кусок.</w:t>
      </w:r>
    </w:p>
    <w:p>
      <w:pPr>
        <w:numPr>
          <w:ilvl w:val="0"/>
          <w:numId w:val="1002"/>
        </w:numPr>
        <w:pStyle w:val="Compact"/>
      </w:pPr>
      <w:r>
        <w:t xml:space="preserve">Соседние шоты — разной крупности. Сцена открывается общим планом.</w:t>
      </w:r>
    </w:p>
    <w:p>
      <w:pPr>
        <w:numPr>
          <w:ilvl w:val="0"/>
          <w:numId w:val="1002"/>
        </w:numPr>
        <w:pStyle w:val="Compact"/>
      </w:pPr>
      <w:r>
        <w:t xml:space="preserve">Диалог снимается ракурсами А/Б (через плечо, зеркально), камера стоит. Не больше двух героев в кадре там, где кто-то двигается.</w:t>
      </w:r>
    </w:p>
    <w:p>
      <w:pPr>
        <w:numPr>
          <w:ilvl w:val="0"/>
          <w:numId w:val="1002"/>
        </w:numPr>
        <w:pStyle w:val="Compact"/>
      </w:pPr>
      <w:r>
        <w:t xml:space="preserve">В каждом шоте все живые: дыхание, моргание, мелкие движения; слушающий занят мелким делом. Слов «стоит неподвижно», «замер» в промптах нет.</w:t>
      </w:r>
    </w:p>
    <w:p>
      <w:pPr>
        <w:numPr>
          <w:ilvl w:val="0"/>
          <w:numId w:val="1002"/>
        </w:numPr>
        <w:pStyle w:val="Compact"/>
      </w:pPr>
      <w:r>
        <w:t xml:space="preserve">Видеопромпт: CAMERA · PERFORMANCE по секундам · ATMOSPHERE (2 живых слоя) · CONSISTENCY · DIALOGUE · AUDIO.</w:t>
      </w:r>
    </w:p>
    <w:p>
      <w:pPr>
        <w:numPr>
          <w:ilvl w:val="0"/>
          <w:numId w:val="1002"/>
        </w:numPr>
        <w:pStyle w:val="Compact"/>
      </w:pPr>
      <w:r>
        <w:t xml:space="preserve">Номер шота = имя файла:</w:t>
      </w:r>
      <w:r>
        <w:t xml:space="preserve"> </w:t>
      </w:r>
      <w:r>
        <w:rPr>
          <w:rStyle w:val="VerbatimChar"/>
        </w:rPr>
        <w:t xml:space="preserve">01-07</w:t>
      </w:r>
      <w:r>
        <w:t xml:space="preserve"> </w:t>
      </w:r>
      <w:r>
        <w:t xml:space="preserve">= сцена 1, шот 7.</w:t>
      </w:r>
    </w:p>
    <w:p>
      <w:pPr>
        <w:numPr>
          <w:ilvl w:val="0"/>
          <w:numId w:val="1002"/>
        </w:numPr>
        <w:pStyle w:val="Compact"/>
      </w:pPr>
      <w:r>
        <w:t xml:space="preserve">Если шот продолжает предыдущий одним планом — его стартовый кадр = последний кадр предыдущего видео.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2026-10-12T08:16:15Z</dcterms:created>
  <dcterms:modified xsi:type="dcterms:W3CDTF">2026-10-12T08:16:15Z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