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名称：BlockFight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开发者：DappBirds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描述：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BlockFight是由DappBirds基于NEO公链发行的首款pk挖矿游戏，实现pk即挖矿，娱乐的同时每天还有大量Gas可以拿</w:t>
      </w:r>
    </w:p>
    <w:p>
      <w:pP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游戏网站：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"https://neo.dappmap.io/blockfight/" </w:instrTex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https://neo.dappmap.io/blockfight/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72922"/>
    <w:rsid w:val="7567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2019-10-09T09:49:00Z</dcterms:created>
  <dc:creator>愤怒的小鸟</dc:creator>
  <cp:lastModifiedBy>愤怒的小鸟</cp:lastModifiedBy>
  <dcterms:modified xsi:type="dcterms:W3CDTF">2019-10-09T09:51:25Z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