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504190</wp:posOffset>
            </wp:positionH>
            <wp:positionV relativeFrom="page">
              <wp:posOffset>2866390</wp:posOffset>
            </wp:positionV>
            <wp:extent cx="138429" cy="12151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8429" cy="12151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419100</wp:posOffset>
            </wp:positionH>
            <wp:positionV relativeFrom="page">
              <wp:posOffset>355600</wp:posOffset>
            </wp:positionV>
            <wp:extent cx="6718300" cy="90932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718300" cy="9093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28" w:lineRule="exact" w:before="0" w:after="672"/>
        <w:ind w:left="0" w:right="288" w:firstLine="0"/>
        <w:jc w:val="left"/>
      </w:pPr>
      <w:r>
        <w:rPr>
          <w:rFonts w:ascii="Harding" w:hAnsi="Harding" w:eastAsia="Harding"/>
          <w:b w:val="0"/>
          <w:i w:val="0"/>
          <w:color w:val="000000"/>
          <w:sz w:val="28"/>
        </w:rPr>
        <w:t xml:space="preserve">Article </w:t>
      </w:r>
      <w:r>
        <w:br/>
      </w:r>
      <w:r>
        <w:rPr>
          <w:rFonts w:ascii="Harding" w:hAnsi="Harding" w:eastAsia="Harding"/>
          <w:b/>
          <w:i w:val="0"/>
          <w:color w:val="000000"/>
          <w:sz w:val="52"/>
        </w:rPr>
        <w:t xml:space="preserve">Faster sorting algorithms discovered using </w:t>
      </w:r>
      <w:r>
        <w:rPr>
          <w:rFonts w:ascii="Harding" w:hAnsi="Harding" w:eastAsia="Harding"/>
          <w:b/>
          <w:i w:val="0"/>
          <w:color w:val="000000"/>
          <w:sz w:val="52"/>
        </w:rPr>
        <w:t>deep reinforcement learning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2"/>
        <w:gridCol w:w="5242"/>
      </w:tblGrid>
      <w:tr>
        <w:trPr>
          <w:trHeight w:hRule="exact" w:val="1672"/>
        </w:trPr>
        <w:tc>
          <w:tcPr>
            <w:tcW w:type="dxa" w:w="34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0" w:after="0"/>
              <w:ind w:left="0" w:right="0" w:firstLine="0"/>
              <w:jc w:val="left"/>
            </w:pP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6"/>
              </w:rPr>
              <w:hyperlink r:id="rId9" w:history="1">
                <w:r>
                  <w:rPr>
                    <w:rStyle w:val="Hyperlink"/>
                  </w:rPr>
                  <w:t xml:space="preserve">https://doi.org/10.1038/s41586-023-06004-9 </w:t>
                </w:r>
              </w:hyperlink>
            </w: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6"/>
              </w:rPr>
              <w:t xml:space="preserve">Received: 25 July 2022 </w:t>
            </w:r>
            <w:r>
              <w:br/>
            </w: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6"/>
              </w:rPr>
              <w:t xml:space="preserve">Accepted: 23 March 2023 </w:t>
            </w:r>
            <w:r>
              <w:br/>
            </w: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6"/>
              </w:rPr>
              <w:t xml:space="preserve">Published online: 7 June 2023 </w:t>
            </w:r>
            <w:r>
              <w:br/>
            </w: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6"/>
              </w:rPr>
              <w:t>Open access</w:t>
            </w:r>
          </w:p>
        </w:tc>
        <w:tc>
          <w:tcPr>
            <w:tcW w:type="dxa" w:w="6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118" w:after="0"/>
              <w:ind w:left="126" w:right="0" w:firstLine="0"/>
              <w:jc w:val="left"/>
            </w:pPr>
            <w:r>
              <w:rPr>
                <w:rFonts w:ascii="GraphikNaturel" w:hAnsi="GraphikNaturel" w:eastAsia="GraphikNaturel"/>
                <w:b/>
                <w:i w:val="0"/>
                <w:color w:val="000000"/>
                <w:sz w:val="16"/>
              </w:rPr>
              <w:t>Daniel J. Mankowitz</w:t>
            </w:r>
            <w:r>
              <w:rPr>
                <w:w w:val="96.00000381469727"/>
                <w:rFonts w:ascii="GraphikNaturel" w:hAnsi="GraphikNaturel" w:eastAsia="GraphikNaturel"/>
                <w:b/>
                <w:i w:val="0"/>
                <w:color w:val="000000"/>
                <w:sz w:val="10"/>
              </w:rPr>
              <w:t>1,3</w:t>
            </w:r>
            <w:r>
              <w:rPr>
                <w:rFonts w:ascii="ArialUnicodeMS" w:hAnsi="ArialUnicodeMS" w:eastAsia="ArialUnicodeMS"/>
                <w:b w:val="0"/>
                <w:i w:val="0"/>
                <w:color w:val="000000"/>
                <w:sz w:val="16"/>
              </w:rPr>
              <w:t xml:space="preserve"> ✉</w:t>
            </w:r>
            <w:r>
              <w:rPr>
                <w:rFonts w:ascii="GraphikNaturel" w:hAnsi="GraphikNaturel" w:eastAsia="GraphikNaturel"/>
                <w:b/>
                <w:i w:val="0"/>
                <w:color w:val="000000"/>
                <w:sz w:val="16"/>
              </w:rPr>
              <w:t>, Andrea Michi</w:t>
            </w:r>
            <w:r>
              <w:rPr>
                <w:w w:val="96.00000381469727"/>
                <w:rFonts w:ascii="GraphikNaturel" w:hAnsi="GraphikNaturel" w:eastAsia="GraphikNaturel"/>
                <w:b/>
                <w:i w:val="0"/>
                <w:color w:val="000000"/>
                <w:sz w:val="10"/>
              </w:rPr>
              <w:t>1,3</w:t>
            </w:r>
            <w:r>
              <w:rPr>
                <w:rFonts w:ascii="GraphikNaturel" w:hAnsi="GraphikNaturel" w:eastAsia="GraphikNaturel"/>
                <w:b/>
                <w:i w:val="0"/>
                <w:color w:val="000000"/>
                <w:sz w:val="16"/>
              </w:rPr>
              <w:t>, Anton Zhernov</w:t>
            </w:r>
            <w:r>
              <w:rPr>
                <w:w w:val="96.00000381469727"/>
                <w:rFonts w:ascii="GraphikNaturel" w:hAnsi="GraphikNaturel" w:eastAsia="GraphikNaturel"/>
                <w:b/>
                <w:i w:val="0"/>
                <w:color w:val="000000"/>
                <w:sz w:val="10"/>
              </w:rPr>
              <w:t>1,3</w:t>
            </w:r>
            <w:r>
              <w:rPr>
                <w:rFonts w:ascii="GraphikNaturel" w:hAnsi="GraphikNaturel" w:eastAsia="GraphikNaturel"/>
                <w:b/>
                <w:i w:val="0"/>
                <w:color w:val="000000"/>
                <w:sz w:val="16"/>
              </w:rPr>
              <w:t>, Marco Gelmi</w:t>
            </w:r>
            <w:r>
              <w:rPr>
                <w:w w:val="96.00000381469727"/>
                <w:rFonts w:ascii="GraphikNaturel" w:hAnsi="GraphikNaturel" w:eastAsia="GraphikNaturel"/>
                <w:b/>
                <w:i w:val="0"/>
                <w:color w:val="000000"/>
                <w:sz w:val="10"/>
              </w:rPr>
              <w:t>1,3</w:t>
            </w:r>
            <w:r>
              <w:rPr>
                <w:rFonts w:ascii="GraphikNaturel" w:hAnsi="GraphikNaturel" w:eastAsia="GraphikNaturel"/>
                <w:b/>
                <w:i w:val="0"/>
                <w:color w:val="000000"/>
                <w:sz w:val="16"/>
              </w:rPr>
              <w:t>, Marco Selvi</w:t>
            </w:r>
            <w:r>
              <w:rPr>
                <w:w w:val="96.00000381469727"/>
                <w:rFonts w:ascii="GraphikNaturel" w:hAnsi="GraphikNaturel" w:eastAsia="GraphikNaturel"/>
                <w:b/>
                <w:i w:val="0"/>
                <w:color w:val="000000"/>
                <w:sz w:val="10"/>
              </w:rPr>
              <w:t>1,3</w:t>
            </w:r>
            <w:r>
              <w:rPr>
                <w:rFonts w:ascii="GraphikNaturel" w:hAnsi="GraphikNaturel" w:eastAsia="GraphikNaturel"/>
                <w:b/>
                <w:i w:val="0"/>
                <w:color w:val="000000"/>
                <w:sz w:val="16"/>
              </w:rPr>
              <w:t xml:space="preserve">, </w:t>
            </w:r>
            <w:r>
              <w:rPr>
                <w:rFonts w:ascii="GraphikNaturel" w:hAnsi="GraphikNaturel" w:eastAsia="GraphikNaturel"/>
                <w:b/>
                <w:i w:val="0"/>
                <w:color w:val="000000"/>
                <w:sz w:val="16"/>
              </w:rPr>
              <w:t>Cosmin Paduraru</w:t>
            </w:r>
            <w:r>
              <w:rPr>
                <w:w w:val="96.00000381469727"/>
                <w:rFonts w:ascii="GraphikNaturel" w:hAnsi="GraphikNaturel" w:eastAsia="GraphikNaturel"/>
                <w:b/>
                <w:i w:val="0"/>
                <w:color w:val="000000"/>
                <w:sz w:val="10"/>
              </w:rPr>
              <w:t>1,3</w:t>
            </w:r>
            <w:r>
              <w:rPr>
                <w:rFonts w:ascii="GraphikNaturel" w:hAnsi="GraphikNaturel" w:eastAsia="GraphikNaturel"/>
                <w:b/>
                <w:i w:val="0"/>
                <w:color w:val="000000"/>
                <w:sz w:val="16"/>
              </w:rPr>
              <w:t>, Edouard Leurent</w:t>
            </w:r>
            <w:r>
              <w:rPr>
                <w:w w:val="96.00000381469727"/>
                <w:rFonts w:ascii="GraphikNaturel" w:hAnsi="GraphikNaturel" w:eastAsia="GraphikNaturel"/>
                <w:b/>
                <w:i w:val="0"/>
                <w:color w:val="000000"/>
                <w:sz w:val="10"/>
              </w:rPr>
              <w:t>1,3</w:t>
            </w:r>
            <w:r>
              <w:rPr>
                <w:rFonts w:ascii="GraphikNaturel" w:hAnsi="GraphikNaturel" w:eastAsia="GraphikNaturel"/>
                <w:b/>
                <w:i w:val="0"/>
                <w:color w:val="000000"/>
                <w:sz w:val="16"/>
              </w:rPr>
              <w:t>, Shariq Iqbal</w:t>
            </w:r>
            <w:r>
              <w:rPr>
                <w:w w:val="96.00000381469727"/>
                <w:rFonts w:ascii="GraphikNaturel" w:hAnsi="GraphikNaturel" w:eastAsia="GraphikNaturel"/>
                <w:b/>
                <w:i w:val="0"/>
                <w:color w:val="000000"/>
                <w:sz w:val="10"/>
              </w:rPr>
              <w:t>1</w:t>
            </w:r>
            <w:r>
              <w:rPr>
                <w:rFonts w:ascii="GraphikNaturel" w:hAnsi="GraphikNaturel" w:eastAsia="GraphikNaturel"/>
                <w:b/>
                <w:i w:val="0"/>
                <w:color w:val="000000"/>
                <w:sz w:val="16"/>
              </w:rPr>
              <w:t>, Jean-Baptiste Lespiau</w:t>
            </w:r>
            <w:r>
              <w:rPr>
                <w:w w:val="96.00000381469727"/>
                <w:rFonts w:ascii="GraphikNaturel" w:hAnsi="GraphikNaturel" w:eastAsia="GraphikNaturel"/>
                <w:b/>
                <w:i w:val="0"/>
                <w:color w:val="000000"/>
                <w:sz w:val="10"/>
              </w:rPr>
              <w:t>1</w:t>
            </w:r>
            <w:r>
              <w:rPr>
                <w:rFonts w:ascii="GraphikNaturel" w:hAnsi="GraphikNaturel" w:eastAsia="GraphikNaturel"/>
                <w:b/>
                <w:i w:val="0"/>
                <w:color w:val="000000"/>
                <w:sz w:val="16"/>
              </w:rPr>
              <w:t>, Alex Ahern</w:t>
            </w:r>
            <w:r>
              <w:rPr>
                <w:w w:val="96.00000381469727"/>
                <w:rFonts w:ascii="GraphikNaturel" w:hAnsi="GraphikNaturel" w:eastAsia="GraphikNaturel"/>
                <w:b/>
                <w:i w:val="0"/>
                <w:color w:val="000000"/>
                <w:sz w:val="10"/>
              </w:rPr>
              <w:t>1</w:t>
            </w:r>
            <w:r>
              <w:rPr>
                <w:rFonts w:ascii="GraphikNaturel" w:hAnsi="GraphikNaturel" w:eastAsia="GraphikNaturel"/>
                <w:b/>
                <w:i w:val="0"/>
                <w:color w:val="000000"/>
                <w:sz w:val="16"/>
              </w:rPr>
              <w:t xml:space="preserve">, </w:t>
            </w:r>
            <w:r>
              <w:rPr>
                <w:rFonts w:ascii="GraphikNaturel" w:hAnsi="GraphikNaturel" w:eastAsia="GraphikNaturel"/>
                <w:b/>
                <w:i w:val="0"/>
                <w:color w:val="000000"/>
                <w:sz w:val="16"/>
              </w:rPr>
              <w:t>Thomas Köppe</w:t>
            </w:r>
            <w:r>
              <w:rPr>
                <w:w w:val="96.00000381469727"/>
                <w:rFonts w:ascii="GraphikNaturel" w:hAnsi="GraphikNaturel" w:eastAsia="GraphikNaturel"/>
                <w:b/>
                <w:i w:val="0"/>
                <w:color w:val="000000"/>
                <w:sz w:val="10"/>
              </w:rPr>
              <w:t>1</w:t>
            </w:r>
            <w:r>
              <w:rPr>
                <w:rFonts w:ascii="GraphikNaturel" w:hAnsi="GraphikNaturel" w:eastAsia="GraphikNaturel"/>
                <w:b/>
                <w:i w:val="0"/>
                <w:color w:val="000000"/>
                <w:sz w:val="16"/>
              </w:rPr>
              <w:t>, Kevin Millikin</w:t>
            </w:r>
            <w:r>
              <w:rPr>
                <w:w w:val="96.00000381469727"/>
                <w:rFonts w:ascii="GraphikNaturel" w:hAnsi="GraphikNaturel" w:eastAsia="GraphikNaturel"/>
                <w:b/>
                <w:i w:val="0"/>
                <w:color w:val="000000"/>
                <w:sz w:val="10"/>
              </w:rPr>
              <w:t>1</w:t>
            </w:r>
            <w:r>
              <w:rPr>
                <w:rFonts w:ascii="GraphikNaturel" w:hAnsi="GraphikNaturel" w:eastAsia="GraphikNaturel"/>
                <w:b/>
                <w:i w:val="0"/>
                <w:color w:val="000000"/>
                <w:sz w:val="16"/>
              </w:rPr>
              <w:t>, Stephen Gaffney</w:t>
            </w:r>
            <w:r>
              <w:rPr>
                <w:w w:val="96.00000381469727"/>
                <w:rFonts w:ascii="GraphikNaturel" w:hAnsi="GraphikNaturel" w:eastAsia="GraphikNaturel"/>
                <w:b/>
                <w:i w:val="0"/>
                <w:color w:val="000000"/>
                <w:sz w:val="10"/>
              </w:rPr>
              <w:t>1</w:t>
            </w:r>
            <w:r>
              <w:rPr>
                <w:rFonts w:ascii="GraphikNaturel" w:hAnsi="GraphikNaturel" w:eastAsia="GraphikNaturel"/>
                <w:b/>
                <w:i w:val="0"/>
                <w:color w:val="000000"/>
                <w:sz w:val="16"/>
              </w:rPr>
              <w:t>, Sophie Elster</w:t>
            </w:r>
            <w:r>
              <w:rPr>
                <w:w w:val="96.00000381469727"/>
                <w:rFonts w:ascii="GraphikNaturel" w:hAnsi="GraphikNaturel" w:eastAsia="GraphikNaturel"/>
                <w:b/>
                <w:i w:val="0"/>
                <w:color w:val="000000"/>
                <w:sz w:val="10"/>
              </w:rPr>
              <w:t>1</w:t>
            </w:r>
            <w:r>
              <w:rPr>
                <w:rFonts w:ascii="GraphikNaturel" w:hAnsi="GraphikNaturel" w:eastAsia="GraphikNaturel"/>
                <w:b/>
                <w:i w:val="0"/>
                <w:color w:val="000000"/>
                <w:sz w:val="16"/>
              </w:rPr>
              <w:t>, Jackson Broshear</w:t>
            </w:r>
            <w:r>
              <w:rPr>
                <w:w w:val="96.00000381469727"/>
                <w:rFonts w:ascii="GraphikNaturel" w:hAnsi="GraphikNaturel" w:eastAsia="GraphikNaturel"/>
                <w:b/>
                <w:i w:val="0"/>
                <w:color w:val="000000"/>
                <w:sz w:val="10"/>
              </w:rPr>
              <w:t>1</w:t>
            </w:r>
            <w:r>
              <w:rPr>
                <w:rFonts w:ascii="GraphikNaturel" w:hAnsi="GraphikNaturel" w:eastAsia="GraphikNaturel"/>
                <w:b/>
                <w:i w:val="0"/>
                <w:color w:val="000000"/>
                <w:sz w:val="16"/>
              </w:rPr>
              <w:t xml:space="preserve">, </w:t>
            </w:r>
            <w:r>
              <w:rPr>
                <w:rFonts w:ascii="GraphikNaturel" w:hAnsi="GraphikNaturel" w:eastAsia="GraphikNaturel"/>
                <w:b/>
                <w:i w:val="0"/>
                <w:color w:val="000000"/>
                <w:sz w:val="16"/>
              </w:rPr>
              <w:t>Chris Gamble</w:t>
            </w:r>
            <w:r>
              <w:rPr>
                <w:w w:val="96.00000381469727"/>
                <w:rFonts w:ascii="GraphikNaturel" w:hAnsi="GraphikNaturel" w:eastAsia="GraphikNaturel"/>
                <w:b/>
                <w:i w:val="0"/>
                <w:color w:val="000000"/>
                <w:sz w:val="10"/>
              </w:rPr>
              <w:t>1</w:t>
            </w:r>
            <w:r>
              <w:rPr>
                <w:rFonts w:ascii="GraphikNaturel" w:hAnsi="GraphikNaturel" w:eastAsia="GraphikNaturel"/>
                <w:b/>
                <w:i w:val="0"/>
                <w:color w:val="000000"/>
                <w:sz w:val="16"/>
              </w:rPr>
              <w:t>, Kieran Milan</w:t>
            </w:r>
            <w:r>
              <w:rPr>
                <w:w w:val="96.00000381469727"/>
                <w:rFonts w:ascii="GraphikNaturel" w:hAnsi="GraphikNaturel" w:eastAsia="GraphikNaturel"/>
                <w:b/>
                <w:i w:val="0"/>
                <w:color w:val="000000"/>
                <w:sz w:val="10"/>
              </w:rPr>
              <w:t>1</w:t>
            </w:r>
            <w:r>
              <w:rPr>
                <w:rFonts w:ascii="GraphikNaturel" w:hAnsi="GraphikNaturel" w:eastAsia="GraphikNaturel"/>
                <w:b/>
                <w:i w:val="0"/>
                <w:color w:val="000000"/>
                <w:sz w:val="16"/>
              </w:rPr>
              <w:t>, Robert Tung</w:t>
            </w:r>
            <w:r>
              <w:rPr>
                <w:w w:val="96.00000381469727"/>
                <w:rFonts w:ascii="GraphikNaturel" w:hAnsi="GraphikNaturel" w:eastAsia="GraphikNaturel"/>
                <w:b/>
                <w:i w:val="0"/>
                <w:color w:val="000000"/>
                <w:sz w:val="10"/>
              </w:rPr>
              <w:t>1</w:t>
            </w:r>
            <w:r>
              <w:rPr>
                <w:rFonts w:ascii="GraphikNaturel" w:hAnsi="GraphikNaturel" w:eastAsia="GraphikNaturel"/>
                <w:b/>
                <w:i w:val="0"/>
                <w:color w:val="000000"/>
                <w:sz w:val="16"/>
              </w:rPr>
              <w:t>, Minjae Hwang</w:t>
            </w:r>
            <w:r>
              <w:rPr>
                <w:w w:val="96.00000381469727"/>
                <w:rFonts w:ascii="GraphikNaturel" w:hAnsi="GraphikNaturel" w:eastAsia="GraphikNaturel"/>
                <w:b/>
                <w:i w:val="0"/>
                <w:color w:val="000000"/>
                <w:sz w:val="10"/>
              </w:rPr>
              <w:t>2</w:t>
            </w:r>
            <w:r>
              <w:rPr>
                <w:rFonts w:ascii="GraphikNaturel" w:hAnsi="GraphikNaturel" w:eastAsia="GraphikNaturel"/>
                <w:b/>
                <w:i w:val="0"/>
                <w:color w:val="000000"/>
                <w:sz w:val="16"/>
              </w:rPr>
              <w:t>, Taylan Cemgil</w:t>
            </w:r>
            <w:r>
              <w:rPr>
                <w:w w:val="96.00000381469727"/>
                <w:rFonts w:ascii="GraphikNaturel" w:hAnsi="GraphikNaturel" w:eastAsia="GraphikNaturel"/>
                <w:b/>
                <w:i w:val="0"/>
                <w:color w:val="000000"/>
                <w:sz w:val="10"/>
              </w:rPr>
              <w:t>1</w:t>
            </w:r>
            <w:r>
              <w:rPr>
                <w:rFonts w:ascii="GraphikNaturel" w:hAnsi="GraphikNaturel" w:eastAsia="GraphikNaturel"/>
                <w:b/>
                <w:i w:val="0"/>
                <w:color w:val="000000"/>
                <w:sz w:val="16"/>
              </w:rPr>
              <w:t xml:space="preserve">, </w:t>
            </w:r>
            <w:r>
              <w:br/>
            </w:r>
            <w:r>
              <w:rPr>
                <w:rFonts w:ascii="GraphikNaturel" w:hAnsi="GraphikNaturel" w:eastAsia="GraphikNaturel"/>
                <w:b/>
                <w:i w:val="0"/>
                <w:color w:val="000000"/>
                <w:sz w:val="16"/>
              </w:rPr>
              <w:t>Mohammadamin Barekatain</w:t>
            </w:r>
            <w:r>
              <w:rPr>
                <w:w w:val="96.00000381469727"/>
                <w:rFonts w:ascii="GraphikNaturel" w:hAnsi="GraphikNaturel" w:eastAsia="GraphikNaturel"/>
                <w:b/>
                <w:i w:val="0"/>
                <w:color w:val="000000"/>
                <w:sz w:val="10"/>
              </w:rPr>
              <w:t>1</w:t>
            </w:r>
            <w:r>
              <w:rPr>
                <w:rFonts w:ascii="GraphikNaturel" w:hAnsi="GraphikNaturel" w:eastAsia="GraphikNaturel"/>
                <w:b/>
                <w:i w:val="0"/>
                <w:color w:val="000000"/>
                <w:sz w:val="16"/>
              </w:rPr>
              <w:t>, Yujia Li</w:t>
            </w:r>
            <w:r>
              <w:rPr>
                <w:w w:val="96.00000381469727"/>
                <w:rFonts w:ascii="GraphikNaturel" w:hAnsi="GraphikNaturel" w:eastAsia="GraphikNaturel"/>
                <w:b/>
                <w:i w:val="0"/>
                <w:color w:val="000000"/>
                <w:sz w:val="10"/>
              </w:rPr>
              <w:t>1</w:t>
            </w:r>
            <w:r>
              <w:rPr>
                <w:rFonts w:ascii="GraphikNaturel" w:hAnsi="GraphikNaturel" w:eastAsia="GraphikNaturel"/>
                <w:b/>
                <w:i w:val="0"/>
                <w:color w:val="000000"/>
                <w:sz w:val="16"/>
              </w:rPr>
              <w:t>, Amol Mandhane</w:t>
            </w:r>
            <w:r>
              <w:rPr>
                <w:w w:val="96.00000381469727"/>
                <w:rFonts w:ascii="GraphikNaturel" w:hAnsi="GraphikNaturel" w:eastAsia="GraphikNaturel"/>
                <w:b/>
                <w:i w:val="0"/>
                <w:color w:val="000000"/>
                <w:sz w:val="10"/>
              </w:rPr>
              <w:t>1</w:t>
            </w:r>
            <w:r>
              <w:rPr>
                <w:rFonts w:ascii="GraphikNaturel" w:hAnsi="GraphikNaturel" w:eastAsia="GraphikNaturel"/>
                <w:b/>
                <w:i w:val="0"/>
                <w:color w:val="000000"/>
                <w:sz w:val="16"/>
              </w:rPr>
              <w:t>, Thomas Hubert</w:t>
            </w:r>
            <w:r>
              <w:rPr>
                <w:w w:val="96.00000381469727"/>
                <w:rFonts w:ascii="GraphikNaturel" w:hAnsi="GraphikNaturel" w:eastAsia="GraphikNaturel"/>
                <w:b/>
                <w:i w:val="0"/>
                <w:color w:val="000000"/>
                <w:sz w:val="10"/>
              </w:rPr>
              <w:t>1</w:t>
            </w:r>
            <w:r>
              <w:rPr>
                <w:rFonts w:ascii="GraphikNaturel" w:hAnsi="GraphikNaturel" w:eastAsia="GraphikNaturel"/>
                <w:b/>
                <w:i w:val="0"/>
                <w:color w:val="000000"/>
                <w:sz w:val="16"/>
              </w:rPr>
              <w:t xml:space="preserve">, </w:t>
            </w:r>
            <w:r>
              <w:br/>
            </w:r>
            <w:r>
              <w:rPr>
                <w:rFonts w:ascii="GraphikNaturel" w:hAnsi="GraphikNaturel" w:eastAsia="GraphikNaturel"/>
                <w:b/>
                <w:i w:val="0"/>
                <w:color w:val="000000"/>
                <w:sz w:val="16"/>
              </w:rPr>
              <w:t>Julian Schrittwieser</w:t>
            </w:r>
            <w:r>
              <w:rPr>
                <w:w w:val="96.00000381469727"/>
                <w:rFonts w:ascii="GraphikNaturel" w:hAnsi="GraphikNaturel" w:eastAsia="GraphikNaturel"/>
                <w:b/>
                <w:i w:val="0"/>
                <w:color w:val="000000"/>
                <w:sz w:val="10"/>
              </w:rPr>
              <w:t>1</w:t>
            </w:r>
            <w:r>
              <w:rPr>
                <w:rFonts w:ascii="GraphikNaturel" w:hAnsi="GraphikNaturel" w:eastAsia="GraphikNaturel"/>
                <w:b/>
                <w:i w:val="0"/>
                <w:color w:val="000000"/>
                <w:sz w:val="16"/>
              </w:rPr>
              <w:t>, Demis Hassabis</w:t>
            </w:r>
            <w:r>
              <w:rPr>
                <w:w w:val="96.00000381469727"/>
                <w:rFonts w:ascii="GraphikNaturel" w:hAnsi="GraphikNaturel" w:eastAsia="GraphikNaturel"/>
                <w:b/>
                <w:i w:val="0"/>
                <w:color w:val="000000"/>
                <w:sz w:val="10"/>
              </w:rPr>
              <w:t>1</w:t>
            </w:r>
            <w:r>
              <w:rPr>
                <w:rFonts w:ascii="GraphikNaturel" w:hAnsi="GraphikNaturel" w:eastAsia="GraphikNaturel"/>
                <w:b/>
                <w:i w:val="0"/>
                <w:color w:val="000000"/>
                <w:sz w:val="16"/>
              </w:rPr>
              <w:t>, Pushmeet Kohli</w:t>
            </w:r>
            <w:r>
              <w:rPr>
                <w:w w:val="96.00000381469727"/>
                <w:rFonts w:ascii="GraphikNaturel" w:hAnsi="GraphikNaturel" w:eastAsia="GraphikNaturel"/>
                <w:b/>
                <w:i w:val="0"/>
                <w:color w:val="000000"/>
                <w:sz w:val="10"/>
              </w:rPr>
              <w:t>1</w:t>
            </w:r>
            <w:r>
              <w:rPr>
                <w:rFonts w:ascii="GraphikNaturel" w:hAnsi="GraphikNaturel" w:eastAsia="GraphikNaturel"/>
                <w:b/>
                <w:i w:val="0"/>
                <w:color w:val="000000"/>
                <w:sz w:val="16"/>
              </w:rPr>
              <w:t>, Martin Riedmiller</w:t>
            </w:r>
            <w:r>
              <w:rPr>
                <w:w w:val="96.00000381469727"/>
                <w:rFonts w:ascii="GraphikNaturel" w:hAnsi="GraphikNaturel" w:eastAsia="GraphikNaturel"/>
                <w:b/>
                <w:i w:val="0"/>
                <w:color w:val="000000"/>
                <w:sz w:val="10"/>
              </w:rPr>
              <w:t>1</w:t>
            </w:r>
            <w:r>
              <w:rPr>
                <w:rFonts w:ascii="GraphikNaturel" w:hAnsi="GraphikNaturel" w:eastAsia="GraphikNaturel"/>
                <w:b/>
                <w:i w:val="0"/>
                <w:color w:val="000000"/>
                <w:sz w:val="16"/>
              </w:rPr>
              <w:t>, Oriol Vinyals</w:t>
            </w:r>
            <w:r>
              <w:rPr>
                <w:w w:val="96.00000381469727"/>
                <w:rFonts w:ascii="GraphikNaturel" w:hAnsi="GraphikNaturel" w:eastAsia="GraphikNaturel"/>
                <w:b/>
                <w:i w:val="0"/>
                <w:color w:val="000000"/>
                <w:sz w:val="10"/>
              </w:rPr>
              <w:t>1</w:t>
            </w:r>
            <w:r>
              <w:rPr>
                <w:rFonts w:ascii="GraphikNaturel" w:hAnsi="GraphikNaturel" w:eastAsia="GraphikNaturel"/>
                <w:b/>
                <w:i w:val="0"/>
                <w:color w:val="000000"/>
                <w:sz w:val="16"/>
              </w:rPr>
              <w:t xml:space="preserve"> &amp; </w:t>
            </w:r>
            <w:r>
              <w:rPr>
                <w:rFonts w:ascii="GraphikNaturel" w:hAnsi="GraphikNaturel" w:eastAsia="GraphikNaturel"/>
                <w:b/>
                <w:i w:val="0"/>
                <w:color w:val="000000"/>
                <w:sz w:val="16"/>
              </w:rPr>
              <w:t>David Silver</w:t>
            </w:r>
            <w:r>
              <w:rPr>
                <w:w w:val="96.00000381469727"/>
                <w:rFonts w:ascii="GraphikNaturel" w:hAnsi="GraphikNaturel" w:eastAsia="GraphikNaturel"/>
                <w:b/>
                <w:i w:val="0"/>
                <w:color w:val="000000"/>
                <w:sz w:val="10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220" w:lineRule="exact" w:before="50" w:after="0"/>
        <w:ind w:left="216" w:right="0" w:firstLine="0"/>
        <w:jc w:val="left"/>
      </w:pPr>
      <w:r>
        <w:rPr>
          <w:rFonts w:ascii="GraphikNaturel" w:hAnsi="GraphikNaturel" w:eastAsia="GraphikNaturel"/>
          <w:b w:val="0"/>
          <w:i w:val="0"/>
          <w:color w:val="000000"/>
          <w:sz w:val="16"/>
        </w:rPr>
        <w:t xml:space="preserve"> </w:t>
      </w:r>
      <w:r>
        <w:rPr>
          <w:rFonts w:ascii="GraphikNaturel" w:hAnsi="GraphikNaturel" w:eastAsia="GraphikNaturel"/>
          <w:b w:val="0"/>
          <w:i w:val="0"/>
          <w:color w:val="000000"/>
          <w:sz w:val="16"/>
        </w:rPr>
        <w:t>Check for updates</w:t>
      </w:r>
    </w:p>
    <w:p>
      <w:pPr>
        <w:autoSpaceDN w:val="0"/>
        <w:autoSpaceDE w:val="0"/>
        <w:widowControl/>
        <w:spacing w:line="260" w:lineRule="exact" w:before="74" w:after="452"/>
        <w:ind w:left="3552" w:right="0" w:firstLine="0"/>
        <w:jc w:val="left"/>
      </w:pPr>
      <w:r>
        <w:rPr>
          <w:rFonts w:ascii="HardingText" w:hAnsi="HardingText" w:eastAsia="HardingText"/>
          <w:b w:val="0"/>
          <w:i w:val="0"/>
          <w:color w:val="000000"/>
          <w:sz w:val="18"/>
        </w:rPr>
        <w:t xml:space="preserve">Fundamental algorithms such as sorting or hashing are used trillions of times on any </w:t>
      </w:r>
      <w:r>
        <w:rPr>
          <w:rFonts w:ascii="HardingText" w:hAnsi="HardingText" w:eastAsia="HardingText"/>
          <w:b w:val="0"/>
          <w:i w:val="0"/>
          <w:color w:val="000000"/>
          <w:sz w:val="18"/>
        </w:rPr>
        <w:t>given day</w:t>
      </w:r>
      <w:r>
        <w:rPr>
          <w:w w:val="98.18181991577148"/>
          <w:rFonts w:ascii="HardingText" w:hAnsi="HardingText" w:eastAsia="HardingText"/>
          <w:b w:val="0"/>
          <w:i w:val="0"/>
          <w:color w:val="000000"/>
          <w:sz w:val="11"/>
        </w:rPr>
        <w:t>1</w:t>
      </w:r>
      <w:r>
        <w:rPr>
          <w:rFonts w:ascii="HardingText" w:hAnsi="HardingText" w:eastAsia="HardingText"/>
          <w:b w:val="0"/>
          <w:i w:val="0"/>
          <w:color w:val="000000"/>
          <w:sz w:val="18"/>
        </w:rPr>
        <w:t xml:space="preserve">. As demand for computation grows, it has become critical for these </w:t>
      </w:r>
      <w:r>
        <w:rPr>
          <w:rFonts w:ascii="HardingText" w:hAnsi="HardingText" w:eastAsia="HardingText"/>
          <w:b w:val="0"/>
          <w:i w:val="0"/>
          <w:color w:val="000000"/>
          <w:sz w:val="18"/>
        </w:rPr>
        <w:t xml:space="preserve">algorithms to be as performant as possible. Whereas remarkable progress has been </w:t>
      </w:r>
      <w:r>
        <w:rPr>
          <w:rFonts w:ascii="HardingText" w:hAnsi="HardingText" w:eastAsia="HardingText"/>
          <w:b w:val="0"/>
          <w:i w:val="0"/>
          <w:color w:val="000000"/>
          <w:sz w:val="18"/>
        </w:rPr>
        <w:t>achieved in the past</w:t>
      </w:r>
      <w:r>
        <w:rPr>
          <w:w w:val="98.18181991577148"/>
          <w:rFonts w:ascii="HardingText" w:hAnsi="HardingText" w:eastAsia="HardingText"/>
          <w:b w:val="0"/>
          <w:i w:val="0"/>
          <w:color w:val="000000"/>
          <w:sz w:val="11"/>
        </w:rPr>
        <w:t>2</w:t>
      </w:r>
      <w:r>
        <w:rPr>
          <w:rFonts w:ascii="HardingText" w:hAnsi="HardingText" w:eastAsia="HardingText"/>
          <w:b w:val="0"/>
          <w:i w:val="0"/>
          <w:color w:val="000000"/>
          <w:sz w:val="18"/>
        </w:rPr>
        <w:t xml:space="preserve">, making further improvements on the efficiency of these </w:t>
      </w:r>
      <w:r>
        <w:br/>
      </w:r>
      <w:r>
        <w:rPr>
          <w:rFonts w:ascii="HardingText" w:hAnsi="HardingText" w:eastAsia="HardingText"/>
          <w:b w:val="0"/>
          <w:i w:val="0"/>
          <w:color w:val="000000"/>
          <w:sz w:val="18"/>
        </w:rPr>
        <w:t xml:space="preserve">routines has proved challenging for both human scientists and computational </w:t>
      </w:r>
      <w:r>
        <w:rPr>
          <w:rFonts w:ascii="HardingText" w:hAnsi="HardingText" w:eastAsia="HardingText"/>
          <w:b w:val="0"/>
          <w:i w:val="0"/>
          <w:color w:val="000000"/>
          <w:sz w:val="18"/>
        </w:rPr>
        <w:t xml:space="preserve">approaches. Here we show how artificial intelligence can go beyond the current state </w:t>
      </w:r>
      <w:r>
        <w:rPr>
          <w:rFonts w:ascii="HardingText" w:hAnsi="HardingText" w:eastAsia="HardingText"/>
          <w:b w:val="0"/>
          <w:i w:val="0"/>
          <w:color w:val="000000"/>
          <w:sz w:val="18"/>
        </w:rPr>
        <w:t xml:space="preserve">of the art by discovering hitherto unknown routines. To realize this, we formulated the </w:t>
      </w:r>
      <w:r>
        <w:rPr>
          <w:rFonts w:ascii="HardingText" w:hAnsi="HardingText" w:eastAsia="HardingText"/>
          <w:b w:val="0"/>
          <w:i w:val="0"/>
          <w:color w:val="000000"/>
          <w:sz w:val="18"/>
        </w:rPr>
        <w:t xml:space="preserve">task of finding a better sorting routine as a single-player game. We then trained a new </w:t>
      </w:r>
      <w:r>
        <w:rPr>
          <w:rFonts w:ascii="HardingText" w:hAnsi="HardingText" w:eastAsia="HardingText"/>
          <w:b w:val="0"/>
          <w:i w:val="0"/>
          <w:color w:val="000000"/>
          <w:sz w:val="18"/>
        </w:rPr>
        <w:t xml:space="preserve">deep reinforcement learning agent, AlphaDev, to play this game. AlphaDev </w:t>
      </w:r>
      <w:r>
        <w:br/>
      </w:r>
      <w:r>
        <w:rPr>
          <w:rFonts w:ascii="HardingText" w:hAnsi="HardingText" w:eastAsia="HardingText"/>
          <w:b w:val="0"/>
          <w:i w:val="0"/>
          <w:color w:val="000000"/>
          <w:sz w:val="18"/>
        </w:rPr>
        <w:t xml:space="preserve">discovered small sorting algorithms from scratch that outperformed previously </w:t>
      </w:r>
      <w:r>
        <w:rPr>
          <w:rFonts w:ascii="HardingText" w:hAnsi="HardingText" w:eastAsia="HardingText"/>
          <w:b w:val="0"/>
          <w:i w:val="0"/>
          <w:color w:val="000000"/>
          <w:sz w:val="18"/>
        </w:rPr>
        <w:t xml:space="preserve">known human benchmarks. These algorithms have been integrated into the LLVM </w:t>
      </w:r>
      <w:r>
        <w:rPr>
          <w:rFonts w:ascii="HardingText" w:hAnsi="HardingText" w:eastAsia="HardingText"/>
          <w:b w:val="0"/>
          <w:i w:val="0"/>
          <w:color w:val="000000"/>
          <w:sz w:val="18"/>
        </w:rPr>
        <w:t>standard C++ sort library</w:t>
      </w:r>
      <w:r>
        <w:rPr>
          <w:w w:val="98.18181991577148"/>
          <w:rFonts w:ascii="HardingText" w:hAnsi="HardingText" w:eastAsia="HardingText"/>
          <w:b w:val="0"/>
          <w:i w:val="0"/>
          <w:color w:val="000000"/>
          <w:sz w:val="11"/>
        </w:rPr>
        <w:t>3</w:t>
      </w:r>
      <w:r>
        <w:rPr>
          <w:rFonts w:ascii="HardingText" w:hAnsi="HardingText" w:eastAsia="HardingText"/>
          <w:b w:val="0"/>
          <w:i w:val="0"/>
          <w:color w:val="000000"/>
          <w:sz w:val="18"/>
        </w:rPr>
        <w:t xml:space="preserve">. This change to this part of the sort library represents the </w:t>
      </w:r>
      <w:r>
        <w:rPr>
          <w:rFonts w:ascii="HardingText" w:hAnsi="HardingText" w:eastAsia="HardingText"/>
          <w:b w:val="0"/>
          <w:i w:val="0"/>
          <w:color w:val="000000"/>
          <w:sz w:val="18"/>
        </w:rPr>
        <w:t xml:space="preserve">replacement of a component with an algorithm that has been automatically </w:t>
      </w:r>
      <w:r>
        <w:br/>
      </w:r>
      <w:r>
        <w:rPr>
          <w:rFonts w:ascii="HardingText" w:hAnsi="HardingText" w:eastAsia="HardingText"/>
          <w:b w:val="0"/>
          <w:i w:val="0"/>
          <w:color w:val="000000"/>
          <w:sz w:val="18"/>
        </w:rPr>
        <w:t xml:space="preserve">discovered using reinforcement learning. We also present results in extra domains, </w:t>
      </w:r>
      <w:r>
        <w:rPr>
          <w:rFonts w:ascii="HardingText" w:hAnsi="HardingText" w:eastAsia="HardingText"/>
          <w:b w:val="0"/>
          <w:i w:val="0"/>
          <w:color w:val="000000"/>
          <w:sz w:val="18"/>
        </w:rPr>
        <w:t>showcasing the generality of the approach.</w:t>
      </w:r>
    </w:p>
    <w:p>
      <w:pPr>
        <w:sectPr>
          <w:pgSz w:w="11906" w:h="15817"/>
          <w:pgMar w:top="248" w:right="628" w:bottom="192" w:left="7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 w:firstLine="0"/>
        <w:jc w:val="center"/>
      </w:pPr>
      <w:r>
        <w:rPr>
          <w:w w:val="97.0664753633387"/>
          <w:rFonts w:ascii="HardingText" w:hAnsi="HardingText" w:eastAsia="HardingText"/>
          <w:b w:val="0"/>
          <w:i w:val="0"/>
          <w:color w:val="000000"/>
          <w:sz w:val="17"/>
        </w:rPr>
        <w:t>Human intuition and know-how have been crucial in improving algo-</w:t>
      </w:r>
      <w:r>
        <w:rPr>
          <w:w w:val="98.50395427030676"/>
          <w:rFonts w:ascii="HardingText" w:hAnsi="HardingText" w:eastAsia="HardingText"/>
          <w:b w:val="0"/>
          <w:i w:val="0"/>
          <w:color w:val="000000"/>
          <w:sz w:val="17"/>
        </w:rPr>
        <w:t xml:space="preserve">rithms. However, many algorithms have reached a stage whereby </w:t>
      </w:r>
      <w:r>
        <w:rPr>
          <w:w w:val="97.1217435948989"/>
          <w:rFonts w:ascii="HardingText" w:hAnsi="HardingText" w:eastAsia="HardingText"/>
          <w:b w:val="0"/>
          <w:i w:val="0"/>
          <w:color w:val="000000"/>
          <w:sz w:val="17"/>
        </w:rPr>
        <w:t xml:space="preserve">human experts have not been able to optimize them further, leading </w:t>
      </w:r>
      <w:r>
        <w:rPr>
          <w:w w:val="97.73412592270795"/>
          <w:rFonts w:ascii="HardingText" w:hAnsi="HardingText" w:eastAsia="HardingText"/>
          <w:b w:val="0"/>
          <w:i w:val="0"/>
          <w:color w:val="000000"/>
          <w:sz w:val="17"/>
        </w:rPr>
        <w:t xml:space="preserve">to an ever-growing computational bottleneck. The work in classical </w:t>
      </w:r>
      <w:r>
        <w:rPr>
          <w:w w:val="97.88531135110294"/>
          <w:rFonts w:ascii="HardingText" w:hAnsi="HardingText" w:eastAsia="HardingText"/>
          <w:b w:val="0"/>
          <w:i w:val="0"/>
          <w:color w:val="000000"/>
          <w:sz w:val="17"/>
        </w:rPr>
        <w:t>program synthesis literature, spanning many decades, aims to gen-</w:t>
      </w:r>
      <w:r>
        <w:rPr>
          <w:w w:val="97.46444926542395"/>
          <w:rFonts w:ascii="HardingText" w:hAnsi="HardingText" w:eastAsia="HardingText"/>
          <w:b w:val="0"/>
          <w:i w:val="0"/>
          <w:color w:val="000000"/>
          <w:sz w:val="17"/>
        </w:rPr>
        <w:t xml:space="preserve">erate correct programs and/or optimize programs using proxies for </w:t>
      </w:r>
      <w:r>
        <w:rPr>
          <w:w w:val="101.75654888153076"/>
          <w:rFonts w:ascii="HardingText" w:hAnsi="HardingText" w:eastAsia="HardingText"/>
          <w:b w:val="0"/>
          <w:i w:val="0"/>
          <w:color w:val="000000"/>
          <w:sz w:val="16"/>
        </w:rPr>
        <w:t>latency. These include enumerative search techniques</w:t>
      </w:r>
      <w:r>
        <w:rPr>
          <w:w w:val="97.68628120422363"/>
          <w:rFonts w:ascii="HardingText" w:hAnsi="HardingText" w:eastAsia="HardingText"/>
          <w:b w:val="0"/>
          <w:i w:val="0"/>
          <w:color w:val="000000"/>
          <w:sz w:val="10"/>
        </w:rPr>
        <w:t>4–7</w:t>
      </w:r>
      <w:r>
        <w:rPr>
          <w:w w:val="101.75654888153076"/>
          <w:rFonts w:ascii="HardingText" w:hAnsi="HardingText" w:eastAsia="HardingText"/>
          <w:b w:val="0"/>
          <w:i w:val="0"/>
          <w:color w:val="000000"/>
          <w:sz w:val="16"/>
        </w:rPr>
        <w:t xml:space="preserve"> and stochastic </w:t>
      </w:r>
      <w:r>
        <w:rPr>
          <w:w w:val="103.125"/>
          <w:rFonts w:ascii="HardingText" w:hAnsi="HardingText" w:eastAsia="HardingText"/>
          <w:b w:val="0"/>
          <w:i w:val="0"/>
          <w:color w:val="000000"/>
          <w:sz w:val="16"/>
        </w:rPr>
        <w:t>search</w:t>
      </w:r>
      <w:r>
        <w:rPr>
          <w:w w:val="98.99999618530273"/>
          <w:rFonts w:ascii="HardingText" w:hAnsi="HardingText" w:eastAsia="HardingText"/>
          <w:b w:val="0"/>
          <w:i w:val="0"/>
          <w:color w:val="000000"/>
          <w:sz w:val="10"/>
        </w:rPr>
        <w:t>5,6,8–10</w:t>
      </w:r>
      <w:r>
        <w:rPr>
          <w:w w:val="103.125"/>
          <w:rFonts w:ascii="HardingText" w:hAnsi="HardingText" w:eastAsia="HardingText"/>
          <w:b w:val="0"/>
          <w:i w:val="0"/>
          <w:color w:val="000000"/>
          <w:sz w:val="16"/>
        </w:rPr>
        <w:t xml:space="preserve"> as well as the more recent trend of using deep learning in </w:t>
      </w:r>
      <w:r>
        <w:rPr>
          <w:w w:val="97.72828046013328"/>
          <w:rFonts w:ascii="HardingText" w:hAnsi="HardingText" w:eastAsia="HardingText"/>
          <w:b w:val="0"/>
          <w:i w:val="0"/>
          <w:color w:val="000000"/>
          <w:sz w:val="17"/>
        </w:rPr>
        <w:t>program synthesis for generating correct programs</w:t>
      </w:r>
      <w:r>
        <w:rPr>
          <w:rFonts w:ascii="HardingText" w:hAnsi="HardingText" w:eastAsia="HardingText"/>
          <w:b w:val="0"/>
          <w:i w:val="0"/>
          <w:color w:val="000000"/>
          <w:sz w:val="10"/>
        </w:rPr>
        <w:t>11–16</w:t>
      </w:r>
      <w:r>
        <w:rPr>
          <w:w w:val="97.72828046013328"/>
          <w:rFonts w:ascii="HardingText" w:hAnsi="HardingText" w:eastAsia="HardingText"/>
          <w:b w:val="0"/>
          <w:i w:val="0"/>
          <w:color w:val="000000"/>
          <w:sz w:val="17"/>
        </w:rPr>
        <w:t xml:space="preserve">. Using deep </w:t>
      </w:r>
      <w:r>
        <w:rPr>
          <w:w w:val="101.57586336135864"/>
          <w:rFonts w:ascii="HardingText" w:hAnsi="HardingText" w:eastAsia="HardingText"/>
          <w:b w:val="0"/>
          <w:i w:val="0"/>
          <w:color w:val="000000"/>
          <w:sz w:val="16"/>
        </w:rPr>
        <w:t>reinforcement learning (DRL), we can take this a step further by generat-</w:t>
      </w:r>
      <w:r>
        <w:rPr>
          <w:w w:val="102.77628898620605"/>
          <w:rFonts w:ascii="HardingText" w:hAnsi="HardingText" w:eastAsia="HardingText"/>
          <w:b w:val="0"/>
          <w:i w:val="0"/>
          <w:color w:val="000000"/>
          <w:sz w:val="16"/>
        </w:rPr>
        <w:t>ing correct and performant algorithms by optimizing for actual meas-</w:t>
      </w:r>
      <w:r>
        <w:rPr>
          <w:w w:val="102.46224403381348"/>
          <w:rFonts w:ascii="HardingText" w:hAnsi="HardingText" w:eastAsia="HardingText"/>
          <w:b w:val="0"/>
          <w:i w:val="0"/>
          <w:color w:val="000000"/>
          <w:sz w:val="16"/>
        </w:rPr>
        <w:t xml:space="preserve">ured latency at the CPU instruction level, by more efficiently searching </w:t>
      </w:r>
      <w:r>
        <w:rPr>
          <w:w w:val="103.125"/>
          <w:rFonts w:ascii="HardingText" w:hAnsi="HardingText" w:eastAsia="HardingText"/>
          <w:b w:val="0"/>
          <w:i w:val="0"/>
          <w:color w:val="000000"/>
          <w:sz w:val="16"/>
        </w:rPr>
        <w:t xml:space="preserve">and considering the space of correct and fast programs compared to </w:t>
      </w:r>
    </w:p>
    <w:p>
      <w:pPr>
        <w:sectPr>
          <w:type w:val="continuous"/>
          <w:pgSz w:w="11906" w:h="15817"/>
          <w:pgMar w:top="248" w:right="628" w:bottom="192" w:left="794" w:header="720" w:footer="720" w:gutter="0"/>
          <w:cols w:num="2" w:equalWidth="0">
            <w:col w:w="5230" w:space="0"/>
            <w:col w:w="5254" w:space="0"/>
          </w:cols>
          <w:docGrid w:linePitch="360"/>
        </w:sectPr>
      </w:pPr>
    </w:p>
    <w:p>
      <w:pPr>
        <w:autoSpaceDN w:val="0"/>
        <w:autoSpaceDE w:val="0"/>
        <w:widowControl/>
        <w:spacing w:line="212" w:lineRule="exact" w:before="0" w:after="0"/>
        <w:ind w:left="98" w:right="24" w:firstLine="0"/>
        <w:jc w:val="both"/>
      </w:pPr>
      <w:r>
        <w:rPr>
          <w:w w:val="102.89725065231323"/>
          <w:rFonts w:ascii="HardingText" w:hAnsi="HardingText" w:eastAsia="HardingText"/>
          <w:b w:val="0"/>
          <w:i w:val="0"/>
          <w:color w:val="000000"/>
          <w:sz w:val="16"/>
        </w:rPr>
        <w:t xml:space="preserve">can only sort sequences of length 3), whereas variable sort algorithms </w:t>
      </w:r>
      <w:r>
        <w:rPr>
          <w:w w:val="102.04685926437378"/>
          <w:rFonts w:ascii="HardingText" w:hAnsi="HardingText" w:eastAsia="HardingText"/>
          <w:b w:val="0"/>
          <w:i w:val="0"/>
          <w:color w:val="000000"/>
          <w:sz w:val="16"/>
        </w:rPr>
        <w:t xml:space="preserve">can sort a sequence of varying size (for example, variable sort 5 can sort </w:t>
      </w:r>
      <w:r>
        <w:rPr>
          <w:w w:val="103.125"/>
          <w:rFonts w:ascii="HardingText" w:hAnsi="HardingText" w:eastAsia="HardingText"/>
          <w:b w:val="0"/>
          <w:i w:val="0"/>
          <w:color w:val="000000"/>
          <w:sz w:val="16"/>
        </w:rPr>
        <w:t>sequences ranging from one to five elements).</w:t>
      </w:r>
    </w:p>
    <w:p>
      <w:pPr>
        <w:autoSpaceDN w:val="0"/>
        <w:autoSpaceDE w:val="0"/>
        <w:widowControl/>
        <w:spacing w:line="214" w:lineRule="exact" w:before="0" w:after="10"/>
        <w:ind w:left="98" w:right="0" w:firstLine="170"/>
        <w:jc w:val="left"/>
      </w:pPr>
      <w:r>
        <w:rPr>
          <w:w w:val="102.23301649093628"/>
          <w:rFonts w:ascii="HardingText" w:hAnsi="HardingText" w:eastAsia="HardingText"/>
          <w:b w:val="0"/>
          <w:i w:val="0"/>
          <w:color w:val="000000"/>
          <w:sz w:val="16"/>
        </w:rPr>
        <w:t>We formulate the problem of discovering new, efficient sorting algo-</w:t>
      </w:r>
      <w:r>
        <w:rPr>
          <w:w w:val="101.95144414901733"/>
          <w:rFonts w:ascii="HardingText" w:hAnsi="HardingText" w:eastAsia="HardingText"/>
          <w:b w:val="0"/>
          <w:i w:val="0"/>
          <w:color w:val="000000"/>
          <w:sz w:val="16"/>
        </w:rPr>
        <w:t xml:space="preserve">rithms as a single-player game that we refer to as AssemblyGame. In this </w:t>
      </w:r>
      <w:r>
        <w:rPr>
          <w:w w:val="97.12880078484031"/>
          <w:rFonts w:ascii="HardingText" w:hAnsi="HardingText" w:eastAsia="HardingText"/>
          <w:b w:val="0"/>
          <w:i w:val="0"/>
          <w:color w:val="000000"/>
          <w:sz w:val="17"/>
        </w:rPr>
        <w:t xml:space="preserve">game, the player selects a series of low-level CPU instructions, which </w:t>
      </w:r>
      <w:r>
        <w:rPr>
          <w:w w:val="97.27798910701976"/>
          <w:rFonts w:ascii="HardingText" w:hAnsi="HardingText" w:eastAsia="HardingText"/>
          <w:b w:val="0"/>
          <w:i w:val="0"/>
          <w:color w:val="000000"/>
          <w:sz w:val="17"/>
        </w:rPr>
        <w:t>we refer to as assembly instructions</w:t>
      </w:r>
      <w:r>
        <w:rPr>
          <w:rFonts w:ascii="HardingText" w:hAnsi="HardingText" w:eastAsia="HardingText"/>
          <w:b w:val="0"/>
          <w:i w:val="0"/>
          <w:color w:val="000000"/>
          <w:sz w:val="10"/>
        </w:rPr>
        <w:t>30</w:t>
      </w:r>
      <w:r>
        <w:rPr>
          <w:w w:val="97.27798910701976"/>
          <w:rFonts w:ascii="HardingText" w:hAnsi="HardingText" w:eastAsia="HardingText"/>
          <w:b w:val="0"/>
          <w:i w:val="0"/>
          <w:color w:val="000000"/>
          <w:sz w:val="17"/>
        </w:rPr>
        <w:t xml:space="preserve">, to combine to yield a new and </w:t>
      </w:r>
      <w:r>
        <w:rPr>
          <w:w w:val="97.08470737232882"/>
          <w:rFonts w:ascii="HardingText" w:hAnsi="HardingText" w:eastAsia="HardingText"/>
          <w:b w:val="0"/>
          <w:i w:val="0"/>
          <w:color w:val="000000"/>
          <w:sz w:val="17"/>
        </w:rPr>
        <w:t xml:space="preserve">efficient sorting algorithm. This is challenging as the player needs to </w:t>
      </w:r>
      <w:r>
        <w:rPr>
          <w:w w:val="103.06185483932495"/>
          <w:rFonts w:ascii="HardingText" w:hAnsi="HardingText" w:eastAsia="HardingText"/>
          <w:b w:val="0"/>
          <w:i w:val="0"/>
          <w:color w:val="000000"/>
          <w:sz w:val="16"/>
        </w:rPr>
        <w:t xml:space="preserve">consider the combinatorial space of assembly instructions to yield an </w:t>
      </w:r>
      <w:r>
        <w:rPr>
          <w:w w:val="97.19461553237018"/>
          <w:rFonts w:ascii="HardingText" w:hAnsi="HardingText" w:eastAsia="HardingText"/>
          <w:b w:val="0"/>
          <w:i w:val="0"/>
          <w:color w:val="000000"/>
          <w:sz w:val="17"/>
        </w:rPr>
        <w:t xml:space="preserve">algorithm that is both provably correct and fast. The hardness of the </w:t>
      </w:r>
      <w:r>
        <w:rPr>
          <w:w w:val="102.46036052703857"/>
          <w:rFonts w:ascii="HardingText" w:hAnsi="HardingText" w:eastAsia="HardingText"/>
          <w:b w:val="0"/>
          <w:i w:val="0"/>
          <w:color w:val="000000"/>
          <w:sz w:val="16"/>
        </w:rPr>
        <w:t xml:space="preserve">AssemblyGame arises not only from the size of the search space, which </w:t>
      </w:r>
      <w:r>
        <w:rPr>
          <w:w w:val="102.81202793121338"/>
          <w:rFonts w:ascii="HardingText" w:hAnsi="HardingText" w:eastAsia="HardingText"/>
          <w:b w:val="0"/>
          <w:i w:val="0"/>
          <w:color w:val="000000"/>
          <w:sz w:val="16"/>
        </w:rPr>
        <w:t>is similar to extremely challenging games such as chess (10</w:t>
      </w:r>
      <w:r>
        <w:rPr>
          <w:w w:val="98.69954109191895"/>
          <w:rFonts w:ascii="HardingText" w:hAnsi="HardingText" w:eastAsia="HardingText"/>
          <w:b w:val="0"/>
          <w:i w:val="0"/>
          <w:color w:val="000000"/>
          <w:sz w:val="10"/>
        </w:rPr>
        <w:t>120</w:t>
      </w:r>
      <w:r>
        <w:rPr>
          <w:w w:val="102.81202793121338"/>
          <w:rFonts w:ascii="HardingText" w:hAnsi="HardingText" w:eastAsia="HardingText"/>
          <w:b w:val="0"/>
          <w:i w:val="0"/>
          <w:color w:val="000000"/>
          <w:sz w:val="16"/>
        </w:rPr>
        <w:t xml:space="preserve"> games)</w:t>
      </w:r>
      <w:r>
        <w:rPr>
          <w:w w:val="98.69954109191895"/>
          <w:rFonts w:ascii="HardingText" w:hAnsi="HardingText" w:eastAsia="HardingText"/>
          <w:b w:val="0"/>
          <w:i w:val="0"/>
          <w:color w:val="000000"/>
          <w:sz w:val="10"/>
        </w:rPr>
        <w:t xml:space="preserve">31 </w:t>
      </w:r>
      <w:r>
        <w:rPr>
          <w:w w:val="102.27272510528564"/>
          <w:rFonts w:ascii="HardingText" w:hAnsi="HardingText" w:eastAsia="HardingText"/>
          <w:b w:val="0"/>
          <w:i w:val="0"/>
          <w:color w:val="000000"/>
          <w:sz w:val="16"/>
        </w:rPr>
        <w:t>and Go (10</w:t>
      </w:r>
      <w:r>
        <w:rPr>
          <w:w w:val="98.18161964416504"/>
          <w:rFonts w:ascii="HardingText" w:hAnsi="HardingText" w:eastAsia="HardingText"/>
          <w:b w:val="0"/>
          <w:i w:val="0"/>
          <w:color w:val="000000"/>
          <w:sz w:val="10"/>
        </w:rPr>
        <w:t>700</w:t>
      </w:r>
      <w:r>
        <w:rPr>
          <w:w w:val="102.27272510528564"/>
          <w:rFonts w:ascii="HardingText" w:hAnsi="HardingText" w:eastAsia="HardingText"/>
          <w:b w:val="0"/>
          <w:i w:val="0"/>
          <w:color w:val="000000"/>
          <w:sz w:val="16"/>
        </w:rPr>
        <w:t xml:space="preserve"> games)</w:t>
      </w:r>
      <w:r>
        <w:rPr>
          <w:w w:val="98.18161964416504"/>
          <w:rFonts w:ascii="HardingText" w:hAnsi="HardingText" w:eastAsia="HardingText"/>
          <w:b w:val="0"/>
          <w:i w:val="0"/>
          <w:color w:val="000000"/>
          <w:sz w:val="10"/>
        </w:rPr>
        <w:t>32</w:t>
      </w:r>
      <w:r>
        <w:rPr>
          <w:w w:val="102.27272510528564"/>
          <w:rFonts w:ascii="HardingText" w:hAnsi="HardingText" w:eastAsia="HardingText"/>
          <w:b w:val="0"/>
          <w:i w:val="0"/>
          <w:color w:val="000000"/>
          <w:sz w:val="16"/>
        </w:rPr>
        <w:t xml:space="preserve">, but also from the nature of the reward function. </w:t>
      </w:r>
    </w:p>
    <w:p>
      <w:pPr>
        <w:sectPr>
          <w:type w:val="nextColumn"/>
          <w:pgSz w:w="11906" w:h="15817"/>
          <w:pgMar w:top="248" w:right="628" w:bottom="192" w:left="794" w:header="720" w:footer="720" w:gutter="0"/>
          <w:cols w:num="2" w:equalWidth="0">
            <w:col w:w="5230" w:space="0"/>
            <w:col w:w="5254" w:space="0"/>
          </w:cols>
          <w:docGrid w:linePitch="360"/>
        </w:sectPr>
      </w:pPr>
    </w:p>
    <w:p>
      <w:pPr>
        <w:autoSpaceDN w:val="0"/>
        <w:tabs>
          <w:tab w:pos="5328" w:val="left"/>
        </w:tabs>
        <w:autoSpaceDE w:val="0"/>
        <w:widowControl/>
        <w:spacing w:line="204" w:lineRule="exact" w:before="0" w:after="12"/>
        <w:ind w:left="0" w:right="0" w:firstLine="0"/>
        <w:jc w:val="left"/>
      </w:pPr>
      <w:r>
        <w:rPr>
          <w:w w:val="103.125"/>
          <w:rFonts w:ascii="HardingText" w:hAnsi="HardingText" w:eastAsia="HardingText"/>
          <w:b w:val="0"/>
          <w:i w:val="0"/>
          <w:color w:val="000000"/>
          <w:sz w:val="16"/>
        </w:rPr>
        <w:t xml:space="preserve">previous work. </w:t>
      </w:r>
      <w:r>
        <w:tab/>
      </w:r>
      <w:r>
        <w:rPr>
          <w:w w:val="97.90105258717257"/>
          <w:rFonts w:ascii="HardingText" w:hAnsi="HardingText" w:eastAsia="HardingText"/>
          <w:b w:val="0"/>
          <w:i w:val="0"/>
          <w:color w:val="000000"/>
          <w:sz w:val="17"/>
        </w:rPr>
        <w:t xml:space="preserve">A single incorrect instruction in the AssemblyGame can potentially </w:t>
      </w:r>
    </w:p>
    <w:p>
      <w:pPr>
        <w:sectPr>
          <w:type w:val="continuous"/>
          <w:pgSz w:w="11906" w:h="15817"/>
          <w:pgMar w:top="248" w:right="628" w:bottom="192" w:left="7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96" w:firstLine="170"/>
        <w:jc w:val="both"/>
      </w:pPr>
      <w:r>
        <w:rPr>
          <w:w w:val="98.17243463852826"/>
          <w:rFonts w:ascii="HardingText" w:hAnsi="HardingText" w:eastAsia="HardingText"/>
          <w:b w:val="0"/>
          <w:i w:val="0"/>
          <w:color w:val="000000"/>
          <w:sz w:val="17"/>
        </w:rPr>
        <w:t xml:space="preserve">One of the fundamental questions in computer science is how to </w:t>
      </w:r>
      <w:r>
        <w:rPr>
          <w:w w:val="98.25963413014132"/>
          <w:rFonts w:ascii="HardingText" w:hAnsi="HardingText" w:eastAsia="HardingText"/>
          <w:b w:val="0"/>
          <w:i w:val="0"/>
          <w:color w:val="000000"/>
          <w:sz w:val="17"/>
        </w:rPr>
        <w:t>sort a sequence</w:t>
      </w:r>
      <w:r>
        <w:rPr>
          <w:rFonts w:ascii="HardingText" w:hAnsi="HardingText" w:eastAsia="HardingText"/>
          <w:b w:val="0"/>
          <w:i w:val="0"/>
          <w:color w:val="000000"/>
          <w:sz w:val="10"/>
        </w:rPr>
        <w:t>17–20</w:t>
      </w:r>
      <w:r>
        <w:rPr>
          <w:w w:val="98.25963413014132"/>
          <w:rFonts w:ascii="HardingText" w:hAnsi="HardingText" w:eastAsia="HardingText"/>
          <w:b w:val="0"/>
          <w:i w:val="0"/>
          <w:color w:val="000000"/>
          <w:sz w:val="17"/>
        </w:rPr>
        <w:t xml:space="preserve">. This is taught in elementary computer science </w:t>
      </w:r>
      <w:r>
        <w:rPr>
          <w:w w:val="102.70978212356567"/>
          <w:rFonts w:ascii="HardingText" w:hAnsi="HardingText" w:eastAsia="HardingText"/>
          <w:b w:val="0"/>
          <w:i w:val="0"/>
          <w:color w:val="000000"/>
          <w:sz w:val="16"/>
        </w:rPr>
        <w:t>classes around the world</w:t>
      </w:r>
      <w:r>
        <w:rPr>
          <w:w w:val="98.60119819641113"/>
          <w:rFonts w:ascii="HardingText" w:hAnsi="HardingText" w:eastAsia="HardingText"/>
          <w:b w:val="0"/>
          <w:i w:val="0"/>
          <w:color w:val="000000"/>
          <w:sz w:val="10"/>
        </w:rPr>
        <w:t>21,22</w:t>
      </w:r>
      <w:r>
        <w:rPr>
          <w:w w:val="102.70978212356567"/>
          <w:rFonts w:ascii="HardingText" w:hAnsi="HardingText" w:eastAsia="HardingText"/>
          <w:b w:val="0"/>
          <w:i w:val="0"/>
          <w:color w:val="000000"/>
          <w:sz w:val="16"/>
        </w:rPr>
        <w:t xml:space="preserve"> and is used ubiquitously by a vast range of </w:t>
      </w:r>
      <w:r>
        <w:rPr>
          <w:w w:val="102.99617052078247"/>
          <w:rFonts w:ascii="HardingText" w:hAnsi="HardingText" w:eastAsia="HardingText"/>
          <w:b w:val="0"/>
          <w:i w:val="0"/>
          <w:color w:val="000000"/>
          <w:sz w:val="16"/>
        </w:rPr>
        <w:t>applications</w:t>
      </w:r>
      <w:r>
        <w:rPr>
          <w:w w:val="98.87592315673828"/>
          <w:rFonts w:ascii="HardingText" w:hAnsi="HardingText" w:eastAsia="HardingText"/>
          <w:b w:val="0"/>
          <w:i w:val="0"/>
          <w:color w:val="000000"/>
          <w:sz w:val="10"/>
        </w:rPr>
        <w:t>23–25</w:t>
      </w:r>
      <w:r>
        <w:rPr>
          <w:w w:val="102.99617052078247"/>
          <w:rFonts w:ascii="HardingText" w:hAnsi="HardingText" w:eastAsia="HardingText"/>
          <w:b w:val="0"/>
          <w:i w:val="0"/>
          <w:color w:val="000000"/>
          <w:sz w:val="16"/>
        </w:rPr>
        <w:t xml:space="preserve">. Decades of computer science research have focused </w:t>
      </w:r>
      <w:r>
        <w:rPr>
          <w:w w:val="101.56633853912354"/>
          <w:rFonts w:ascii="HardingText" w:hAnsi="HardingText" w:eastAsia="HardingText"/>
          <w:b w:val="0"/>
          <w:i w:val="0"/>
          <w:color w:val="000000"/>
          <w:sz w:val="16"/>
        </w:rPr>
        <w:t>on discovering and optimizing sorting algorithms</w:t>
      </w:r>
      <w:r>
        <w:rPr>
          <w:w w:val="97.50369071960449"/>
          <w:rFonts w:ascii="HardingText" w:hAnsi="HardingText" w:eastAsia="HardingText"/>
          <w:b w:val="0"/>
          <w:i w:val="0"/>
          <w:color w:val="000000"/>
          <w:sz w:val="10"/>
        </w:rPr>
        <w:t>26–28</w:t>
      </w:r>
      <w:r>
        <w:rPr>
          <w:w w:val="101.56633853912354"/>
          <w:rFonts w:ascii="HardingText" w:hAnsi="HardingText" w:eastAsia="HardingText"/>
          <w:b w:val="0"/>
          <w:i w:val="0"/>
          <w:color w:val="000000"/>
          <w:sz w:val="16"/>
        </w:rPr>
        <w:t xml:space="preserve">. A key component </w:t>
      </w:r>
      <w:r>
        <w:rPr>
          <w:w w:val="102.683424949646"/>
          <w:rFonts w:ascii="HardingText" w:hAnsi="HardingText" w:eastAsia="HardingText"/>
          <w:b w:val="0"/>
          <w:i w:val="0"/>
          <w:color w:val="000000"/>
          <w:sz w:val="16"/>
        </w:rPr>
        <w:t xml:space="preserve">of practical solutions is a small sort over a short sequence of elements; </w:t>
      </w:r>
      <w:r>
        <w:rPr>
          <w:w w:val="97.16112473431755"/>
          <w:rFonts w:ascii="HardingText" w:hAnsi="HardingText" w:eastAsia="HardingText"/>
          <w:b w:val="0"/>
          <w:i w:val="0"/>
          <w:color w:val="000000"/>
          <w:sz w:val="17"/>
        </w:rPr>
        <w:t xml:space="preserve">this algorithm is called repeatedly when sorting large arrays that use </w:t>
      </w:r>
      <w:r>
        <w:rPr>
          <w:w w:val="103.03809642791748"/>
          <w:rFonts w:ascii="HardingText" w:hAnsi="HardingText" w:eastAsia="HardingText"/>
          <w:b w:val="0"/>
          <w:i w:val="0"/>
          <w:color w:val="000000"/>
          <w:sz w:val="16"/>
        </w:rPr>
        <w:t>divide-and-conquer approaches</w:t>
      </w:r>
      <w:r>
        <w:rPr>
          <w:w w:val="98.91695976257324"/>
          <w:rFonts w:ascii="HardingText" w:hAnsi="HardingText" w:eastAsia="HardingText"/>
          <w:b w:val="0"/>
          <w:i w:val="0"/>
          <w:color w:val="000000"/>
          <w:sz w:val="10"/>
        </w:rPr>
        <w:t>29</w:t>
      </w:r>
      <w:r>
        <w:rPr>
          <w:w w:val="103.03809642791748"/>
          <w:rFonts w:ascii="HardingText" w:hAnsi="HardingText" w:eastAsia="HardingText"/>
          <w:b w:val="0"/>
          <w:i w:val="0"/>
          <w:color w:val="000000"/>
          <w:sz w:val="16"/>
        </w:rPr>
        <w:t xml:space="preserve">. In this work, we focus on two types </w:t>
      </w:r>
      <w:r>
        <w:rPr>
          <w:w w:val="102.40561962127686"/>
          <w:rFonts w:ascii="HardingText" w:hAnsi="HardingText" w:eastAsia="HardingText"/>
          <w:b w:val="0"/>
          <w:i w:val="0"/>
          <w:color w:val="000000"/>
          <w:sz w:val="16"/>
        </w:rPr>
        <w:t xml:space="preserve">of small sort algorithm: (1) the fixed sort and (2) the variable sort. Fixed </w:t>
      </w:r>
      <w:r>
        <w:rPr>
          <w:w w:val="97.44452308205997"/>
          <w:rFonts w:ascii="HardingText" w:hAnsi="HardingText" w:eastAsia="HardingText"/>
          <w:b w:val="0"/>
          <w:i w:val="0"/>
          <w:color w:val="000000"/>
          <w:sz w:val="17"/>
        </w:rPr>
        <w:t xml:space="preserve">sort algorithms sort sequences of a fixed length (for example, sort 3 </w:t>
      </w:r>
    </w:p>
    <w:p>
      <w:pPr>
        <w:sectPr>
          <w:type w:val="continuous"/>
          <w:pgSz w:w="11906" w:h="15817"/>
          <w:pgMar w:top="248" w:right="628" w:bottom="192" w:left="794" w:header="720" w:footer="720" w:gutter="0"/>
          <w:cols w:num="2" w:equalWidth="0">
            <w:col w:w="5230" w:space="0"/>
            <w:col w:w="5254" w:space="0"/>
          </w:cols>
          <w:docGrid w:linePitch="360"/>
        </w:sectPr>
      </w:pPr>
    </w:p>
    <w:p>
      <w:pPr>
        <w:autoSpaceDN w:val="0"/>
        <w:autoSpaceDE w:val="0"/>
        <w:widowControl/>
        <w:spacing w:line="208" w:lineRule="exact" w:before="0" w:after="0"/>
        <w:ind w:left="98" w:right="0" w:firstLine="0"/>
        <w:jc w:val="left"/>
      </w:pPr>
      <w:r>
        <w:rPr>
          <w:w w:val="98.03975049187156"/>
          <w:rFonts w:ascii="HardingText" w:hAnsi="HardingText" w:eastAsia="HardingText"/>
          <w:b w:val="0"/>
          <w:i w:val="0"/>
          <w:color w:val="000000"/>
          <w:sz w:val="17"/>
        </w:rPr>
        <w:t xml:space="preserve">invalidate the entire algorithm, making exploration in this space of </w:t>
      </w:r>
      <w:r>
        <w:rPr>
          <w:w w:val="103.125"/>
          <w:rFonts w:ascii="HardingText" w:hAnsi="HardingText" w:eastAsia="HardingText"/>
          <w:b w:val="0"/>
          <w:i w:val="0"/>
          <w:color w:val="000000"/>
          <w:sz w:val="16"/>
        </w:rPr>
        <w:t>games incredibly challenging.</w:t>
      </w:r>
    </w:p>
    <w:p>
      <w:pPr>
        <w:autoSpaceDN w:val="0"/>
        <w:autoSpaceDE w:val="0"/>
        <w:widowControl/>
        <w:spacing w:line="214" w:lineRule="exact" w:before="2" w:after="286"/>
        <w:ind w:left="98" w:right="0" w:firstLine="170"/>
        <w:jc w:val="left"/>
      </w:pPr>
      <w:r>
        <w:rPr>
          <w:w w:val="97.76156930362477"/>
          <w:rFonts w:ascii="HardingText" w:hAnsi="HardingText" w:eastAsia="HardingText"/>
          <w:b w:val="0"/>
          <w:i w:val="0"/>
          <w:color w:val="000000"/>
          <w:sz w:val="17"/>
        </w:rPr>
        <w:t xml:space="preserve">To play the game, we introduce AlphaDev, a learning agent that is </w:t>
      </w:r>
      <w:r>
        <w:rPr>
          <w:w w:val="98.27647489659927"/>
          <w:rFonts w:ascii="HardingText" w:hAnsi="HardingText" w:eastAsia="HardingText"/>
          <w:b w:val="0"/>
          <w:i w:val="0"/>
          <w:color w:val="000000"/>
          <w:sz w:val="17"/>
        </w:rPr>
        <w:t xml:space="preserve">trained to search for correct and efficient algorithms. This agent is </w:t>
      </w:r>
      <w:r>
        <w:rPr>
          <w:w w:val="97.32962215647977"/>
          <w:rFonts w:ascii="HardingText" w:hAnsi="HardingText" w:eastAsia="HardingText"/>
          <w:b w:val="0"/>
          <w:i w:val="0"/>
          <w:color w:val="000000"/>
          <w:sz w:val="17"/>
        </w:rPr>
        <w:t xml:space="preserve">comprised of two core components, namely (1) a learning algorithm </w:t>
      </w:r>
      <w:r>
        <w:rPr>
          <w:w w:val="97.55403855267693"/>
          <w:rFonts w:ascii="HardingText" w:hAnsi="HardingText" w:eastAsia="HardingText"/>
          <w:b w:val="0"/>
          <w:i w:val="0"/>
          <w:color w:val="000000"/>
          <w:sz w:val="17"/>
        </w:rPr>
        <w:t xml:space="preserve">and (2) a representation function. The AlphaDev learning algorithm </w:t>
      </w:r>
      <w:r>
        <w:rPr>
          <w:w w:val="97.94303669649011"/>
          <w:rFonts w:ascii="HardingText" w:hAnsi="HardingText" w:eastAsia="HardingText"/>
          <w:b w:val="0"/>
          <w:i w:val="0"/>
          <w:color w:val="000000"/>
          <w:sz w:val="17"/>
        </w:rPr>
        <w:t xml:space="preserve">can incorporate both DRL as well as stochastic search optimization </w:t>
      </w:r>
      <w:r>
        <w:rPr>
          <w:w w:val="97.83104167265051"/>
          <w:rFonts w:ascii="HardingText" w:hAnsi="HardingText" w:eastAsia="HardingText"/>
          <w:b w:val="0"/>
          <w:i w:val="0"/>
          <w:color w:val="000000"/>
          <w:sz w:val="17"/>
        </w:rPr>
        <w:t xml:space="preserve">algorithms to play AssemblyGame. The primary learning algorithm </w:t>
      </w:r>
      <w:r>
        <w:rPr>
          <w:w w:val="98.13811358283547"/>
          <w:rFonts w:ascii="HardingText" w:hAnsi="HardingText" w:eastAsia="HardingText"/>
          <w:b w:val="0"/>
          <w:i w:val="0"/>
          <w:color w:val="000000"/>
          <w:sz w:val="17"/>
        </w:rPr>
        <w:t>in AlphaDev is an extension of AlphaZero</w:t>
      </w:r>
      <w:r>
        <w:rPr>
          <w:rFonts w:ascii="HardingText" w:hAnsi="HardingText" w:eastAsia="HardingText"/>
          <w:b w:val="0"/>
          <w:i w:val="0"/>
          <w:color w:val="000000"/>
          <w:sz w:val="10"/>
        </w:rPr>
        <w:t>33</w:t>
      </w:r>
      <w:r>
        <w:rPr>
          <w:w w:val="98.13811358283547"/>
          <w:rFonts w:ascii="HardingText" w:hAnsi="HardingText" w:eastAsia="HardingText"/>
          <w:b w:val="0"/>
          <w:i w:val="0"/>
          <w:color w:val="000000"/>
          <w:sz w:val="17"/>
        </w:rPr>
        <w:t>, a well-known DRL algo-</w:t>
      </w:r>
      <w:r>
        <w:rPr>
          <w:w w:val="97.45506959802964"/>
          <w:rFonts w:ascii="HardingText" w:hAnsi="HardingText" w:eastAsia="HardingText"/>
          <w:b w:val="0"/>
          <w:i w:val="0"/>
          <w:color w:val="000000"/>
          <w:sz w:val="17"/>
        </w:rPr>
        <w:t xml:space="preserve">rithm, in which a neural network is trained to guide a search to solve </w:t>
      </w:r>
    </w:p>
    <w:p>
      <w:pPr>
        <w:sectPr>
          <w:type w:val="nextColumn"/>
          <w:pgSz w:w="11906" w:h="15817"/>
          <w:pgMar w:top="248" w:right="628" w:bottom="192" w:left="794" w:header="720" w:footer="720" w:gutter="0"/>
          <w:cols w:num="2" w:equalWidth="0">
            <w:col w:w="5230" w:space="0"/>
            <w:col w:w="5254" w:space="0"/>
          </w:cols>
          <w:docGrid w:linePitch="360"/>
        </w:sectPr>
      </w:pPr>
    </w:p>
    <w:p>
      <w:pPr>
        <w:autoSpaceDN w:val="0"/>
        <w:autoSpaceDE w:val="0"/>
        <w:widowControl/>
        <w:spacing w:line="172" w:lineRule="exact" w:before="0" w:after="0"/>
        <w:ind w:left="0" w:right="0" w:firstLine="0"/>
        <w:jc w:val="left"/>
      </w:pPr>
      <w:r>
        <w:rPr>
          <w:w w:val="102.85714013235909"/>
          <w:rFonts w:ascii="GraphikNaturel" w:hAnsi="GraphikNaturel" w:eastAsia="GraphikNaturel"/>
          <w:b w:val="0"/>
          <w:i w:val="0"/>
          <w:color w:val="000000"/>
          <w:sz w:val="7"/>
        </w:rPr>
        <w:t>1</w:t>
      </w:r>
      <w:r>
        <w:rPr>
          <w:rFonts w:ascii="GraphikNaturel" w:hAnsi="GraphikNaturel" w:eastAsia="GraphikNaturel"/>
          <w:b w:val="0"/>
          <w:i w:val="0"/>
          <w:color w:val="000000"/>
          <w:sz w:val="12"/>
        </w:rPr>
        <w:t xml:space="preserve">Deepmind, London, UK. </w:t>
      </w:r>
      <w:r>
        <w:rPr>
          <w:w w:val="102.85714013235909"/>
          <w:rFonts w:ascii="GraphikNaturel" w:hAnsi="GraphikNaturel" w:eastAsia="GraphikNaturel"/>
          <w:b w:val="0"/>
          <w:i w:val="0"/>
          <w:color w:val="000000"/>
          <w:sz w:val="7"/>
        </w:rPr>
        <w:t>2</w:t>
      </w:r>
      <w:r>
        <w:rPr>
          <w:rFonts w:ascii="GraphikNaturel" w:hAnsi="GraphikNaturel" w:eastAsia="GraphikNaturel"/>
          <w:b w:val="0"/>
          <w:i w:val="0"/>
          <w:color w:val="000000"/>
          <w:sz w:val="12"/>
        </w:rPr>
        <w:t xml:space="preserve">Google, Mountain View, CA, USA. </w:t>
      </w:r>
      <w:r>
        <w:rPr>
          <w:w w:val="102.85714013235909"/>
          <w:rFonts w:ascii="GraphikNaturel" w:hAnsi="GraphikNaturel" w:eastAsia="GraphikNaturel"/>
          <w:b w:val="0"/>
          <w:i w:val="0"/>
          <w:color w:val="000000"/>
          <w:sz w:val="7"/>
        </w:rPr>
        <w:t>3</w:t>
      </w:r>
      <w:r>
        <w:rPr>
          <w:rFonts w:ascii="GraphikNaturel" w:hAnsi="GraphikNaturel" w:eastAsia="GraphikNaturel"/>
          <w:b w:val="0"/>
          <w:i w:val="0"/>
          <w:color w:val="000000"/>
          <w:sz w:val="12"/>
        </w:rPr>
        <w:t xml:space="preserve">These authors contributed equally: Daniel J. Mankowitz, Andrea Michi, Anton Zhernov, Marco Gelmi, Marco Selvi, Cosmin Paduraru, </w:t>
      </w:r>
      <w:r>
        <w:rPr>
          <w:rFonts w:ascii="GraphikNaturel" w:hAnsi="GraphikNaturel" w:eastAsia="GraphikNaturel"/>
          <w:b w:val="0"/>
          <w:i w:val="0"/>
          <w:color w:val="000000"/>
          <w:sz w:val="12"/>
        </w:rPr>
        <w:t xml:space="preserve">Edouard Leurent. </w:t>
      </w:r>
      <w:r>
        <w:rPr>
          <w:rFonts w:ascii="ArialUnicodeMS" w:hAnsi="ArialUnicodeMS" w:eastAsia="ArialUnicodeMS"/>
          <w:b w:val="0"/>
          <w:i w:val="0"/>
          <w:color w:val="000000"/>
          <w:sz w:val="12"/>
        </w:rPr>
        <w:t>✉</w:t>
      </w:r>
      <w:r>
        <w:rPr>
          <w:rFonts w:ascii="GraphikNaturel" w:hAnsi="GraphikNaturel" w:eastAsia="GraphikNaturel"/>
          <w:b w:val="0"/>
          <w:i w:val="0"/>
          <w:color w:val="000000"/>
          <w:sz w:val="12"/>
        </w:rPr>
        <w:t xml:space="preserve">e-mail: </w:t>
      </w:r>
      <w:r>
        <w:rPr>
          <w:rFonts w:ascii="GraphikNaturel" w:hAnsi="GraphikNaturel" w:eastAsia="GraphikNaturel"/>
          <w:b w:val="0"/>
          <w:i w:val="0"/>
          <w:color w:val="000000"/>
          <w:sz w:val="12"/>
        </w:rPr>
        <w:hyperlink r:id="rId10" w:history="1">
          <w:r>
            <w:rPr>
              <w:rStyle w:val="Hyperlink"/>
            </w:rPr>
            <w:t>dmankowitz@deepmind.com</w:t>
          </w:r>
        </w:hyperlink>
      </w:r>
    </w:p>
    <w:p>
      <w:pPr>
        <w:autoSpaceDN w:val="0"/>
        <w:autoSpaceDE w:val="0"/>
        <w:widowControl/>
        <w:spacing w:line="222" w:lineRule="exact" w:before="310" w:after="0"/>
        <w:ind w:left="0" w:right="52" w:firstLine="0"/>
        <w:jc w:val="right"/>
      </w:pPr>
      <w:r>
        <w:rPr>
          <w:rFonts w:ascii="GraphikNature" w:hAnsi="GraphikNature" w:eastAsia="GraphikNature"/>
          <w:b w:val="0"/>
          <w:i w:val="0"/>
          <w:color w:val="000000"/>
          <w:sz w:val="16"/>
        </w:rPr>
        <w:t xml:space="preserve">Nature | Vol 618 | 8 June 2023 | </w:t>
      </w:r>
      <w:r>
        <w:rPr>
          <w:rFonts w:ascii="GraphikNaturel" w:hAnsi="GraphikNaturel" w:eastAsia="GraphikNaturel"/>
          <w:b/>
          <w:i w:val="0"/>
          <w:color w:val="000000"/>
          <w:sz w:val="16"/>
        </w:rPr>
        <w:t>257</w:t>
      </w:r>
    </w:p>
    <w:p>
      <w:pPr>
        <w:sectPr>
          <w:type w:val="continuous"/>
          <w:pgSz w:w="11906" w:h="15817"/>
          <w:pgMar w:top="248" w:right="628" w:bottom="192" w:left="7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32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5615"/>
        <w:gridCol w:w="5615"/>
      </w:tblGrid>
      <w:tr>
        <w:trPr>
          <w:trHeight w:hRule="exact" w:val="2628"/>
        </w:trPr>
        <w:tc>
          <w:tcPr>
            <w:tcW w:type="dxa" w:w="5046"/>
            <w:tcBorders>
              <w:top w:sz="2.79999995231628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0" w:after="0"/>
              <w:ind w:left="0" w:right="3136" w:firstLine="0"/>
              <w:jc w:val="right"/>
            </w:pPr>
            <w:r>
              <w:rPr>
                <w:rFonts w:ascii="HelveticaNeueLTStd" w:hAnsi="HelveticaNeueLTStd" w:eastAsia="HelveticaNeueLTStd"/>
                <w:b/>
                <w:i w:val="0"/>
                <w:color w:val="000000"/>
                <w:sz w:val="16"/>
              </w:rPr>
              <w:t>a</w:t>
            </w:r>
          </w:p>
        </w:tc>
        <w:tc>
          <w:tcPr>
            <w:tcW w:type="dxa" w:w="6064"/>
            <w:tcBorders>
              <w:top w:sz="2.79999995231628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0" w:after="0"/>
              <w:ind w:left="254" w:right="0" w:firstLine="0"/>
              <w:jc w:val="left"/>
            </w:pPr>
            <w:r>
              <w:rPr>
                <w:rFonts w:ascii="HelveticaNeueLTStd" w:hAnsi="HelveticaNeueLTStd" w:eastAsia="HelveticaNeueLTStd"/>
                <w:b/>
                <w:i w:val="0"/>
                <w:color w:val="000000"/>
                <w:sz w:val="16"/>
              </w:rPr>
              <w:t>b</w:t>
            </w:r>
          </w:p>
        </w:tc>
      </w:tr>
    </w:tbl>
    <w:p>
      <w:pPr>
        <w:autoSpaceDN w:val="0"/>
        <w:autoSpaceDE w:val="0"/>
        <w:widowControl/>
        <w:spacing w:line="200" w:lineRule="exact" w:before="120" w:after="498"/>
        <w:ind w:left="118" w:right="720" w:firstLine="0"/>
        <w:jc w:val="left"/>
      </w:pPr>
      <w:r>
        <w:rPr>
          <w:rFonts w:ascii="HardingText" w:hAnsi="HardingText" w:eastAsia="HardingText"/>
          <w:b/>
          <w:i w:val="0"/>
          <w:color w:val="000000"/>
          <w:sz w:val="14"/>
        </w:rPr>
        <w:t>Fig. 1 | The relationship between C++ and assembly programs.</w:t>
      </w:r>
      <w:r>
        <w:rPr>
          <w:rFonts w:ascii="HardingText" w:hAnsi="HardingText" w:eastAsia="HardingText"/>
          <w:b/>
          <w:i w:val="0"/>
          <w:color w:val="000000"/>
          <w:sz w:val="14"/>
        </w:rPr>
        <w:t>a</w:t>
      </w:r>
      <w:r>
        <w:rPr>
          <w:rFonts w:ascii="HardingText" w:hAnsi="HardingText" w:eastAsia="HardingText"/>
          <w:b w:val="0"/>
          <w:i w:val="0"/>
          <w:color w:val="000000"/>
          <w:sz w:val="14"/>
        </w:rPr>
        <w:t xml:space="preserve">, A C++ implementation of a variable sort 2 function that sorts any input sequence of up to two </w:t>
      </w:r>
      <w:r>
        <w:rPr>
          <w:rFonts w:ascii="HardingText" w:hAnsi="HardingText" w:eastAsia="HardingText"/>
          <w:b w:val="0"/>
          <w:i w:val="0"/>
          <w:color w:val="000000"/>
          <w:sz w:val="14"/>
        </w:rPr>
        <w:t xml:space="preserve">elements. </w:t>
      </w:r>
      <w:r>
        <w:rPr>
          <w:rFonts w:ascii="HardingText" w:hAnsi="HardingText" w:eastAsia="HardingText"/>
          <w:b/>
          <w:i w:val="0"/>
          <w:color w:val="000000"/>
          <w:sz w:val="14"/>
        </w:rPr>
        <w:t>b</w:t>
      </w:r>
      <w:r>
        <w:rPr>
          <w:rFonts w:ascii="HardingText" w:hAnsi="HardingText" w:eastAsia="HardingText"/>
          <w:b w:val="0"/>
          <w:i w:val="0"/>
          <w:color w:val="000000"/>
          <w:sz w:val="14"/>
        </w:rPr>
        <w:t xml:space="preserve">, The C++ implementation in </w:t>
      </w:r>
      <w:r>
        <w:rPr>
          <w:rFonts w:ascii="HardingText" w:hAnsi="HardingText" w:eastAsia="HardingText"/>
          <w:b/>
          <w:i w:val="0"/>
          <w:color w:val="000000"/>
          <w:sz w:val="14"/>
        </w:rPr>
        <w:t>a</w:t>
      </w:r>
      <w:r>
        <w:rPr>
          <w:rFonts w:ascii="HardingText" w:hAnsi="HardingText" w:eastAsia="HardingText"/>
          <w:b w:val="0"/>
          <w:i w:val="0"/>
          <w:color w:val="000000"/>
          <w:sz w:val="14"/>
        </w:rPr>
        <w:t xml:space="preserve"> is compiled to this equivalent low-level assembly representation.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.00000000000006" w:type="dxa"/>
      </w:tblPr>
      <w:tblGrid>
        <w:gridCol w:w="5615"/>
        <w:gridCol w:w="5615"/>
      </w:tblGrid>
      <w:tr>
        <w:trPr>
          <w:trHeight w:hRule="exact" w:val="2850"/>
        </w:trPr>
        <w:tc>
          <w:tcPr>
            <w:tcW w:type="dxa" w:w="5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48" w:after="0"/>
              <w:ind w:left="74" w:right="94" w:firstLine="0"/>
              <w:jc w:val="both"/>
            </w:pPr>
            <w:r>
              <w:rPr>
                <w:w w:val="97.16406429515165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 xml:space="preserve">AssemblyGame. The representation function is interchangeable and </w:t>
            </w:r>
            <w:r>
              <w:rPr>
                <w:w w:val="102.59300470352173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 xml:space="preserve">captures the underlying structure of assembly programs. The primary </w:t>
            </w:r>
            <w:r>
              <w:rPr>
                <w:w w:val="103.125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>AlphaDev representation is based on Transformers</w:t>
            </w:r>
            <w:r>
              <w:rPr>
                <w:w w:val="98.99999618530273"/>
                <w:rFonts w:ascii="HardingText" w:hAnsi="HardingText" w:eastAsia="HardingText"/>
                <w:b w:val="0"/>
                <w:i w:val="0"/>
                <w:color w:val="000000"/>
                <w:sz w:val="10"/>
              </w:rPr>
              <w:t>34</w:t>
            </w:r>
            <w:r>
              <w:rPr>
                <w:w w:val="103.125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>.</w:t>
            </w:r>
          </w:p>
          <w:p>
            <w:pPr>
              <w:autoSpaceDN w:val="0"/>
              <w:autoSpaceDE w:val="0"/>
              <w:widowControl/>
              <w:spacing w:line="214" w:lineRule="exact" w:before="2" w:after="0"/>
              <w:ind w:left="74" w:right="0" w:firstLine="170"/>
              <w:jc w:val="left"/>
            </w:pPr>
            <w:r>
              <w:rPr>
                <w:w w:val="97.93895272647633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>Using AlphaDev, we have discovered fixed and variable sort algo-</w:t>
            </w:r>
            <w:r>
              <w:rPr>
                <w:w w:val="98.50395427030676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 xml:space="preserve">rithms from scratch that are both new and more efficient than the </w:t>
            </w:r>
            <w:r>
              <w:rPr>
                <w:w w:val="102.24310159683228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 xml:space="preserve">state-of-the-art human benchmarks. The fixed sort solutions for sort 3, </w:t>
            </w:r>
            <w:r>
              <w:rPr>
                <w:w w:val="102.56158113479614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 xml:space="preserve">sort 4 and sort 5 discovered by AlphaDev have been integrated into the </w:t>
            </w:r>
            <w:r>
              <w:rPr>
                <w:w w:val="103.125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>standard sort function in the LLVM standard C++ library</w:t>
            </w:r>
            <w:r>
              <w:rPr>
                <w:w w:val="98.99999618530273"/>
                <w:rFonts w:ascii="HardingText" w:hAnsi="HardingText" w:eastAsia="HardingText"/>
                <w:b w:val="0"/>
                <w:i w:val="0"/>
                <w:color w:val="000000"/>
                <w:sz w:val="10"/>
              </w:rPr>
              <w:t>3</w:t>
            </w:r>
            <w:r>
              <w:rPr>
                <w:w w:val="103.125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 xml:space="preserve">. This library </w:t>
            </w:r>
            <w:r>
              <w:rPr>
                <w:w w:val="97.39999210133273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 xml:space="preserve">is used by several million users including universities and numerous </w:t>
            </w:r>
            <w:r>
              <w:rPr>
                <w:w w:val="103.125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>international companies</w:t>
            </w:r>
            <w:r>
              <w:rPr>
                <w:w w:val="98.99999618530273"/>
                <w:rFonts w:ascii="HardingText" w:hAnsi="HardingText" w:eastAsia="HardingText"/>
                <w:b w:val="0"/>
                <w:i w:val="0"/>
                <w:color w:val="000000"/>
                <w:sz w:val="10"/>
              </w:rPr>
              <w:t>35</w:t>
            </w:r>
            <w:r>
              <w:rPr>
                <w:w w:val="103.125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 xml:space="preserve">. In addition, we analyse the new algorithm </w:t>
            </w:r>
            <w:r>
              <w:rPr>
                <w:w w:val="98.50395427030676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 xml:space="preserve">discoveries, compare AlphaDev to stochastic search optimization </w:t>
            </w:r>
            <w:r>
              <w:rPr>
                <w:w w:val="97.14526008157169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 xml:space="preserve">approaches and apply AlphaDev to further domains to showcase the </w:t>
            </w:r>
            <w:r>
              <w:rPr>
                <w:w w:val="103.125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>generality of the approach.</w:t>
            </w:r>
          </w:p>
        </w:tc>
        <w:tc>
          <w:tcPr>
            <w:tcW w:type="dxa" w:w="5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48" w:after="0"/>
              <w:ind w:left="0" w:right="288" w:firstLine="0"/>
              <w:jc w:val="center"/>
            </w:pPr>
            <w:r>
              <w:rPr>
                <w:w w:val="102.97050476074219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 xml:space="preserve">executing the current algorithm on a set of predefined inputs. As seen </w:t>
            </w:r>
            <w:r>
              <w:rPr>
                <w:w w:val="98.50395427030676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 xml:space="preserve">in Fig. 2a, at timestep </w:t>
            </w:r>
            <w:r>
              <w:rPr>
                <w:w w:val="98.50395427030676"/>
                <w:rFonts w:ascii="HardingText" w:hAnsi="HardingText" w:eastAsia="HardingText"/>
                <w:b w:val="0"/>
                <w:i/>
                <w:color w:val="000000"/>
                <w:sz w:val="17"/>
              </w:rPr>
              <w:t>t</w:t>
            </w:r>
            <w:r>
              <w:rPr>
                <w:w w:val="98.50395427030676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 xml:space="preserve">, the player receives the current state </w:t>
            </w:r>
            <w:r>
              <w:rPr>
                <w:w w:val="98.50395427030676"/>
                <w:rFonts w:ascii="HardingText" w:hAnsi="HardingText" w:eastAsia="HardingText"/>
                <w:b/>
                <w:i w:val="0"/>
                <w:color w:val="000000"/>
                <w:sz w:val="17"/>
              </w:rPr>
              <w:t>S</w:t>
            </w:r>
            <w:r>
              <w:rPr>
                <w:rFonts w:ascii="HardingText" w:hAnsi="HardingText" w:eastAsia="HardingText"/>
                <w:b/>
                <w:i w:val="0"/>
                <w:color w:val="000000"/>
                <w:sz w:val="10"/>
              </w:rPr>
              <w:t>t</w:t>
            </w:r>
            <w:r>
              <w:rPr>
                <w:w w:val="98.50395427030676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 xml:space="preserve"> and </w:t>
            </w:r>
            <w:r>
              <w:rPr>
                <w:w w:val="102.15671062469482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 xml:space="preserve">executes an action </w:t>
            </w:r>
            <w:r>
              <w:rPr>
                <w:w w:val="102.15671062469482"/>
                <w:rFonts w:ascii="HardingText" w:hAnsi="HardingText" w:eastAsia="HardingText"/>
                <w:b/>
                <w:i w:val="0"/>
                <w:color w:val="000000"/>
                <w:sz w:val="16"/>
              </w:rPr>
              <w:t>a</w:t>
            </w:r>
            <w:r>
              <w:rPr>
                <w:w w:val="98.07064056396484"/>
                <w:rFonts w:ascii="HardingText" w:hAnsi="HardingText" w:eastAsia="HardingText"/>
                <w:b/>
                <w:i w:val="0"/>
                <w:color w:val="000000"/>
                <w:sz w:val="10"/>
              </w:rPr>
              <w:t>t</w:t>
            </w:r>
            <w:r>
              <w:rPr>
                <w:w w:val="102.15671062469482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>. This involves appending a legal assembly instruc-</w:t>
            </w:r>
            <w:r>
              <w:rPr>
                <w:w w:val="102.62629985809326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 xml:space="preserve">tion (for example, mov&lt;A,B&gt;) to the current algorithm generated thus </w:t>
            </w:r>
            <w:r>
              <w:rPr>
                <w:w w:val="102.83771753311157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 xml:space="preserve">far. A reward </w:t>
            </w:r>
            <w:r>
              <w:rPr>
                <w:w w:val="102.83771753311157"/>
                <w:rFonts w:ascii="HardingText" w:hAnsi="HardingText" w:eastAsia="HardingText"/>
                <w:b w:val="0"/>
                <w:i/>
                <w:color w:val="000000"/>
                <w:sz w:val="16"/>
              </w:rPr>
              <w:t>r</w:t>
            </w:r>
            <w:r>
              <w:rPr>
                <w:w w:val="98.72461318969727"/>
                <w:rFonts w:ascii="HardingText" w:hAnsi="HardingText" w:eastAsia="HardingText"/>
                <w:b/>
                <w:i w:val="0"/>
                <w:color w:val="000000"/>
                <w:sz w:val="10"/>
              </w:rPr>
              <w:t>t</w:t>
            </w:r>
            <w:r>
              <w:rPr>
                <w:w w:val="102.83771753311157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 xml:space="preserve"> is received that comprises both a measure of algorithm </w:t>
            </w:r>
            <w:r>
              <w:rPr>
                <w:w w:val="101.80339813232422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>correctness and latency. Algorithm correctness (Fig. 2b) involves input-</w:t>
            </w:r>
            <w:r>
              <w:rPr>
                <w:w w:val="103.12187671661377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 xml:space="preserve">ting a set of </w:t>
            </w:r>
            <w:r>
              <w:rPr>
                <w:w w:val="103.12187671661377"/>
                <w:rFonts w:ascii="HardingText" w:hAnsi="HardingText" w:eastAsia="HardingText"/>
                <w:b w:val="0"/>
                <w:i/>
                <w:color w:val="000000"/>
                <w:sz w:val="16"/>
              </w:rPr>
              <w:t>N</w:t>
            </w:r>
            <w:r>
              <w:rPr>
                <w:w w:val="103.12187671661377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 xml:space="preserve"> test sequences into the current algorithm </w:t>
            </w:r>
            <w:r>
              <w:rPr>
                <w:w w:val="103.12187671661377"/>
                <w:rFonts w:ascii="HardingText" w:hAnsi="HardingText" w:eastAsia="HardingText"/>
                <w:b/>
                <w:i w:val="0"/>
                <w:color w:val="000000"/>
                <w:sz w:val="16"/>
              </w:rPr>
              <w:t>P</w:t>
            </w:r>
            <w:r>
              <w:rPr>
                <w:w w:val="98.99699211120605"/>
                <w:rFonts w:ascii="HardingText" w:hAnsi="HardingText" w:eastAsia="HardingText"/>
                <w:b/>
                <w:i w:val="0"/>
                <w:color w:val="000000"/>
                <w:sz w:val="10"/>
              </w:rPr>
              <w:t>t</w:t>
            </w:r>
            <w:r>
              <w:rPr>
                <w:w w:val="103.12187671661377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 xml:space="preserve"> to generate </w:t>
            </w:r>
            <w:r>
              <w:rPr>
                <w:w w:val="103.12187671661377"/>
                <w:rFonts w:ascii="HardingText" w:hAnsi="HardingText" w:eastAsia="HardingText"/>
                <w:b w:val="0"/>
                <w:i/>
                <w:color w:val="000000"/>
                <w:sz w:val="16"/>
              </w:rPr>
              <w:t>N</w:t>
            </w:r>
            <w:r>
              <w:rPr>
                <w:w w:val="103.12187671661377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 xml:space="preserve"> outputs. These outputs are then compared to the expected outputs </w:t>
            </w:r>
            <w:r>
              <w:rPr>
                <w:w w:val="103.125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 xml:space="preserve">and a correctness reward </w:t>
            </w:r>
            <w:r>
              <w:rPr>
                <w:w w:val="103.125"/>
                <w:rFonts w:ascii="HardingText" w:hAnsi="HardingText" w:eastAsia="HardingText"/>
                <w:b w:val="0"/>
                <w:i/>
                <w:color w:val="000000"/>
                <w:sz w:val="16"/>
              </w:rPr>
              <w:t>r</w:t>
            </w:r>
            <w:r>
              <w:rPr>
                <w:w w:val="98.99999618530273"/>
                <w:rFonts w:ascii="HardingText" w:hAnsi="HardingText" w:eastAsia="HardingText"/>
                <w:b/>
                <w:i w:val="0"/>
                <w:color w:val="000000"/>
                <w:sz w:val="10"/>
              </w:rPr>
              <w:t>t</w:t>
            </w:r>
            <w:r>
              <w:rPr>
                <w:w w:val="103.125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 xml:space="preserve"> is computed. Latency rewards can be gen-</w:t>
            </w:r>
            <w:r>
              <w:rPr>
                <w:w w:val="97.68212262321921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 xml:space="preserve">erated by either (1) penalizing the agent for increasing the length of </w:t>
            </w:r>
            <w:r>
              <w:rPr>
                <w:w w:val="103.125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 xml:space="preserve">the algorithm (when length and latency are highly correlated) that we </w:t>
            </w:r>
            <w:r>
              <w:rPr>
                <w:w w:val="98.0636147891774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 xml:space="preserve">refer to as the algorithm length reward, or (2) measuring the actual </w:t>
            </w:r>
            <w:r>
              <w:rPr>
                <w:w w:val="97.41522845099954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 xml:space="preserve">latency of the algorithm. The game is executed for a limited number </w:t>
            </w:r>
          </w:p>
        </w:tc>
      </w:tr>
    </w:tbl>
    <w:p>
      <w:pPr>
        <w:autoSpaceDN w:val="0"/>
        <w:autoSpaceDE w:val="0"/>
        <w:widowControl/>
        <w:spacing w:line="204" w:lineRule="exact" w:before="6" w:after="6"/>
        <w:ind w:left="0" w:right="680" w:firstLine="0"/>
        <w:jc w:val="right"/>
      </w:pPr>
      <w:r>
        <w:rPr>
          <w:w w:val="103.10375690460205"/>
          <w:rFonts w:ascii="HardingText" w:hAnsi="HardingText" w:eastAsia="HardingText"/>
          <w:b w:val="0"/>
          <w:i w:val="0"/>
          <w:color w:val="000000"/>
          <w:sz w:val="16"/>
        </w:rPr>
        <w:t>of steps, after which the game is terminated. Winning the game corre-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.00000000000006" w:type="dxa"/>
      </w:tblPr>
      <w:tblGrid>
        <w:gridCol w:w="5615"/>
        <w:gridCol w:w="5615"/>
      </w:tblGrid>
      <w:tr>
        <w:trPr>
          <w:trHeight w:hRule="exact" w:val="644"/>
        </w:trPr>
        <w:tc>
          <w:tcPr>
            <w:tcW w:type="dxa" w:w="5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46" w:after="0"/>
              <w:ind w:left="74" w:right="0" w:firstLine="0"/>
              <w:jc w:val="left"/>
            </w:pPr>
            <w:r>
              <w:rPr>
                <w:w w:val="97.5"/>
                <w:rFonts w:ascii="HardingText" w:hAnsi="HardingText" w:eastAsia="HardingText"/>
                <w:b/>
                <w:i w:val="0"/>
                <w:color w:val="000000"/>
                <w:sz w:val="20"/>
              </w:rPr>
              <w:t xml:space="preserve">Representing algorithms as low-level CPU instructions </w:t>
            </w:r>
            <w:r>
              <w:rPr>
                <w:w w:val="101.69445276260376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 xml:space="preserve">When compiling algorithms to machine code from a high level language </w:t>
            </w:r>
          </w:p>
        </w:tc>
        <w:tc>
          <w:tcPr>
            <w:tcW w:type="dxa" w:w="5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102" w:right="308" w:firstLine="0"/>
              <w:jc w:val="both"/>
            </w:pPr>
            <w:r>
              <w:rPr>
                <w:w w:val="102.84461975097656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 xml:space="preserve">sponds to generating a correct, low-latency algorithm using assembly </w:t>
            </w:r>
            <w:r>
              <w:rPr>
                <w:w w:val="102.86780595779419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 xml:space="preserve">instructions. Losing the game corresponds to generating an incorrect </w:t>
            </w:r>
            <w:r>
              <w:rPr>
                <w:w w:val="103.125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>algorithm or a correct but inefficient algorithm.</w:t>
            </w:r>
          </w:p>
        </w:tc>
      </w:tr>
    </w:tbl>
    <w:p>
      <w:pPr>
        <w:autoSpaceDN w:val="0"/>
        <w:autoSpaceDE w:val="0"/>
        <w:widowControl/>
        <w:spacing w:line="212" w:lineRule="exact" w:before="0" w:after="6"/>
        <w:ind w:left="118" w:right="5904" w:firstLine="0"/>
        <w:jc w:val="left"/>
      </w:pPr>
      <w:r>
        <w:rPr>
          <w:w w:val="102.40750312805176"/>
          <w:rFonts w:ascii="HardingText" w:hAnsi="HardingText" w:eastAsia="HardingText"/>
          <w:b w:val="0"/>
          <w:i w:val="0"/>
          <w:color w:val="000000"/>
          <w:sz w:val="16"/>
        </w:rPr>
        <w:t xml:space="preserve">such as C++ (for example, the sorting function in Fig. 1a), the algorithm </w:t>
      </w:r>
      <w:r>
        <w:br/>
      </w:r>
      <w:r>
        <w:rPr>
          <w:w w:val="103.125"/>
          <w:rFonts w:ascii="HardingText" w:hAnsi="HardingText" w:eastAsia="HardingText"/>
          <w:b w:val="0"/>
          <w:i w:val="0"/>
          <w:color w:val="000000"/>
          <w:sz w:val="16"/>
        </w:rPr>
        <w:t xml:space="preserve">is first compiled into assembly (Fig. 1b). The assembler then converts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.00000000000006" w:type="dxa"/>
      </w:tblPr>
      <w:tblGrid>
        <w:gridCol w:w="2246"/>
        <w:gridCol w:w="2246"/>
        <w:gridCol w:w="2246"/>
        <w:gridCol w:w="2246"/>
        <w:gridCol w:w="2246"/>
      </w:tblGrid>
      <w:tr>
        <w:trPr>
          <w:trHeight w:hRule="exact" w:val="626"/>
        </w:trPr>
        <w:tc>
          <w:tcPr>
            <w:tcW w:type="dxa" w:w="5400"/>
            <w:tcBorders>
              <w:bottom w:sz="2.83200001716613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0" w:right="144" w:firstLine="0"/>
              <w:jc w:val="center"/>
            </w:pPr>
            <w:r>
              <w:rPr>
                <w:w w:val="103.09436321258545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 xml:space="preserve">the assembly program into executable machine code. In this work, we </w:t>
            </w:r>
            <w:r>
              <w:rPr>
                <w:w w:val="103.06435823440552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>optimize algorithms at the assembly level</w:t>
            </w:r>
            <w:r>
              <w:rPr>
                <w:w w:val="98.94198417663574"/>
                <w:rFonts w:ascii="HardingText" w:hAnsi="HardingText" w:eastAsia="HardingText"/>
                <w:b w:val="0"/>
                <w:i w:val="0"/>
                <w:color w:val="000000"/>
                <w:sz w:val="10"/>
              </w:rPr>
              <w:t>30</w:t>
            </w:r>
            <w:r>
              <w:rPr>
                <w:w w:val="103.06435823440552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>. In a typical assembly pro-</w:t>
            </w:r>
            <w:r>
              <w:rPr>
                <w:w w:val="102.90038585662842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 xml:space="preserve">gram, the values are copied from memory into registers, manipulated </w:t>
            </w:r>
          </w:p>
        </w:tc>
        <w:tc>
          <w:tcPr>
            <w:tcW w:type="dxa" w:w="5460"/>
            <w:gridSpan w:val="4"/>
            <w:tcBorders>
              <w:bottom w:sz="2.832000017166137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2" w:right="1008" w:firstLine="0"/>
              <w:jc w:val="left"/>
            </w:pPr>
            <w:r>
              <w:rPr>
                <w:rFonts w:ascii="GraphikNaturel" w:hAnsi="GraphikNaturel" w:eastAsia="GraphikNaturel"/>
                <w:b/>
                <w:i w:val="0"/>
                <w:color w:val="000000"/>
                <w:sz w:val="18"/>
              </w:rPr>
              <w:t xml:space="preserve">Table 1 | AlphaDev performance when optimizing for </w:t>
            </w:r>
            <w:r>
              <w:rPr>
                <w:rFonts w:ascii="GraphikNaturel" w:hAnsi="GraphikNaturel" w:eastAsia="GraphikNaturel"/>
                <w:b/>
                <w:i w:val="0"/>
                <w:color w:val="000000"/>
                <w:sz w:val="18"/>
              </w:rPr>
              <w:t>algorithm length and latency</w:t>
            </w:r>
          </w:p>
        </w:tc>
      </w:tr>
      <w:tr>
        <w:trPr>
          <w:trHeight w:hRule="exact" w:val="250"/>
        </w:trPr>
        <w:tc>
          <w:tcPr>
            <w:tcW w:type="dxa" w:w="5400"/>
            <w:tcBorders>
              <w:top w:sz="2.8320000171661377" w:val="single" w:color="#000000"/>
              <w:bottom w:sz="2.83200001716613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20" w:after="0"/>
              <w:ind w:left="74" w:right="0" w:firstLine="0"/>
              <w:jc w:val="left"/>
            </w:pPr>
            <w:r>
              <w:rPr>
                <w:w w:val="101.56633853912354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 xml:space="preserve">between registers and then written back to memory. The set of assembly </w:t>
            </w:r>
          </w:p>
        </w:tc>
        <w:tc>
          <w:tcPr>
            <w:tcW w:type="dxa" w:w="860"/>
            <w:tcBorders>
              <w:top w:sz="2.8320000171661377" w:val="single" w:color="#000000"/>
              <w:bottom w:sz="2.83200001716613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0" w:after="0"/>
              <w:ind w:left="0" w:right="0" w:firstLine="0"/>
              <w:jc w:val="center"/>
            </w:pPr>
            <w:r>
              <w:rPr>
                <w:rFonts w:ascii="GraphikNaturel" w:hAnsi="GraphikNaturel" w:eastAsia="GraphikNaturel"/>
                <w:b/>
                <w:i w:val="0"/>
                <w:color w:val="000000"/>
                <w:sz w:val="14"/>
              </w:rPr>
              <w:t>(a) Algorithm</w:t>
            </w:r>
          </w:p>
        </w:tc>
        <w:tc>
          <w:tcPr>
            <w:tcW w:type="dxa" w:w="2120"/>
            <w:gridSpan w:val="2"/>
            <w:tcBorders>
              <w:top w:sz="2.8320000171661377" w:val="single" w:color="#000000"/>
              <w:bottom w:sz="2.832000017166137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0" w:after="0"/>
              <w:ind w:left="0" w:right="656" w:firstLine="0"/>
              <w:jc w:val="right"/>
            </w:pPr>
            <w:r>
              <w:rPr>
                <w:rFonts w:ascii="GraphikNaturel" w:hAnsi="GraphikNaturel" w:eastAsia="GraphikNaturel"/>
                <w:b/>
                <w:i w:val="0"/>
                <w:color w:val="000000"/>
                <w:sz w:val="14"/>
              </w:rPr>
              <w:t>AlphaDev</w:t>
            </w:r>
          </w:p>
        </w:tc>
        <w:tc>
          <w:tcPr>
            <w:tcW w:type="dxa" w:w="2480"/>
            <w:tcBorders>
              <w:top w:sz="2.8320000171661377" w:val="single" w:color="#000000"/>
              <w:bottom w:sz="2.83200001716613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0" w:after="0"/>
              <w:ind w:left="104" w:right="0" w:firstLine="0"/>
              <w:jc w:val="left"/>
            </w:pPr>
            <w:r>
              <w:rPr>
                <w:rFonts w:ascii="GraphikNaturel" w:hAnsi="GraphikNaturel" w:eastAsia="GraphikNaturel"/>
                <w:b/>
                <w:i w:val="0"/>
                <w:color w:val="000000"/>
                <w:sz w:val="14"/>
              </w:rPr>
              <w:t>Human benchmarks</w:t>
            </w:r>
          </w:p>
        </w:tc>
      </w:tr>
      <w:tr>
        <w:trPr>
          <w:trHeight w:hRule="exact" w:val="252"/>
        </w:trPr>
        <w:tc>
          <w:tcPr>
            <w:tcW w:type="dxa" w:w="5400"/>
            <w:tcBorders>
              <w:top w:sz="2.8320000171661377" w:val="single" w:color="#000000"/>
              <w:bottom w:sz="2.83200001716613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74" w:right="0" w:firstLine="0"/>
              <w:jc w:val="left"/>
            </w:pPr>
            <w:r>
              <w:rPr>
                <w:w w:val="102.13841199874878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 xml:space="preserve">instructions supported depends on the processor architecture. For the </w:t>
            </w:r>
          </w:p>
        </w:tc>
        <w:tc>
          <w:tcPr>
            <w:tcW w:type="dxa" w:w="2980"/>
            <w:gridSpan w:val="3"/>
            <w:tcBorders>
              <w:top w:sz="2.8320000171661377" w:val="single" w:color="#000000"/>
              <w:bottom w:sz="2.832000017166137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0" w:after="0"/>
              <w:ind w:left="0" w:right="842" w:firstLine="0"/>
              <w:jc w:val="right"/>
            </w:pPr>
            <w:r>
              <w:rPr>
                <w:rFonts w:ascii="GraphikNaturel" w:hAnsi="GraphikNaturel" w:eastAsia="GraphikNaturel"/>
                <w:b/>
                <w:i w:val="0"/>
                <w:color w:val="000000"/>
                <w:sz w:val="14"/>
              </w:rPr>
              <w:t>Length</w:t>
            </w:r>
          </w:p>
        </w:tc>
        <w:tc>
          <w:tcPr>
            <w:tcW w:type="dxa" w:w="2480"/>
            <w:tcBorders>
              <w:top w:sz="2.8320000171661377" w:val="single" w:color="#000000"/>
              <w:bottom w:sz="2.83200001716613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0" w:after="0"/>
              <w:ind w:left="104" w:right="0" w:firstLine="0"/>
              <w:jc w:val="left"/>
            </w:pPr>
            <w:r>
              <w:rPr>
                <w:rFonts w:ascii="GraphikNaturel" w:hAnsi="GraphikNaturel" w:eastAsia="GraphikNaturel"/>
                <w:b/>
                <w:i w:val="0"/>
                <w:color w:val="000000"/>
                <w:sz w:val="14"/>
              </w:rPr>
              <w:t>Length</w:t>
            </w:r>
          </w:p>
        </w:tc>
      </w:tr>
      <w:tr>
        <w:trPr>
          <w:trHeight w:hRule="exact" w:val="254"/>
        </w:trPr>
        <w:tc>
          <w:tcPr>
            <w:tcW w:type="dxa" w:w="5400"/>
            <w:tcBorders>
              <w:top w:sz="2.8320000171661377" w:val="single" w:color="#000000"/>
              <w:bottom w:sz="2.79999995231628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020" w:val="left"/>
              </w:tabs>
              <w:autoSpaceDE w:val="0"/>
              <w:widowControl/>
              <w:spacing w:line="128" w:lineRule="exact" w:before="76" w:after="0"/>
              <w:ind w:left="74" w:right="144" w:firstLine="0"/>
              <w:jc w:val="left"/>
            </w:pPr>
            <w:r>
              <w:rPr>
                <w:w w:val="97.21869300393497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 xml:space="preserve">purposes of this work, we focus on a subset of assembly instructions </w:t>
            </w:r>
            <w:r>
              <w:tab/>
            </w:r>
            <w:r>
              <w:rPr>
                <w:w w:val="98.83686065673828"/>
                <w:rFonts w:ascii="HardingText" w:hAnsi="HardingText" w:eastAsia="HardingText"/>
                <w:b w:val="0"/>
                <w:i w:val="0"/>
                <w:color w:val="000000"/>
                <w:sz w:val="10"/>
              </w:rPr>
              <w:t>36</w:t>
            </w:r>
          </w:p>
        </w:tc>
        <w:tc>
          <w:tcPr>
            <w:tcW w:type="dxa" w:w="860"/>
            <w:tcBorders>
              <w:top w:sz="2.8320000171661377" w:val="single" w:color="#000000"/>
              <w:bottom w:sz="2.79999995231628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2" w:right="0" w:firstLine="0"/>
              <w:jc w:val="left"/>
            </w:pP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4"/>
              </w:rPr>
              <w:t>Sort 3</w:t>
            </w:r>
          </w:p>
        </w:tc>
        <w:tc>
          <w:tcPr>
            <w:tcW w:type="dxa" w:w="2120"/>
            <w:gridSpan w:val="2"/>
            <w:tcBorders>
              <w:top w:sz="2.8320000171661377" w:val="single" w:color="#000000"/>
              <w:bottom w:sz="2.79999995231628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0" w:right="1182" w:firstLine="0"/>
              <w:jc w:val="right"/>
            </w:pP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4"/>
              </w:rPr>
              <w:t>17</w:t>
            </w:r>
          </w:p>
        </w:tc>
        <w:tc>
          <w:tcPr>
            <w:tcW w:type="dxa" w:w="2480"/>
            <w:tcBorders>
              <w:top w:sz="2.8320000171661377" w:val="single" w:color="#000000"/>
              <w:bottom w:sz="2.79999995231628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104" w:right="0" w:firstLine="0"/>
              <w:jc w:val="left"/>
            </w:pP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4"/>
              </w:rPr>
              <w:t>18</w:t>
            </w:r>
          </w:p>
        </w:tc>
      </w:tr>
      <w:tr>
        <w:trPr>
          <w:trHeight w:hRule="exact" w:val="252"/>
        </w:trPr>
        <w:tc>
          <w:tcPr>
            <w:tcW w:type="dxa" w:w="5400"/>
            <w:tcBorders>
              <w:top w:sz="2.799999952316284" w:val="single" w:color="#000000"/>
              <w:bottom w:sz="2.79999995231628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74" w:right="144" w:firstLine="0"/>
              <w:jc w:val="left"/>
            </w:pPr>
            <w:r>
              <w:rPr>
                <w:w w:val="102.95486450195312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>supported by the x86 processor architecture using the AT&amp;T syntax</w:t>
            </w:r>
            <w:r>
              <w:rPr>
                <w:w w:val="102.95486450195312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 xml:space="preserve">. </w:t>
            </w:r>
            <w:r>
              <w:rPr>
                <w:w w:val="97.96343410716337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>Each instruction is of the format Opcode⟨Operand</w:t>
            </w:r>
            <w:r>
              <w:rPr>
                <w:w w:val="97.96343410716337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>, Operand</w:t>
            </w:r>
            <w:r>
              <w:rPr>
                <w:w w:val="97.96343410716337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 xml:space="preserve">⟩. An </w:t>
            </w:r>
          </w:p>
        </w:tc>
        <w:tc>
          <w:tcPr>
            <w:tcW w:type="dxa" w:w="860"/>
            <w:tcBorders>
              <w:top w:sz="2.799999952316284" w:val="single" w:color="#000000"/>
              <w:bottom w:sz="2.79999995231628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2" w:after="0"/>
              <w:ind w:left="2" w:right="0" w:firstLine="0"/>
              <w:jc w:val="left"/>
            </w:pP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4"/>
              </w:rPr>
              <w:t>Sort 4</w:t>
            </w:r>
          </w:p>
        </w:tc>
        <w:tc>
          <w:tcPr>
            <w:tcW w:type="dxa" w:w="2120"/>
            <w:gridSpan w:val="2"/>
            <w:tcBorders>
              <w:top w:sz="2.799999952316284" w:val="single" w:color="#000000"/>
              <w:bottom w:sz="2.79999995231628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2" w:after="0"/>
              <w:ind w:left="0" w:right="1150" w:firstLine="0"/>
              <w:jc w:val="right"/>
            </w:pP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4"/>
              </w:rPr>
              <w:t>28</w:t>
            </w:r>
          </w:p>
        </w:tc>
        <w:tc>
          <w:tcPr>
            <w:tcW w:type="dxa" w:w="2480"/>
            <w:tcBorders>
              <w:top w:sz="2.799999952316284" w:val="single" w:color="#000000"/>
              <w:bottom w:sz="2.79999995231628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2" w:after="0"/>
              <w:ind w:left="104" w:right="0" w:firstLine="0"/>
              <w:jc w:val="left"/>
            </w:pP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4"/>
              </w:rPr>
              <w:t>28</w:t>
            </w:r>
          </w:p>
        </w:tc>
      </w:tr>
      <w:tr>
        <w:trPr>
          <w:trHeight w:hRule="exact" w:val="250"/>
        </w:trPr>
        <w:tc>
          <w:tcPr>
            <w:tcW w:type="dxa" w:w="5400"/>
            <w:tcBorders>
              <w:top w:sz="2.799999952316284" w:val="single" w:color="#000000"/>
              <w:bottom w:sz="2.79999995231628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30" w:val="left"/>
              </w:tabs>
              <w:autoSpaceDE w:val="0"/>
              <w:widowControl/>
              <w:spacing w:line="160" w:lineRule="exact" w:before="0" w:after="0"/>
              <w:ind w:left="74" w:right="144" w:firstLine="0"/>
              <w:jc w:val="left"/>
            </w:pPr>
            <w:r>
              <w:tab/>
            </w:r>
            <w:r>
              <w:rPr>
                <w:rFonts w:ascii="HardingText" w:hAnsi="HardingText" w:eastAsia="HardingText"/>
                <w:b w:val="0"/>
                <w:i w:val="0"/>
                <w:color w:val="000000"/>
                <w:sz w:val="10"/>
              </w:rPr>
              <w:t>A</w:t>
            </w:r>
            <w:r>
              <w:rPr>
                <w:rFonts w:ascii="HardingText" w:hAnsi="HardingText" w:eastAsia="HardingText"/>
                <w:b w:val="0"/>
                <w:i w:val="0"/>
                <w:color w:val="000000"/>
                <w:sz w:val="10"/>
              </w:rPr>
              <w:t xml:space="preserve">B </w:t>
            </w:r>
            <w:r>
              <w:rPr>
                <w:w w:val="98.16952873678768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 xml:space="preserve">example instruction is mov&lt;A,B&gt;, which is defined as move a value </w:t>
            </w:r>
          </w:p>
        </w:tc>
        <w:tc>
          <w:tcPr>
            <w:tcW w:type="dxa" w:w="860"/>
            <w:tcBorders>
              <w:top w:sz="2.799999952316284" w:val="single" w:color="#000000"/>
              <w:bottom w:sz="2.79999995231628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0" w:after="0"/>
              <w:ind w:left="2" w:right="0" w:firstLine="0"/>
              <w:jc w:val="left"/>
            </w:pP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4"/>
              </w:rPr>
              <w:t>Sort 5</w:t>
            </w:r>
          </w:p>
        </w:tc>
        <w:tc>
          <w:tcPr>
            <w:tcW w:type="dxa" w:w="2120"/>
            <w:gridSpan w:val="2"/>
            <w:tcBorders>
              <w:top w:sz="2.799999952316284" w:val="single" w:color="#000000"/>
              <w:bottom w:sz="2.79999995231628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0" w:after="0"/>
              <w:ind w:left="0" w:right="1146" w:firstLine="0"/>
              <w:jc w:val="right"/>
            </w:pP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4"/>
              </w:rPr>
              <w:t>42</w:t>
            </w:r>
          </w:p>
        </w:tc>
        <w:tc>
          <w:tcPr>
            <w:tcW w:type="dxa" w:w="2480"/>
            <w:tcBorders>
              <w:top w:sz="2.799999952316284" w:val="single" w:color="#000000"/>
              <w:bottom w:sz="2.79999995231628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0" w:after="0"/>
              <w:ind w:left="104" w:right="0" w:firstLine="0"/>
              <w:jc w:val="left"/>
            </w:pP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4"/>
              </w:rPr>
              <w:t>46</w:t>
            </w:r>
          </w:p>
        </w:tc>
      </w:tr>
      <w:tr>
        <w:trPr>
          <w:trHeight w:hRule="exact" w:val="250"/>
        </w:trPr>
        <w:tc>
          <w:tcPr>
            <w:tcW w:type="dxa" w:w="5400"/>
            <w:tcBorders>
              <w:top w:sz="2.799999952316284" w:val="single" w:color="#000000"/>
              <w:bottom w:sz="2.79999995231628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38" w:after="0"/>
              <w:ind w:left="74" w:right="0" w:firstLine="0"/>
              <w:jc w:val="left"/>
            </w:pPr>
            <w:r>
              <w:rPr>
                <w:w w:val="102.3206114768982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 xml:space="preserve">from source (A) to destination (B). Further instruction definitions such </w:t>
            </w:r>
          </w:p>
        </w:tc>
        <w:tc>
          <w:tcPr>
            <w:tcW w:type="dxa" w:w="860"/>
            <w:tcBorders>
              <w:top w:sz="2.799999952316284" w:val="single" w:color="#000000"/>
              <w:bottom w:sz="2.79999995231628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0" w:after="0"/>
              <w:ind w:left="2" w:right="0" w:firstLine="0"/>
              <w:jc w:val="left"/>
            </w:pP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4"/>
              </w:rPr>
              <w:t>VarSort3</w:t>
            </w:r>
          </w:p>
        </w:tc>
        <w:tc>
          <w:tcPr>
            <w:tcW w:type="dxa" w:w="2120"/>
            <w:gridSpan w:val="2"/>
            <w:tcBorders>
              <w:top w:sz="2.799999952316284" w:val="single" w:color="#000000"/>
              <w:bottom w:sz="2.79999995231628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0" w:after="0"/>
              <w:ind w:left="0" w:right="1178" w:firstLine="0"/>
              <w:jc w:val="right"/>
            </w:pP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4"/>
              </w:rPr>
              <w:t>21</w:t>
            </w:r>
          </w:p>
        </w:tc>
        <w:tc>
          <w:tcPr>
            <w:tcW w:type="dxa" w:w="2480"/>
            <w:tcBorders>
              <w:top w:sz="2.799999952316284" w:val="single" w:color="#000000"/>
              <w:bottom w:sz="2.79999995231628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0" w:after="0"/>
              <w:ind w:left="104" w:right="0" w:firstLine="0"/>
              <w:jc w:val="left"/>
            </w:pP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4"/>
              </w:rPr>
              <w:t>33</w:t>
            </w:r>
          </w:p>
        </w:tc>
      </w:tr>
      <w:tr>
        <w:trPr>
          <w:trHeight w:hRule="exact" w:val="250"/>
        </w:trPr>
        <w:tc>
          <w:tcPr>
            <w:tcW w:type="dxa" w:w="5400"/>
            <w:tcBorders>
              <w:top w:sz="2.799999952316284" w:val="single" w:color="#000000"/>
              <w:bottom w:sz="2.79999995231628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8" w:after="0"/>
              <w:ind w:left="74" w:right="0" w:firstLine="0"/>
              <w:jc w:val="left"/>
            </w:pPr>
            <w:r>
              <w:rPr>
                <w:w w:val="97.45448617374196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 xml:space="preserve">as compare (cmp&lt;A,B&gt;), conditional move (cmovX&lt;A,B&gt;) and jump </w:t>
            </w:r>
          </w:p>
        </w:tc>
        <w:tc>
          <w:tcPr>
            <w:tcW w:type="dxa" w:w="860"/>
            <w:tcBorders>
              <w:top w:sz="2.799999952316284" w:val="single" w:color="#000000"/>
              <w:bottom w:sz="2.79999995231628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2" w:after="0"/>
              <w:ind w:left="2" w:right="0" w:firstLine="0"/>
              <w:jc w:val="left"/>
            </w:pP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4"/>
              </w:rPr>
              <w:t>VarSort4</w:t>
            </w:r>
          </w:p>
        </w:tc>
        <w:tc>
          <w:tcPr>
            <w:tcW w:type="dxa" w:w="2120"/>
            <w:gridSpan w:val="2"/>
            <w:tcBorders>
              <w:top w:sz="2.799999952316284" w:val="single" w:color="#000000"/>
              <w:bottom w:sz="2.79999995231628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2" w:after="0"/>
              <w:ind w:left="0" w:right="1156" w:firstLine="0"/>
              <w:jc w:val="right"/>
            </w:pP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4"/>
              </w:rPr>
              <w:t>37</w:t>
            </w:r>
          </w:p>
        </w:tc>
        <w:tc>
          <w:tcPr>
            <w:tcW w:type="dxa" w:w="2480"/>
            <w:tcBorders>
              <w:top w:sz="2.799999952316284" w:val="single" w:color="#000000"/>
              <w:bottom w:sz="2.79999995231628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2" w:after="0"/>
              <w:ind w:left="104" w:right="0" w:firstLine="0"/>
              <w:jc w:val="left"/>
            </w:pP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4"/>
              </w:rPr>
              <w:t>66</w:t>
            </w:r>
          </w:p>
        </w:tc>
      </w:tr>
      <w:tr>
        <w:trPr>
          <w:trHeight w:hRule="exact" w:val="250"/>
        </w:trPr>
        <w:tc>
          <w:tcPr>
            <w:tcW w:type="dxa" w:w="5400"/>
            <w:tcBorders>
              <w:top w:sz="2.799999952316284" w:val="single" w:color="#000000"/>
              <w:bottom w:sz="2.79999995231628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74" w:right="0" w:firstLine="0"/>
              <w:jc w:val="left"/>
            </w:pPr>
            <w:r>
              <w:rPr>
                <w:w w:val="102.11505889892578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 xml:space="preserve">(jX&lt;A&gt;) can be found in Extended Data Table 1. In the example in Fig. 1b, </w:t>
            </w:r>
          </w:p>
        </w:tc>
        <w:tc>
          <w:tcPr>
            <w:tcW w:type="dxa" w:w="860"/>
            <w:tcBorders>
              <w:top w:sz="2.799999952316284" w:val="single" w:color="#000000"/>
              <w:bottom w:sz="2.79999995231628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2" w:after="0"/>
              <w:ind w:left="2" w:right="0" w:firstLine="0"/>
              <w:jc w:val="left"/>
            </w:pP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4"/>
              </w:rPr>
              <w:t>VarSort5</w:t>
            </w:r>
          </w:p>
        </w:tc>
        <w:tc>
          <w:tcPr>
            <w:tcW w:type="dxa" w:w="2120"/>
            <w:gridSpan w:val="2"/>
            <w:tcBorders>
              <w:top w:sz="2.799999952316284" w:val="single" w:color="#000000"/>
              <w:bottom w:sz="2.79999995231628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2" w:after="0"/>
              <w:ind w:left="0" w:right="1140" w:firstLine="0"/>
              <w:jc w:val="right"/>
            </w:pP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4"/>
              </w:rPr>
              <w:t>63</w:t>
            </w:r>
          </w:p>
        </w:tc>
        <w:tc>
          <w:tcPr>
            <w:tcW w:type="dxa" w:w="2480"/>
            <w:tcBorders>
              <w:top w:sz="2.799999952316284" w:val="single" w:color="#000000"/>
              <w:bottom w:sz="2.79999995231628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2" w:after="0"/>
              <w:ind w:left="104" w:right="0" w:firstLine="0"/>
              <w:jc w:val="left"/>
            </w:pP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4"/>
              </w:rPr>
              <w:t>115</w:t>
            </w:r>
          </w:p>
        </w:tc>
      </w:tr>
      <w:tr>
        <w:trPr>
          <w:trHeight w:hRule="exact" w:val="264"/>
        </w:trPr>
        <w:tc>
          <w:tcPr>
            <w:tcW w:type="dxa" w:w="5400"/>
            <w:tcBorders>
              <w:top w:sz="2.799999952316284" w:val="single" w:color="#000000"/>
              <w:bottom w:sz="2.83200001716613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74" w:right="0" w:firstLine="0"/>
              <w:jc w:val="left"/>
            </w:pPr>
            <w:r>
              <w:rPr>
                <w:w w:val="102.67338752746582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 xml:space="preserve">%eax, %ecx, %edx, %edi correspond to four different register locations </w:t>
            </w:r>
          </w:p>
        </w:tc>
        <w:tc>
          <w:tcPr>
            <w:tcW w:type="dxa" w:w="860"/>
            <w:tcBorders>
              <w:top w:sz="2.799999952316284" w:val="single" w:color="#000000"/>
              <w:bottom w:sz="2.83200001716613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" w:after="0"/>
              <w:ind w:left="2" w:right="0" w:firstLine="0"/>
              <w:jc w:val="left"/>
            </w:pP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4"/>
              </w:rPr>
              <w:t>VarInt</w:t>
            </w:r>
          </w:p>
        </w:tc>
        <w:tc>
          <w:tcPr>
            <w:tcW w:type="dxa" w:w="2120"/>
            <w:gridSpan w:val="2"/>
            <w:tcBorders>
              <w:top w:sz="2.799999952316284" w:val="single" w:color="#000000"/>
              <w:bottom w:sz="2.832000017166137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" w:after="0"/>
              <w:ind w:left="0" w:right="1160" w:firstLine="0"/>
              <w:jc w:val="right"/>
            </w:pP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4"/>
              </w:rPr>
              <w:t>27</w:t>
            </w:r>
          </w:p>
        </w:tc>
        <w:tc>
          <w:tcPr>
            <w:tcW w:type="dxa" w:w="2480"/>
            <w:tcBorders>
              <w:top w:sz="2.799999952316284" w:val="single" w:color="#000000"/>
              <w:bottom w:sz="2.83200001716613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" w:after="0"/>
              <w:ind w:left="104" w:right="0" w:firstLine="0"/>
              <w:jc w:val="left"/>
            </w:pP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4"/>
              </w:rPr>
              <w:t>31</w:t>
            </w:r>
          </w:p>
        </w:tc>
      </w:tr>
      <w:tr>
        <w:trPr>
          <w:trHeight w:hRule="exact" w:val="252"/>
        </w:trPr>
        <w:tc>
          <w:tcPr>
            <w:tcW w:type="dxa" w:w="5400"/>
            <w:tcBorders>
              <w:top w:sz="2.8320000171661377" w:val="single" w:color="#000000"/>
              <w:bottom w:sz="2.83200001716613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74" w:right="144" w:firstLine="0"/>
              <w:jc w:val="left"/>
            </w:pPr>
            <w:r>
              <w:rPr>
                <w:w w:val="102.72421836853027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 xml:space="preserve">and (%rsi), 4(%rsi) correspond to two different memory locations. The </w:t>
            </w:r>
            <w:r>
              <w:rPr>
                <w:w w:val="103.125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 xml:space="preserve">symbol $2 is a placeholder for a constant value, which corresponds to </w:t>
            </w:r>
          </w:p>
        </w:tc>
        <w:tc>
          <w:tcPr>
            <w:tcW w:type="dxa" w:w="978"/>
            <w:gridSpan w:val="2"/>
            <w:tcBorders>
              <w:top w:sz="2.8320000171661377" w:val="single" w:color="#000000"/>
              <w:bottom w:sz="2.832000017166137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0" w:after="0"/>
              <w:ind w:left="2" w:right="0" w:firstLine="0"/>
              <w:jc w:val="left"/>
            </w:pPr>
            <w:r>
              <w:rPr>
                <w:rFonts w:ascii="GraphikNaturel" w:hAnsi="GraphikNaturel" w:eastAsia="GraphikNaturel"/>
                <w:b/>
                <w:i w:val="0"/>
                <w:color w:val="000000"/>
                <w:sz w:val="14"/>
              </w:rPr>
              <w:t>(b) Algorithm</w:t>
            </w:r>
          </w:p>
        </w:tc>
        <w:tc>
          <w:tcPr>
            <w:tcW w:type="dxa" w:w="2002"/>
            <w:tcBorders>
              <w:top w:sz="2.8320000171661377" w:val="single" w:color="#000000"/>
              <w:bottom w:sz="2.83200001716613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0" w:after="0"/>
              <w:ind w:left="94" w:right="0" w:firstLine="0"/>
              <w:jc w:val="left"/>
            </w:pPr>
            <w:r>
              <w:rPr>
                <w:rFonts w:ascii="GraphikNaturel" w:hAnsi="GraphikNaturel" w:eastAsia="GraphikNaturel"/>
                <w:b/>
                <w:i w:val="0"/>
                <w:color w:val="000000"/>
                <w:sz w:val="14"/>
              </w:rPr>
              <w:t>AlphaDev</w:t>
            </w:r>
          </w:p>
        </w:tc>
        <w:tc>
          <w:tcPr>
            <w:tcW w:type="dxa" w:w="2480"/>
            <w:tcBorders>
              <w:top w:sz="2.8320000171661377" w:val="single" w:color="#000000"/>
              <w:bottom w:sz="2.83200001716613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0" w:after="0"/>
              <w:ind w:left="108" w:right="0" w:firstLine="0"/>
              <w:jc w:val="left"/>
            </w:pPr>
            <w:r>
              <w:rPr>
                <w:rFonts w:ascii="GraphikNaturel" w:hAnsi="GraphikNaturel" w:eastAsia="GraphikNaturel"/>
                <w:b/>
                <w:i w:val="0"/>
                <w:color w:val="000000"/>
                <w:sz w:val="14"/>
              </w:rPr>
              <w:t>Human benchmarks</w:t>
            </w:r>
          </w:p>
        </w:tc>
      </w:tr>
      <w:tr>
        <w:trPr>
          <w:trHeight w:hRule="exact" w:val="250"/>
        </w:trPr>
        <w:tc>
          <w:tcPr>
            <w:tcW w:type="dxa" w:w="5400"/>
            <w:tcBorders>
              <w:top w:sz="2.8320000171661377" w:val="single" w:color="#000000"/>
              <w:bottom w:sz="2.83200001716613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38" w:after="0"/>
              <w:ind w:left="74" w:right="0" w:firstLine="0"/>
              <w:jc w:val="left"/>
            </w:pPr>
            <w:r>
              <w:rPr>
                <w:w w:val="97.89463492000804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 xml:space="preserve">the length of the vector in this example. We use the terms assembly </w:t>
            </w:r>
          </w:p>
        </w:tc>
        <w:tc>
          <w:tcPr>
            <w:tcW w:type="dxa" w:w="2980"/>
            <w:gridSpan w:val="3"/>
            <w:tcBorders>
              <w:top w:sz="2.8320000171661377" w:val="single" w:color="#000000"/>
              <w:bottom w:sz="2.832000017166137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374" w:firstLine="0"/>
              <w:jc w:val="right"/>
            </w:pPr>
            <w:r>
              <w:rPr>
                <w:rFonts w:ascii="GraphikNaturel" w:hAnsi="GraphikNaturel" w:eastAsia="GraphikNaturel"/>
                <w:b/>
                <w:i w:val="0"/>
                <w:color w:val="000000"/>
                <w:sz w:val="14"/>
              </w:rPr>
              <w:t>Latency ± (lower, upper)</w:t>
            </w:r>
          </w:p>
        </w:tc>
        <w:tc>
          <w:tcPr>
            <w:tcW w:type="dxa" w:w="2480"/>
            <w:tcBorders>
              <w:top w:sz="2.8320000171661377" w:val="single" w:color="#000000"/>
              <w:bottom w:sz="2.83200001716613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108" w:right="0" w:firstLine="0"/>
              <w:jc w:val="left"/>
            </w:pPr>
            <w:r>
              <w:rPr>
                <w:rFonts w:ascii="GraphikNaturel" w:hAnsi="GraphikNaturel" w:eastAsia="GraphikNaturel"/>
                <w:b/>
                <w:i w:val="0"/>
                <w:color w:val="000000"/>
                <w:sz w:val="14"/>
              </w:rPr>
              <w:t>Latency ± (lower, upper)</w:t>
            </w:r>
          </w:p>
        </w:tc>
      </w:tr>
      <w:tr>
        <w:trPr>
          <w:trHeight w:hRule="exact" w:val="254"/>
        </w:trPr>
        <w:tc>
          <w:tcPr>
            <w:tcW w:type="dxa" w:w="5400"/>
            <w:tcBorders>
              <w:top w:sz="2.8320000171661377" w:val="single" w:color="#000000"/>
              <w:bottom w:sz="2.79999995231628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42" w:after="0"/>
              <w:ind w:left="74" w:right="0" w:firstLine="0"/>
              <w:jc w:val="left"/>
            </w:pPr>
            <w:r>
              <w:rPr>
                <w:w w:val="97.52067117130055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 xml:space="preserve">program and assembly algorithm interchangeably in this work. This </w:t>
            </w:r>
          </w:p>
        </w:tc>
        <w:tc>
          <w:tcPr>
            <w:tcW w:type="dxa" w:w="860"/>
            <w:tcBorders>
              <w:top w:sz="2.8320000171661377" w:val="single" w:color="#000000"/>
              <w:bottom w:sz="2.79999995231628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2" w:right="0" w:firstLine="0"/>
              <w:jc w:val="left"/>
            </w:pP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4"/>
              </w:rPr>
              <w:t>VarSort3</w:t>
            </w:r>
          </w:p>
        </w:tc>
        <w:tc>
          <w:tcPr>
            <w:tcW w:type="dxa" w:w="2120"/>
            <w:gridSpan w:val="2"/>
            <w:tcBorders>
              <w:top w:sz="2.8320000171661377" w:val="single" w:color="#000000"/>
              <w:bottom w:sz="2.79999995231628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212" w:right="0" w:firstLine="0"/>
              <w:jc w:val="left"/>
            </w:pP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4"/>
              </w:rPr>
              <w:t>236,498 ± (235,898, 236,887)</w:t>
            </w:r>
          </w:p>
        </w:tc>
        <w:tc>
          <w:tcPr>
            <w:tcW w:type="dxa" w:w="2480"/>
            <w:tcBorders>
              <w:top w:sz="2.8320000171661377" w:val="single" w:color="#000000"/>
              <w:bottom w:sz="2.79999995231628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4" w:after="0"/>
              <w:ind w:left="108" w:right="0" w:firstLine="0"/>
              <w:jc w:val="left"/>
            </w:pP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4"/>
              </w:rPr>
              <w:t>246,040 ± (245,331, 246,470)</w:t>
            </w:r>
          </w:p>
        </w:tc>
      </w:tr>
      <w:tr>
        <w:trPr>
          <w:trHeight w:hRule="exact" w:val="250"/>
        </w:trPr>
        <w:tc>
          <w:tcPr>
            <w:tcW w:type="dxa" w:w="5400"/>
            <w:tcBorders>
              <w:top w:sz="2.799999952316284" w:val="single" w:color="#000000"/>
              <w:bottom w:sz="2.79999995231628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2" w:after="0"/>
              <w:ind w:left="74" w:right="0" w:firstLine="0"/>
              <w:jc w:val="left"/>
            </w:pPr>
            <w:r>
              <w:rPr>
                <w:w w:val="103.125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 xml:space="preserve">is because AlphaDev builds an assembly program from scratch, from </w:t>
            </w:r>
          </w:p>
        </w:tc>
        <w:tc>
          <w:tcPr>
            <w:tcW w:type="dxa" w:w="860"/>
            <w:tcBorders>
              <w:top w:sz="2.799999952316284" w:val="single" w:color="#000000"/>
              <w:bottom w:sz="2.79999995231628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2" w:after="0"/>
              <w:ind w:left="2" w:right="0" w:firstLine="0"/>
              <w:jc w:val="left"/>
            </w:pP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4"/>
              </w:rPr>
              <w:t>VarSort4</w:t>
            </w:r>
          </w:p>
        </w:tc>
        <w:tc>
          <w:tcPr>
            <w:tcW w:type="dxa" w:w="2120"/>
            <w:gridSpan w:val="2"/>
            <w:tcBorders>
              <w:top w:sz="2.799999952316284" w:val="single" w:color="#000000"/>
              <w:bottom w:sz="2.79999995231628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2" w:after="0"/>
              <w:ind w:left="0" w:right="0" w:firstLine="0"/>
              <w:jc w:val="center"/>
            </w:pP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4"/>
              </w:rPr>
              <w:t>279,339 ± (278,791, 279,851)</w:t>
            </w:r>
          </w:p>
        </w:tc>
        <w:tc>
          <w:tcPr>
            <w:tcW w:type="dxa" w:w="2480"/>
            <w:tcBorders>
              <w:top w:sz="2.799999952316284" w:val="single" w:color="#000000"/>
              <w:bottom w:sz="2.79999995231628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2" w:after="0"/>
              <w:ind w:left="108" w:right="0" w:firstLine="0"/>
              <w:jc w:val="left"/>
            </w:pP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4"/>
              </w:rPr>
              <w:t>294,963 ± (294,514, 295,618)</w:t>
            </w:r>
          </w:p>
        </w:tc>
      </w:tr>
      <w:tr>
        <w:trPr>
          <w:trHeight w:hRule="exact" w:val="250"/>
        </w:trPr>
        <w:tc>
          <w:tcPr>
            <w:tcW w:type="dxa" w:w="5400"/>
            <w:tcBorders>
              <w:top w:sz="2.799999952316284" w:val="single" w:color="#000000"/>
              <w:bottom w:sz="2.79999995231628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74" w:right="0" w:firstLine="0"/>
              <w:jc w:val="left"/>
            </w:pPr>
            <w:r>
              <w:rPr>
                <w:w w:val="97.44570115033318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>an initially unordered set of instructions, each time it plays Assemb-</w:t>
            </w:r>
          </w:p>
        </w:tc>
        <w:tc>
          <w:tcPr>
            <w:tcW w:type="dxa" w:w="860"/>
            <w:tcBorders>
              <w:top w:sz="2.799999952316284" w:val="single" w:color="#000000"/>
              <w:bottom w:sz="2.79999995231628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2" w:after="0"/>
              <w:ind w:left="2" w:right="0" w:firstLine="0"/>
              <w:jc w:val="left"/>
            </w:pP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4"/>
              </w:rPr>
              <w:t>VarSort5</w:t>
            </w:r>
          </w:p>
        </w:tc>
        <w:tc>
          <w:tcPr>
            <w:tcW w:type="dxa" w:w="2120"/>
            <w:gridSpan w:val="2"/>
            <w:tcBorders>
              <w:top w:sz="2.799999952316284" w:val="single" w:color="#000000"/>
              <w:bottom w:sz="2.79999995231628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2" w:after="0"/>
              <w:ind w:left="0" w:right="0" w:firstLine="0"/>
              <w:jc w:val="center"/>
            </w:pP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4"/>
              </w:rPr>
              <w:t>312,079 ± (311,515, 312,787)</w:t>
            </w:r>
          </w:p>
        </w:tc>
        <w:tc>
          <w:tcPr>
            <w:tcW w:type="dxa" w:w="2480"/>
            <w:tcBorders>
              <w:top w:sz="2.799999952316284" w:val="single" w:color="#000000"/>
              <w:bottom w:sz="2.79999995231628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2" w:after="0"/>
              <w:ind w:left="108" w:right="0" w:firstLine="0"/>
              <w:jc w:val="left"/>
            </w:pP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4"/>
              </w:rPr>
              <w:t>331,198 ± (330,717, 331,850)</w:t>
            </w:r>
          </w:p>
        </w:tc>
      </w:tr>
      <w:tr>
        <w:trPr>
          <w:trHeight w:hRule="exact" w:val="250"/>
        </w:trPr>
        <w:tc>
          <w:tcPr>
            <w:tcW w:type="dxa" w:w="5400"/>
            <w:tcBorders>
              <w:top w:sz="2.799999952316284" w:val="single" w:color="#000000"/>
              <w:bottom w:sz="2.79999995231628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74" w:right="0" w:firstLine="0"/>
              <w:jc w:val="left"/>
            </w:pPr>
            <w:r>
              <w:rPr>
                <w:w w:val="103.125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>lyGame, defining a new and efficient algorithm.</w:t>
            </w:r>
          </w:p>
        </w:tc>
        <w:tc>
          <w:tcPr>
            <w:tcW w:type="dxa" w:w="860"/>
            <w:tcBorders>
              <w:top w:sz="2.799999952316284" w:val="single" w:color="#000000"/>
              <w:bottom w:sz="2.79999995231628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" w:after="0"/>
              <w:ind w:left="2" w:right="0" w:firstLine="0"/>
              <w:jc w:val="left"/>
            </w:pP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4"/>
              </w:rPr>
              <w:t>VarInt</w:t>
            </w:r>
          </w:p>
        </w:tc>
        <w:tc>
          <w:tcPr>
            <w:tcW w:type="dxa" w:w="2120"/>
            <w:gridSpan w:val="2"/>
            <w:tcBorders>
              <w:top w:sz="2.799999952316284" w:val="single" w:color="#000000"/>
              <w:bottom w:sz="2.79999995231628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" w:after="0"/>
              <w:ind w:left="212" w:right="0" w:firstLine="0"/>
              <w:jc w:val="left"/>
            </w:pP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4"/>
              </w:rPr>
              <w:t>97,184 ± (96,885, 97,847)</w:t>
            </w:r>
          </w:p>
        </w:tc>
        <w:tc>
          <w:tcPr>
            <w:tcW w:type="dxa" w:w="2480"/>
            <w:tcBorders>
              <w:top w:sz="2.799999952316284" w:val="single" w:color="#000000"/>
              <w:bottom w:sz="2.79999995231628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" w:after="0"/>
              <w:ind w:left="108" w:right="0" w:firstLine="0"/>
              <w:jc w:val="left"/>
            </w:pP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4"/>
              </w:rPr>
              <w:t>295,358 ± (293,923, 296,297)</w:t>
            </w:r>
          </w:p>
        </w:tc>
      </w:tr>
      <w:tr>
        <w:trPr>
          <w:trHeight w:hRule="exact" w:val="252"/>
        </w:trPr>
        <w:tc>
          <w:tcPr>
            <w:tcW w:type="dxa" w:w="5400"/>
            <w:tcBorders>
              <w:top w:sz="2.799999952316284" w:val="single" w:color="#000000"/>
              <w:bottom w:sz="2.79999995231628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0"/>
            <w:tcBorders>
              <w:top w:sz="2.799999952316284" w:val="single" w:color="#000000"/>
              <w:bottom w:sz="2.79999995231628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" w:after="0"/>
              <w:ind w:left="0" w:right="0" w:firstLine="0"/>
              <w:jc w:val="center"/>
            </w:pP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4"/>
              </w:rPr>
              <w:t>Competitive</w:t>
            </w:r>
          </w:p>
        </w:tc>
        <w:tc>
          <w:tcPr>
            <w:tcW w:type="dxa" w:w="2120"/>
            <w:gridSpan w:val="2"/>
            <w:tcBorders>
              <w:top w:sz="2.799999952316284" w:val="single" w:color="#000000"/>
              <w:bottom w:sz="2.79999995231628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" w:after="0"/>
              <w:ind w:left="212" w:right="0" w:firstLine="0"/>
              <w:jc w:val="left"/>
            </w:pP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4"/>
              </w:rPr>
              <w:t>75,973 ± (75,420, 76,638)</w:t>
            </w:r>
          </w:p>
        </w:tc>
        <w:tc>
          <w:tcPr>
            <w:tcW w:type="dxa" w:w="2480"/>
            <w:tcBorders>
              <w:top w:sz="2.799999952316284" w:val="single" w:color="#000000"/>
              <w:bottom w:sz="2.79999995231628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2" w:after="0"/>
              <w:ind w:left="108" w:right="0" w:firstLine="0"/>
              <w:jc w:val="left"/>
            </w:pP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4"/>
              </w:rPr>
              <w:t>86,056 ± (85,630, 86,913)</w:t>
            </w:r>
          </w:p>
        </w:tc>
      </w:tr>
      <w:tr>
        <w:trPr>
          <w:trHeight w:hRule="exact" w:val="1648"/>
        </w:trPr>
        <w:tc>
          <w:tcPr>
            <w:tcW w:type="dxa" w:w="5400"/>
            <w:tcBorders>
              <w:top w:sz="2.79999995231628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" w:after="0"/>
              <w:ind w:left="74" w:right="0" w:firstLine="0"/>
              <w:jc w:val="left"/>
            </w:pPr>
            <w:r>
              <w:rPr>
                <w:w w:val="97.5"/>
                <w:rFonts w:ascii="HardingText" w:hAnsi="HardingText" w:eastAsia="HardingText"/>
                <w:b/>
                <w:i w:val="0"/>
                <w:color w:val="000000"/>
                <w:sz w:val="20"/>
              </w:rPr>
              <w:t>DRL for discovering faster algorithms</w:t>
            </w:r>
          </w:p>
          <w:p>
            <w:pPr>
              <w:autoSpaceDN w:val="0"/>
              <w:autoSpaceDE w:val="0"/>
              <w:widowControl/>
              <w:spacing w:line="218" w:lineRule="exact" w:before="28" w:after="0"/>
              <w:ind w:left="0" w:right="144" w:firstLine="0"/>
              <w:jc w:val="center"/>
            </w:pPr>
            <w:r>
              <w:rPr>
                <w:w w:val="102.4421215057373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>In this section, we formulate optimizing algorithms at the CPU instruc-</w:t>
            </w:r>
            <w:r>
              <w:rPr>
                <w:w w:val="98.50395427030676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>tion level as a reinforcement learning (RL) problem</w:t>
            </w:r>
            <w:r>
              <w:rPr>
                <w:rFonts w:ascii="HardingText" w:hAnsi="HardingText" w:eastAsia="HardingText"/>
                <w:b w:val="0"/>
                <w:i w:val="0"/>
                <w:color w:val="000000"/>
                <w:sz w:val="10"/>
              </w:rPr>
              <w:t>37</w:t>
            </w:r>
            <w:r>
              <w:rPr>
                <w:w w:val="98.50395427030676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 xml:space="preserve">, in which the </w:t>
            </w:r>
            <w:r>
              <w:rPr>
                <w:w w:val="97.9109708000632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 xml:space="preserve">environment is modelled as a single-player game that we refer to as </w:t>
            </w:r>
            <w:r>
              <w:rPr>
                <w:w w:val="101.90339088439941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 xml:space="preserve">AssemblyGame. Each state in this game is defined as a vector </w:t>
            </w:r>
            <w:r>
              <w:rPr>
                <w:w w:val="101.90339088439941"/>
                <w:rFonts w:ascii="HardingText" w:hAnsi="HardingText" w:eastAsia="HardingText"/>
                <w:b/>
                <w:i w:val="0"/>
                <w:color w:val="000000"/>
                <w:sz w:val="16"/>
              </w:rPr>
              <w:t>S</w:t>
            </w:r>
            <w:r>
              <w:rPr>
                <w:w w:val="97.8270435333252"/>
                <w:rFonts w:ascii="HardingText" w:hAnsi="HardingText" w:eastAsia="HardingText"/>
                <w:b/>
                <w:i w:val="0"/>
                <w:color w:val="000000"/>
                <w:sz w:val="10"/>
              </w:rPr>
              <w:t>t</w:t>
            </w:r>
            <w:r>
              <w:rPr>
                <w:w w:val="101.90339088439941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 xml:space="preserve"> = ⟨</w:t>
            </w:r>
            <w:r>
              <w:rPr>
                <w:w w:val="101.90339088439941"/>
                <w:rFonts w:ascii="HardingText" w:hAnsi="HardingText" w:eastAsia="HardingText"/>
                <w:b/>
                <w:i w:val="0"/>
                <w:color w:val="000000"/>
                <w:sz w:val="16"/>
              </w:rPr>
              <w:t>P</w:t>
            </w:r>
            <w:r>
              <w:rPr>
                <w:w w:val="97.8270435333252"/>
                <w:rFonts w:ascii="HardingText" w:hAnsi="HardingText" w:eastAsia="HardingText"/>
                <w:b/>
                <w:i w:val="0"/>
                <w:color w:val="000000"/>
                <w:sz w:val="10"/>
              </w:rPr>
              <w:t>t</w:t>
            </w:r>
            <w:r>
              <w:rPr>
                <w:w w:val="101.90339088439941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 xml:space="preserve">, </w:t>
            </w:r>
            <w:r>
              <w:rPr>
                <w:w w:val="101.90339088439941"/>
                <w:rFonts w:ascii="HardingText" w:hAnsi="HardingText" w:eastAsia="HardingText"/>
                <w:b/>
                <w:i w:val="0"/>
                <w:color w:val="000000"/>
                <w:sz w:val="16"/>
              </w:rPr>
              <w:t>Z</w:t>
            </w:r>
            <w:r>
              <w:rPr>
                <w:w w:val="97.8270435333252"/>
                <w:rFonts w:ascii="HardingText" w:hAnsi="HardingText" w:eastAsia="HardingText"/>
                <w:b/>
                <w:i w:val="0"/>
                <w:color w:val="000000"/>
                <w:sz w:val="10"/>
              </w:rPr>
              <w:t>t</w:t>
            </w:r>
            <w:r>
              <w:rPr>
                <w:w w:val="101.90339088439941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 xml:space="preserve">⟩ </w:t>
            </w:r>
            <w:r>
              <w:rPr>
                <w:w w:val="98.50395427030676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 xml:space="preserve">where </w:t>
            </w:r>
            <w:r>
              <w:rPr>
                <w:w w:val="98.50395427030676"/>
                <w:rFonts w:ascii="HardingText" w:hAnsi="HardingText" w:eastAsia="HardingText"/>
                <w:b/>
                <w:i w:val="0"/>
                <w:color w:val="000000"/>
                <w:sz w:val="17"/>
              </w:rPr>
              <w:t>P</w:t>
            </w:r>
            <w:r>
              <w:rPr>
                <w:rFonts w:ascii="HardingText" w:hAnsi="HardingText" w:eastAsia="HardingText"/>
                <w:b/>
                <w:i w:val="0"/>
                <w:color w:val="000000"/>
                <w:sz w:val="10"/>
              </w:rPr>
              <w:t>t</w:t>
            </w:r>
            <w:r>
              <w:rPr>
                <w:w w:val="98.50395427030676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 xml:space="preserve"> is a representation of the algorithm generated thus far in </w:t>
            </w:r>
            <w:r>
              <w:rPr>
                <w:w w:val="98.15847733441521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 xml:space="preserve">the game and </w:t>
            </w:r>
            <w:r>
              <w:rPr>
                <w:w w:val="98.15847733441521"/>
                <w:rFonts w:ascii="HardingText" w:hAnsi="HardingText" w:eastAsia="HardingText"/>
                <w:b/>
                <w:i w:val="0"/>
                <w:color w:val="000000"/>
                <w:sz w:val="17"/>
              </w:rPr>
              <w:t>Z</w:t>
            </w:r>
            <w:r>
              <w:rPr>
                <w:rFonts w:ascii="HardingText" w:hAnsi="HardingText" w:eastAsia="HardingText"/>
                <w:b/>
                <w:i w:val="0"/>
                <w:color w:val="000000"/>
                <w:sz w:val="10"/>
              </w:rPr>
              <w:t>t</w:t>
            </w:r>
            <w:r>
              <w:rPr>
                <w:w w:val="98.15847733441521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 xml:space="preserve"> represents the state of memory and registers after </w:t>
            </w:r>
          </w:p>
        </w:tc>
        <w:tc>
          <w:tcPr>
            <w:tcW w:type="dxa" w:w="5460"/>
            <w:gridSpan w:val="4"/>
            <w:tcBorders>
              <w:top w:sz="2.79999995231628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2" w:right="288" w:firstLine="0"/>
              <w:jc w:val="left"/>
            </w:pPr>
            <w:r>
              <w:rPr>
                <w:rFonts w:ascii="GraphikNaturel" w:hAnsi="GraphikNaturel" w:eastAsia="GraphikNaturel"/>
                <w:b/>
                <w:i w:val="0"/>
                <w:color w:val="000000"/>
                <w:sz w:val="12"/>
              </w:rPr>
              <w:t>a</w:t>
            </w: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 xml:space="preserve">, AlphaDev performance, compared to the human benchmarks, when optimizing for </w:t>
            </w: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 xml:space="preserve">algorithm length. AlphaDev discovers algorithms from scratch that match or improve on </w:t>
            </w: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 xml:space="preserve">the human benchmarks in each case. </w:t>
            </w:r>
            <w:r>
              <w:rPr>
                <w:rFonts w:ascii="GraphikNaturel" w:hAnsi="GraphikNaturel" w:eastAsia="GraphikNaturel"/>
                <w:b/>
                <w:i w:val="0"/>
                <w:color w:val="000000"/>
                <w:sz w:val="12"/>
              </w:rPr>
              <w:t>b</w:t>
            </w: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 xml:space="preserve">, AlphaDev performance, compared to the human </w:t>
            </w: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 xml:space="preserve">benchmarks, when optimizing directly for latency. In this setup, AlphaDev discovers algorithms </w:t>
            </w: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 xml:space="preserve">that have significantly lower latency than the human benchmarks in each case. The confidence </w:t>
            </w: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 xml:space="preserve">intervals are represented as latency ± (lower, upper), in which latency corresponds to the fifth </w:t>
            </w: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 xml:space="preserve">percentile of latency measurements across 100 different machines. Lower and upper refer to </w:t>
            </w: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>the bounds of the 95% confidence interval for this percentile.</w:t>
            </w:r>
          </w:p>
        </w:tc>
      </w:tr>
    </w:tbl>
    <w:p>
      <w:pPr>
        <w:autoSpaceDN w:val="0"/>
        <w:autoSpaceDE w:val="0"/>
        <w:widowControl/>
        <w:spacing w:line="222" w:lineRule="exact" w:before="220" w:after="0"/>
        <w:ind w:left="118" w:right="0" w:firstLine="0"/>
        <w:jc w:val="left"/>
      </w:pPr>
      <w:r>
        <w:rPr>
          <w:rFonts w:ascii="GraphikNaturel" w:hAnsi="GraphikNaturel" w:eastAsia="GraphikNaturel"/>
          <w:b/>
          <w:i w:val="0"/>
          <w:color w:val="000000"/>
          <w:sz w:val="16"/>
        </w:rPr>
        <w:t>258</w:t>
      </w:r>
      <w:r>
        <w:rPr>
          <w:rFonts w:ascii="GraphikNature" w:hAnsi="GraphikNature" w:eastAsia="GraphikNature"/>
          <w:b w:val="0"/>
          <w:i w:val="0"/>
          <w:color w:val="000000"/>
          <w:sz w:val="16"/>
        </w:rPr>
        <w:t xml:space="preserve"> | Nature | Vol 618 | 8 June 2023</w:t>
      </w:r>
    </w:p>
    <w:p>
      <w:pPr>
        <w:sectPr>
          <w:pgSz w:w="11906" w:h="15817"/>
          <w:pgMar w:top="282" w:right="0" w:bottom="192" w:left="67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3517900</wp:posOffset>
            </wp:positionH>
            <wp:positionV relativeFrom="page">
              <wp:posOffset>736600</wp:posOffset>
            </wp:positionV>
            <wp:extent cx="1854200" cy="5715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54200" cy="571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1828800</wp:posOffset>
            </wp:positionH>
            <wp:positionV relativeFrom="page">
              <wp:posOffset>1638300</wp:posOffset>
            </wp:positionV>
            <wp:extent cx="2857500" cy="7239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723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5016500</wp:posOffset>
            </wp:positionH>
            <wp:positionV relativeFrom="page">
              <wp:posOffset>1651000</wp:posOffset>
            </wp:positionV>
            <wp:extent cx="812800" cy="7112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12800" cy="7112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819"/>
        <w:gridCol w:w="2819"/>
        <w:gridCol w:w="2819"/>
        <w:gridCol w:w="2819"/>
      </w:tblGrid>
      <w:tr>
        <w:trPr>
          <w:trHeight w:hRule="exact" w:val="264"/>
        </w:trPr>
        <w:tc>
          <w:tcPr>
            <w:tcW w:type="dxa" w:w="2880"/>
            <w:vMerge w:val="restart"/>
            <w:tcBorders>
              <w:top w:sz="3.016000032424926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4" w:after="0"/>
              <w:ind w:left="0" w:right="78" w:firstLine="0"/>
              <w:jc w:val="right"/>
            </w:pPr>
            <w:r>
              <w:rPr>
                <w:rFonts w:ascii="HelveticaNeueLTStd" w:hAnsi="HelveticaNeueLTStd" w:eastAsia="HelveticaNeueLTStd"/>
                <w:b/>
                <w:i w:val="0"/>
                <w:color w:val="000000"/>
                <w:sz w:val="16"/>
              </w:rPr>
              <w:t>a</w:t>
            </w:r>
          </w:p>
        </w:tc>
        <w:tc>
          <w:tcPr>
            <w:tcW w:type="dxa" w:w="220"/>
            <w:vMerge w:val="restart"/>
            <w:tcBorders>
              <w:top w:sz="3.016000032424926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634" w:after="0"/>
              <w:ind w:left="0" w:right="6" w:firstLine="0"/>
              <w:jc w:val="right"/>
            </w:pPr>
            <w:r>
              <w:rPr>
                <w:rFonts w:ascii="HelveticaNeueLTStd" w:hAnsi="HelveticaNeueLTStd" w:eastAsia="HelveticaNeueLTStd"/>
                <w:b/>
                <w:i w:val="0"/>
                <w:color w:val="000000"/>
                <w:sz w:val="12"/>
              </w:rPr>
              <w:t>S</w:t>
            </w:r>
            <w:r>
              <w:rPr>
                <w:w w:val="95.23999955919054"/>
                <w:rFonts w:ascii="HelveticaNeueLTStd" w:hAnsi="HelveticaNeueLTStd" w:eastAsia="HelveticaNeueLTStd"/>
                <w:b/>
                <w:i w:val="0"/>
                <w:color w:val="000000"/>
                <w:sz w:val="9"/>
              </w:rPr>
              <w:t>t</w:t>
            </w:r>
          </w:p>
        </w:tc>
        <w:tc>
          <w:tcPr>
            <w:tcW w:type="dxa" w:w="3200"/>
            <w:tcBorders>
              <w:top w:sz="3.01600003242492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6" w:after="0"/>
              <w:ind w:left="372" w:right="0" w:firstLine="0"/>
              <w:jc w:val="left"/>
            </w:pPr>
            <w:r>
              <w:rPr>
                <w:rFonts w:ascii="HelveticaNeueLTStd" w:hAnsi="HelveticaNeueLTStd" w:eastAsia="HelveticaNeueLTStd"/>
                <w:b w:val="0"/>
                <w:i w:val="0"/>
                <w:color w:val="000000"/>
                <w:sz w:val="12"/>
              </w:rPr>
              <w:t>AlphaDev</w:t>
            </w:r>
          </w:p>
        </w:tc>
        <w:tc>
          <w:tcPr>
            <w:tcW w:type="dxa" w:w="4930"/>
            <w:tcBorders>
              <w:top w:sz="3.01600003242492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4" w:after="0"/>
              <w:ind w:left="816" w:right="0" w:firstLine="0"/>
              <w:jc w:val="left"/>
            </w:pPr>
            <w:r>
              <w:rPr>
                <w:rFonts w:ascii="HelveticaNeueLTStd" w:hAnsi="HelveticaNeueLTStd" w:eastAsia="HelveticaNeueLTStd"/>
                <w:b w:val="0"/>
                <w:i w:val="0"/>
                <w:color w:val="000000"/>
                <w:sz w:val="12"/>
              </w:rPr>
              <w:t>Algorithm</w:t>
            </w:r>
          </w:p>
        </w:tc>
      </w:tr>
      <w:tr>
        <w:trPr>
          <w:trHeight w:hRule="exact" w:val="280"/>
        </w:trPr>
        <w:tc>
          <w:tcPr>
            <w:tcW w:type="dxa" w:w="2819"/>
            <w:vMerge/>
            <w:tcBorders>
              <w:top w:sz="3.0160000324249268" w:val="single" w:color="#000000"/>
            </w:tcBorders>
          </w:tcPr>
          <w:p/>
        </w:tc>
        <w:tc>
          <w:tcPr>
            <w:tcW w:type="dxa" w:w="2819"/>
            <w:vMerge/>
            <w:tcBorders>
              <w:top w:sz="3.0160000324249268" w:val="single" w:color="#000000"/>
            </w:tcBorders>
          </w:tcPr>
          <w:p/>
        </w:tc>
        <w:tc>
          <w:tcPr>
            <w:tcW w:type="dxa" w:w="3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4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66800" cy="4826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482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HelveticaNeueLTStd" w:hAnsi="HelveticaNeueLTStd" w:eastAsia="HelveticaNeueLTStd"/>
                <w:b w:val="0"/>
                <w:i w:val="0"/>
                <w:color w:val="000000"/>
                <w:sz w:val="12"/>
              </w:rPr>
              <w:t>MOV&lt;Register</w:t>
            </w:r>
            <w:r>
              <w:rPr>
                <w:w w:val="95.23999955919054"/>
                <w:rFonts w:ascii="HelveticaNeueLTStd" w:hAnsi="HelveticaNeueLTStd" w:eastAsia="HelveticaNeueLTStd"/>
                <w:b w:val="0"/>
                <w:i w:val="0"/>
                <w:color w:val="000000"/>
                <w:sz w:val="9"/>
              </w:rPr>
              <w:t>0</w:t>
            </w:r>
            <w:r>
              <w:rPr>
                <w:rFonts w:ascii="HelveticaNeueLTStd" w:hAnsi="HelveticaNeueLTStd" w:eastAsia="HelveticaNeueLTStd"/>
                <w:b w:val="0"/>
                <w:i w:val="0"/>
                <w:color w:val="000000"/>
                <w:sz w:val="12"/>
              </w:rPr>
              <w:t>,Memory</w:t>
            </w:r>
            <w:r>
              <w:rPr>
                <w:w w:val="95.23999955919054"/>
                <w:rFonts w:ascii="HelveticaNeueLTStd" w:hAnsi="HelveticaNeueLTStd" w:eastAsia="HelveticaNeueLTStd"/>
                <w:b w:val="0"/>
                <w:i w:val="0"/>
                <w:color w:val="000000"/>
                <w:sz w:val="9"/>
              </w:rPr>
              <w:t>1</w:t>
            </w:r>
            <w:r>
              <w:rPr>
                <w:rFonts w:ascii="HelveticaNeueLTStd" w:hAnsi="HelveticaNeueLTStd" w:eastAsia="HelveticaNeueLTStd"/>
                <w:b w:val="0"/>
                <w:i w:val="0"/>
                <w:color w:val="000000"/>
                <w:sz w:val="12"/>
              </w:rPr>
              <w:t xml:space="preserve">&gt; </w:t>
            </w:r>
            <w:r>
              <w:rPr>
                <w:rFonts w:ascii="HelveticaNeueLTStd" w:hAnsi="HelveticaNeueLTStd" w:eastAsia="HelveticaNeueLTStd"/>
                <w:b/>
                <w:i w:val="0"/>
                <w:color w:val="000000"/>
                <w:sz w:val="12"/>
              </w:rPr>
              <w:t>a</w:t>
            </w:r>
            <w:r>
              <w:rPr>
                <w:w w:val="95.23999955919054"/>
                <w:rFonts w:ascii="HelveticaNeueLTStd" w:hAnsi="HelveticaNeueLTStd" w:eastAsia="HelveticaNeueLTStd"/>
                <w:b/>
                <w:i w:val="0"/>
                <w:color w:val="000000"/>
                <w:sz w:val="9"/>
              </w:rPr>
              <w:t>t</w:t>
            </w:r>
          </w:p>
        </w:tc>
        <w:tc>
          <w:tcPr>
            <w:tcW w:type="dxa" w:w="49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0" w:after="0"/>
              <w:ind w:left="1008" w:right="0" w:firstLine="0"/>
              <w:jc w:val="left"/>
            </w:pPr>
            <w:r>
              <w:rPr>
                <w:rFonts w:ascii="HelveticaNeueLTStd" w:hAnsi="HelveticaNeueLTStd" w:eastAsia="HelveticaNeueLTStd"/>
                <w:b w:val="0"/>
                <w:i w:val="0"/>
                <w:color w:val="000000"/>
                <w:sz w:val="12"/>
              </w:rPr>
              <w:t>…</w:t>
            </w:r>
          </w:p>
        </w:tc>
      </w:tr>
      <w:tr>
        <w:trPr>
          <w:trHeight w:hRule="exact" w:val="564"/>
        </w:trPr>
        <w:tc>
          <w:tcPr>
            <w:tcW w:type="dxa" w:w="2819"/>
            <w:vMerge/>
            <w:tcBorders>
              <w:top w:sz="3.0160000324249268" w:val="single" w:color="#000000"/>
            </w:tcBorders>
          </w:tcPr>
          <w:p/>
        </w:tc>
        <w:tc>
          <w:tcPr>
            <w:tcW w:type="dxa" w:w="2819"/>
            <w:vMerge/>
            <w:tcBorders>
              <w:top w:sz="3.0160000324249268" w:val="single" w:color="#000000"/>
            </w:tcBorders>
          </w:tcPr>
          <w:p/>
        </w:tc>
        <w:tc>
          <w:tcPr>
            <w:tcW w:type="dxa" w:w="2819"/>
            <w:vMerge/>
            <w:tcBorders/>
          </w:tcPr>
          <w:p/>
        </w:tc>
        <w:tc>
          <w:tcPr>
            <w:tcW w:type="dxa" w:w="49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96" w:after="0"/>
              <w:ind w:left="390" w:right="0" w:firstLine="0"/>
              <w:jc w:val="left"/>
            </w:pPr>
            <w:r>
              <w:rPr>
                <w:rFonts w:ascii="HelveticaNeueLTStd" w:hAnsi="HelveticaNeueLTStd" w:eastAsia="HelveticaNeueLTStd"/>
                <w:b w:val="0"/>
                <w:i w:val="0"/>
                <w:color w:val="000000"/>
                <w:sz w:val="12"/>
              </w:rPr>
              <w:t>MOV&lt;Register</w:t>
            </w:r>
            <w:r>
              <w:rPr>
                <w:w w:val="95.23999955919054"/>
                <w:rFonts w:ascii="HelveticaNeueLTStd" w:hAnsi="HelveticaNeueLTStd" w:eastAsia="HelveticaNeueLTStd"/>
                <w:b w:val="0"/>
                <w:i w:val="0"/>
                <w:color w:val="000000"/>
                <w:sz w:val="9"/>
              </w:rPr>
              <w:t>0</w:t>
            </w:r>
            <w:r>
              <w:rPr>
                <w:rFonts w:ascii="HelveticaNeueLTStd" w:hAnsi="HelveticaNeueLTStd" w:eastAsia="HelveticaNeueLTStd"/>
                <w:b w:val="0"/>
                <w:i w:val="0"/>
                <w:color w:val="000000"/>
                <w:sz w:val="12"/>
              </w:rPr>
              <w:t>,Memory</w:t>
            </w:r>
            <w:r>
              <w:rPr>
                <w:w w:val="95.23999955919054"/>
                <w:rFonts w:ascii="HelveticaNeueLTStd" w:hAnsi="HelveticaNeueLTStd" w:eastAsia="HelveticaNeueLTStd"/>
                <w:b w:val="0"/>
                <w:i w:val="0"/>
                <w:color w:val="000000"/>
                <w:sz w:val="9"/>
              </w:rPr>
              <w:t>1</w:t>
            </w:r>
            <w:r>
              <w:rPr>
                <w:rFonts w:ascii="HelveticaNeueLTStd" w:hAnsi="HelveticaNeueLTStd" w:eastAsia="HelveticaNeueLTStd"/>
                <w:b w:val="0"/>
                <w:i w:val="0"/>
                <w:color w:val="000000"/>
                <w:sz w:val="12"/>
              </w:rPr>
              <w:t>&gt;</w:t>
            </w:r>
          </w:p>
        </w:tc>
      </w:tr>
    </w:tbl>
    <w:p>
      <w:pPr>
        <w:autoSpaceDN w:val="0"/>
        <w:tabs>
          <w:tab w:pos="2916" w:val="left"/>
        </w:tabs>
        <w:autoSpaceDE w:val="0"/>
        <w:widowControl/>
        <w:spacing w:line="150" w:lineRule="exact" w:before="80" w:after="2"/>
        <w:ind w:left="2706" w:right="7632" w:firstLine="0"/>
        <w:jc w:val="left"/>
      </w:pPr>
      <w:r>
        <w:rPr>
          <w:rFonts w:ascii="HelveticaNeueLTStd" w:hAnsi="HelveticaNeueLTStd" w:eastAsia="HelveticaNeueLTStd"/>
          <w:b/>
          <w:i w:val="0"/>
          <w:color w:val="000000"/>
          <w:sz w:val="16"/>
        </w:rPr>
        <w:t xml:space="preserve">b </w:t>
      </w:r>
      <w:r>
        <w:br/>
      </w:r>
      <w:r>
        <w:tab/>
      </w:r>
      <w:r>
        <w:rPr>
          <w:rFonts w:ascii="HelveticaNeueLTStd" w:hAnsi="HelveticaNeueLTStd" w:eastAsia="HelveticaNeueLTStd"/>
          <w:b w:val="0"/>
          <w:i w:val="0"/>
          <w:color w:val="000000"/>
          <w:sz w:val="12"/>
        </w:rPr>
        <w:t>All test input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1880"/>
        <w:gridCol w:w="1880"/>
        <w:gridCol w:w="1880"/>
        <w:gridCol w:w="1880"/>
        <w:gridCol w:w="1880"/>
        <w:gridCol w:w="1880"/>
      </w:tblGrid>
      <w:tr>
        <w:trPr>
          <w:trHeight w:hRule="exact" w:val="150"/>
        </w:trPr>
        <w:tc>
          <w:tcPr>
            <w:tcW w:type="dxa" w:w="3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" w:after="0"/>
              <w:ind w:left="0" w:right="424" w:firstLine="0"/>
              <w:jc w:val="right"/>
            </w:pPr>
            <w:r>
              <w:rPr>
                <w:rFonts w:ascii="HelveticaNeueLTStd" w:hAnsi="HelveticaNeueLTStd" w:eastAsia="HelveticaNeueLTStd"/>
                <w:b w:val="0"/>
                <w:i w:val="0"/>
                <w:color w:val="000000"/>
                <w:sz w:val="12"/>
              </w:rPr>
              <w:t xml:space="preserve">sequences </w:t>
            </w:r>
          </w:p>
        </w:tc>
        <w:tc>
          <w:tcPr>
            <w:tcW w:type="dxa" w:w="2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2" w:after="0"/>
              <w:ind w:left="0" w:right="630" w:firstLine="0"/>
              <w:jc w:val="right"/>
            </w:pPr>
            <w:r>
              <w:rPr>
                <w:rFonts w:ascii="HelveticaNeueLTStd" w:hAnsi="HelveticaNeueLTStd" w:eastAsia="HelveticaNeueLTStd"/>
                <w:b w:val="0"/>
                <w:i w:val="0"/>
                <w:color w:val="000000"/>
                <w:sz w:val="12"/>
              </w:rPr>
              <w:t>Algorithm</w:t>
            </w:r>
            <w:r>
              <w:rPr>
                <w:w w:val="95.23999955919054"/>
                <w:rFonts w:ascii="HelveticaNeueLTStd" w:hAnsi="HelveticaNeueLTStd" w:eastAsia="HelveticaNeueLTStd"/>
                <w:b w:val="0"/>
                <w:i/>
                <w:color w:val="000000"/>
                <w:sz w:val="9"/>
              </w:rPr>
              <w:t>t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" w:after="0"/>
              <w:ind w:left="0" w:right="182" w:firstLine="0"/>
              <w:jc w:val="right"/>
            </w:pPr>
            <w:r>
              <w:rPr>
                <w:rFonts w:ascii="HelveticaNeueLTStd" w:hAnsi="HelveticaNeueLTStd" w:eastAsia="HelveticaNeueLTStd"/>
                <w:b w:val="0"/>
                <w:i w:val="0"/>
                <w:color w:val="000000"/>
                <w:sz w:val="12"/>
              </w:rPr>
              <w:t>Output</w:t>
            </w:r>
          </w:p>
        </w:tc>
        <w:tc>
          <w:tcPr>
            <w:tcW w:type="dxa" w:w="38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" w:after="0"/>
              <w:ind w:left="426" w:right="0" w:firstLine="0"/>
              <w:jc w:val="left"/>
            </w:pPr>
            <w:r>
              <w:rPr>
                <w:rFonts w:ascii="HelveticaNeueLTStd" w:hAnsi="HelveticaNeueLTStd" w:eastAsia="HelveticaNeueLTStd"/>
                <w:b w:val="0"/>
                <w:i w:val="0"/>
                <w:color w:val="000000"/>
                <w:sz w:val="12"/>
              </w:rPr>
              <w:t xml:space="preserve">Expected output </w:t>
            </w:r>
          </w:p>
        </w:tc>
      </w:tr>
      <w:tr>
        <w:trPr>
          <w:trHeight w:hRule="exact" w:val="92"/>
        </w:trPr>
        <w:tc>
          <w:tcPr>
            <w:tcW w:type="dxa" w:w="1880"/>
            <w:vMerge/>
            <w:tcBorders/>
          </w:tcPr>
          <w:p/>
        </w:tc>
        <w:tc>
          <w:tcPr>
            <w:tcW w:type="dxa" w:w="1880"/>
            <w:vMerge/>
            <w:tcBorders/>
          </w:tcPr>
          <w:p/>
        </w:tc>
        <w:tc>
          <w:tcPr>
            <w:tcW w:type="dxa" w:w="1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50" w:after="0"/>
              <w:ind w:left="0" w:right="302" w:firstLine="0"/>
              <w:jc w:val="right"/>
            </w:pPr>
            <w:r>
              <w:rPr>
                <w:rFonts w:ascii="HelveticaNeueLTStd" w:hAnsi="HelveticaNeueLTStd" w:eastAsia="HelveticaNeueLTStd"/>
                <w:b/>
                <w:i w:val="0"/>
                <w:color w:val="000000"/>
                <w:sz w:val="12"/>
              </w:rPr>
              <w:t>A</w:t>
            </w:r>
            <w:r>
              <w:rPr>
                <w:rFonts w:ascii="SymbolStd" w:hAnsi="SymbolStd" w:eastAsia="SymbolStd"/>
                <w:b w:val="0"/>
                <w:i w:val="0"/>
                <w:color w:val="000000"/>
                <w:sz w:val="12"/>
              </w:rPr>
              <w:t>′</w:t>
            </w:r>
          </w:p>
        </w:tc>
        <w:tc>
          <w:tcPr>
            <w:tcW w:type="dxa" w:w="384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68" w:after="0"/>
              <w:ind w:left="820" w:right="0" w:firstLine="0"/>
              <w:jc w:val="left"/>
            </w:pPr>
            <w:r>
              <w:rPr>
                <w:rFonts w:ascii="HelveticaNeueLTStd" w:hAnsi="HelveticaNeueLTStd" w:eastAsia="HelveticaNeueLTStd"/>
                <w:b/>
                <w:i w:val="0"/>
                <w:color w:val="000000"/>
                <w:sz w:val="12"/>
              </w:rPr>
              <w:t>A</w:t>
            </w:r>
            <w:r>
              <w:rPr>
                <w:rFonts w:ascii="SymbolStd" w:hAnsi="SymbolStd" w:eastAsia="SymbolStd"/>
                <w:b w:val="0"/>
                <w:i w:val="0"/>
                <w:color w:val="000000"/>
                <w:sz w:val="12"/>
              </w:rPr>
              <w:t>′</w:t>
            </w:r>
          </w:p>
        </w:tc>
      </w:tr>
      <w:tr>
        <w:trPr>
          <w:trHeight w:hRule="exact" w:val="208"/>
        </w:trPr>
        <w:tc>
          <w:tcPr>
            <w:tcW w:type="dxa" w:w="3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64" w:after="0"/>
              <w:ind w:left="0" w:right="712" w:firstLine="0"/>
              <w:jc w:val="right"/>
            </w:pPr>
            <w:r>
              <w:rPr>
                <w:rFonts w:ascii="HelveticaNeueLTStd" w:hAnsi="HelveticaNeueLTStd" w:eastAsia="HelveticaNeueLTStd"/>
                <w:b/>
                <w:i w:val="0"/>
                <w:color w:val="000000"/>
                <w:sz w:val="12"/>
              </w:rPr>
              <w:t>A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6" w:after="0"/>
              <w:ind w:left="0" w:right="826" w:firstLine="0"/>
              <w:jc w:val="right"/>
            </w:pPr>
            <w:r>
              <w:rPr>
                <w:rFonts w:ascii="HelveticaNeueLTStd" w:hAnsi="HelveticaNeueLTStd" w:eastAsia="HelveticaNeueLTStd"/>
                <w:b w:val="0"/>
                <w:i w:val="0"/>
                <w:color w:val="000000"/>
                <w:sz w:val="12"/>
              </w:rPr>
              <w:t>…</w:t>
            </w:r>
          </w:p>
        </w:tc>
        <w:tc>
          <w:tcPr>
            <w:tcW w:type="dxa" w:w="1880"/>
            <w:vMerge/>
            <w:tcBorders/>
          </w:tcPr>
          <w:p/>
        </w:tc>
        <w:tc>
          <w:tcPr>
            <w:tcW w:type="dxa" w:w="5640"/>
            <w:gridSpan w:val="3"/>
            <w:vMerge/>
            <w:tcBorders/>
          </w:tcPr>
          <w:p/>
        </w:tc>
      </w:tr>
      <w:tr>
        <w:trPr>
          <w:trHeight w:hRule="exact" w:val="126"/>
        </w:trPr>
        <w:tc>
          <w:tcPr>
            <w:tcW w:type="dxa" w:w="3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242" w:after="0"/>
              <w:ind w:left="0" w:right="704" w:firstLine="0"/>
              <w:jc w:val="right"/>
            </w:pPr>
            <w:r>
              <w:rPr>
                <w:rFonts w:ascii="HelveticaNeueLTStd" w:hAnsi="HelveticaNeueLTStd" w:eastAsia="HelveticaNeueLTStd"/>
                <w:b/>
                <w:i w:val="0"/>
                <w:color w:val="000000"/>
                <w:sz w:val="12"/>
              </w:rPr>
              <w:t>B</w:t>
            </w:r>
          </w:p>
        </w:tc>
        <w:tc>
          <w:tcPr>
            <w:tcW w:type="dxa" w:w="2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228" w:after="0"/>
              <w:ind w:left="440" w:right="0" w:firstLine="0"/>
              <w:jc w:val="left"/>
            </w:pPr>
            <w:r>
              <w:rPr>
                <w:rFonts w:ascii="HelveticaNeueLTStd" w:hAnsi="HelveticaNeueLTStd" w:eastAsia="HelveticaNeueLTStd"/>
                <w:b w:val="0"/>
                <w:i w:val="0"/>
                <w:color w:val="000000"/>
                <w:sz w:val="12"/>
              </w:rPr>
              <w:t>MOV&lt;Register</w:t>
            </w:r>
            <w:r>
              <w:rPr>
                <w:w w:val="95.23999955919054"/>
                <w:rFonts w:ascii="HelveticaNeueLTStd" w:hAnsi="HelveticaNeueLTStd" w:eastAsia="HelveticaNeueLTStd"/>
                <w:b w:val="0"/>
                <w:i w:val="0"/>
                <w:color w:val="000000"/>
                <w:sz w:val="9"/>
              </w:rPr>
              <w:t>0</w:t>
            </w:r>
            <w:r>
              <w:rPr>
                <w:rFonts w:ascii="HelveticaNeueLTStd" w:hAnsi="HelveticaNeueLTStd" w:eastAsia="HelveticaNeueLTStd"/>
                <w:b w:val="0"/>
                <w:i w:val="0"/>
                <w:color w:val="000000"/>
                <w:sz w:val="12"/>
              </w:rPr>
              <w:t>,Memory</w:t>
            </w:r>
            <w:r>
              <w:rPr>
                <w:w w:val="95.23999955919054"/>
                <w:rFonts w:ascii="HelveticaNeueLTStd" w:hAnsi="HelveticaNeueLTStd" w:eastAsia="HelveticaNeueLTStd"/>
                <w:b w:val="0"/>
                <w:i w:val="0"/>
                <w:color w:val="000000"/>
                <w:sz w:val="9"/>
              </w:rPr>
              <w:t>1</w:t>
            </w:r>
            <w:r>
              <w:rPr>
                <w:rFonts w:ascii="HelveticaNeueLTStd" w:hAnsi="HelveticaNeueLTStd" w:eastAsia="HelveticaNeueLTStd"/>
                <w:b w:val="0"/>
                <w:i w:val="0"/>
                <w:color w:val="000000"/>
                <w:sz w:val="12"/>
              </w:rPr>
              <w:t>&gt;</w:t>
            </w:r>
          </w:p>
        </w:tc>
        <w:tc>
          <w:tcPr>
            <w:tcW w:type="dxa" w:w="1880"/>
            <w:vMerge/>
            <w:tcBorders/>
          </w:tcPr>
          <w:p/>
        </w:tc>
        <w:tc>
          <w:tcPr>
            <w:tcW w:type="dxa" w:w="5640"/>
            <w:gridSpan w:val="3"/>
            <w:vMerge/>
            <w:tcBorders/>
          </w:tcPr>
          <w:p/>
        </w:tc>
      </w:tr>
      <w:tr>
        <w:trPr>
          <w:trHeight w:hRule="exact" w:val="274"/>
        </w:trPr>
        <w:tc>
          <w:tcPr>
            <w:tcW w:type="dxa" w:w="1880"/>
            <w:vMerge/>
            <w:tcBorders/>
          </w:tcPr>
          <w:p/>
        </w:tc>
        <w:tc>
          <w:tcPr>
            <w:tcW w:type="dxa" w:w="1880"/>
            <w:vMerge/>
            <w:tcBorders/>
          </w:tcPr>
          <w:p/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02" w:after="0"/>
              <w:ind w:left="0" w:right="298" w:firstLine="0"/>
              <w:jc w:val="right"/>
            </w:pPr>
            <w:r>
              <w:rPr>
                <w:rFonts w:ascii="HelveticaNeueLTStd" w:hAnsi="HelveticaNeueLTStd" w:eastAsia="HelveticaNeueLTStd"/>
                <w:b/>
                <w:i w:val="0"/>
                <w:color w:val="F8526B"/>
                <w:sz w:val="12"/>
              </w:rPr>
              <w:t>D</w:t>
            </w:r>
            <w:r>
              <w:rPr>
                <w:rFonts w:ascii="SymbolStd" w:hAnsi="SymbolStd" w:eastAsia="SymbolStd"/>
                <w:b w:val="0"/>
                <w:i w:val="0"/>
                <w:color w:val="F8526B"/>
                <w:sz w:val="12"/>
              </w:rPr>
              <w:t>′</w:t>
            </w:r>
          </w:p>
        </w:tc>
        <w:tc>
          <w:tcPr>
            <w:tcW w:type="dxa" w:w="5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6" w:after="0"/>
              <w:ind w:left="0" w:right="0" w:firstLine="0"/>
              <w:jc w:val="center"/>
            </w:pPr>
            <w:r>
              <w:rPr>
                <w:rFonts w:ascii="HelveticaNeueLTStd" w:hAnsi="HelveticaNeueLTStd" w:eastAsia="HelveticaNeueLTStd"/>
                <w:b w:val="0"/>
                <w:i w:val="0"/>
                <w:color w:val="000000"/>
                <w:sz w:val="12"/>
              </w:rPr>
              <w:t>=</w:t>
            </w:r>
          </w:p>
        </w:tc>
        <w:tc>
          <w:tcPr>
            <w:tcW w:type="dxa" w:w="8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8" w:after="0"/>
              <w:ind w:left="0" w:right="446" w:firstLine="0"/>
              <w:jc w:val="right"/>
            </w:pPr>
            <w:r>
              <w:rPr>
                <w:rFonts w:ascii="HelveticaNeueLTStd" w:hAnsi="HelveticaNeueLTStd" w:eastAsia="HelveticaNeueLTStd"/>
                <w:b/>
                <w:i w:val="0"/>
                <w:color w:val="F8526B"/>
                <w:sz w:val="12"/>
              </w:rPr>
              <w:t>B</w:t>
            </w:r>
            <w:r>
              <w:rPr>
                <w:rFonts w:ascii="SymbolStd" w:hAnsi="SymbolStd" w:eastAsia="SymbolStd"/>
                <w:b w:val="0"/>
                <w:i w:val="0"/>
                <w:color w:val="F8526B"/>
                <w:sz w:val="12"/>
              </w:rPr>
              <w:t>′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98" w:after="0"/>
              <w:ind w:left="456" w:right="0" w:firstLine="0"/>
              <w:jc w:val="left"/>
            </w:pPr>
            <w:r>
              <w:rPr>
                <w:rFonts w:ascii="HelveticaNeueLTStd" w:hAnsi="HelveticaNeueLTStd" w:eastAsia="HelveticaNeueLTStd"/>
                <w:b/>
                <w:i w:val="0"/>
                <w:color w:val="000000"/>
                <w:sz w:val="12"/>
              </w:rPr>
              <w:t>r</w:t>
            </w:r>
            <w:r>
              <w:rPr>
                <w:w w:val="95.23999955919054"/>
                <w:rFonts w:ascii="HelveticaNeueLTStd" w:hAnsi="HelveticaNeueLTStd" w:eastAsia="HelveticaNeueLTStd"/>
                <w:b/>
                <w:i w:val="0"/>
                <w:color w:val="000000"/>
                <w:sz w:val="9"/>
              </w:rPr>
              <w:t>t</w:t>
            </w:r>
          </w:p>
        </w:tc>
      </w:tr>
      <w:tr>
        <w:trPr>
          <w:trHeight w:hRule="exact" w:val="176"/>
        </w:trPr>
        <w:tc>
          <w:tcPr>
            <w:tcW w:type="dxa" w:w="56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220" w:after="0"/>
              <w:ind w:left="0" w:right="2694" w:firstLine="0"/>
              <w:jc w:val="right"/>
            </w:pPr>
            <w:r>
              <w:rPr>
                <w:rFonts w:ascii="HelveticaNeueLTStd" w:hAnsi="HelveticaNeueLTStd" w:eastAsia="HelveticaNeueLTStd"/>
                <w:b/>
                <w:i w:val="0"/>
                <w:color w:val="000000"/>
                <w:sz w:val="12"/>
              </w:rPr>
              <w:t>C</w:t>
            </w:r>
          </w:p>
          <w:p>
            <w:pPr>
              <w:autoSpaceDN w:val="0"/>
              <w:autoSpaceDE w:val="0"/>
              <w:widowControl/>
              <w:spacing w:line="200" w:lineRule="exact" w:before="220" w:after="0"/>
              <w:ind w:left="414" w:right="0" w:firstLine="0"/>
              <w:jc w:val="left"/>
            </w:pPr>
            <w:r>
              <w:rPr>
                <w:rFonts w:ascii="HardingText" w:hAnsi="HardingText" w:eastAsia="HardingText"/>
                <w:b/>
                <w:i w:val="0"/>
                <w:color w:val="000000"/>
                <w:sz w:val="14"/>
              </w:rPr>
              <w:t>Fig. 2 | The AssemblyGame and algorithm correctness computation.</w:t>
            </w:r>
            <w:r>
              <w:rPr>
                <w:rFonts w:ascii="HardingText" w:hAnsi="HardingText" w:eastAsia="HardingText"/>
                <w:b/>
                <w:i w:val="0"/>
                <w:color w:val="000000"/>
                <w:sz w:val="14"/>
              </w:rPr>
              <w:t>a</w:t>
            </w:r>
            <w:r>
              <w:rPr>
                <w:rFonts w:ascii="HardingText" w:hAnsi="HardingText" w:eastAsia="HardingText"/>
                <w:b w:val="0"/>
                <w:i w:val="0"/>
                <w:color w:val="000000"/>
                <w:sz w:val="14"/>
              </w:rPr>
              <w:t xml:space="preserve">, The </w:t>
            </w:r>
            <w:r>
              <w:rPr>
                <w:rFonts w:ascii="HardingText" w:hAnsi="HardingText" w:eastAsia="HardingText"/>
                <w:b w:val="0"/>
                <w:i w:val="0"/>
                <w:color w:val="000000"/>
                <w:sz w:val="14"/>
              </w:rPr>
              <w:t xml:space="preserve">AssemblyGame is played by AlphaDev, which receives as input the current </w:t>
            </w:r>
            <w:r>
              <w:rPr>
                <w:rFonts w:ascii="HardingText" w:hAnsi="HardingText" w:eastAsia="HardingText"/>
                <w:b w:val="0"/>
                <w:i w:val="0"/>
                <w:color w:val="000000"/>
                <w:sz w:val="14"/>
              </w:rPr>
              <w:t xml:space="preserve">assembly algorithm generated thus far </w:t>
            </w:r>
            <w:r>
              <w:rPr>
                <w:rFonts w:ascii="HardingText" w:hAnsi="HardingText" w:eastAsia="HardingText"/>
                <w:b/>
                <w:i w:val="0"/>
                <w:color w:val="000000"/>
                <w:sz w:val="14"/>
              </w:rPr>
              <w:t>S</w:t>
            </w:r>
            <w:r>
              <w:rPr>
                <w:w w:val="104.99999523162842"/>
                <w:rFonts w:ascii="HardingText" w:hAnsi="HardingText" w:eastAsia="HardingText"/>
                <w:b/>
                <w:i w:val="0"/>
                <w:color w:val="000000"/>
                <w:sz w:val="8"/>
              </w:rPr>
              <w:t>t</w:t>
            </w:r>
            <w:r>
              <w:rPr>
                <w:rFonts w:ascii="HardingText" w:hAnsi="HardingText" w:eastAsia="HardingText"/>
                <w:b w:val="0"/>
                <w:i w:val="0"/>
                <w:color w:val="000000"/>
                <w:sz w:val="14"/>
              </w:rPr>
              <w:t xml:space="preserve"> and plays the game by selecting an </w:t>
            </w:r>
            <w:r>
              <w:rPr>
                <w:rFonts w:ascii="HardingText" w:hAnsi="HardingText" w:eastAsia="HardingText"/>
                <w:b w:val="0"/>
                <w:i w:val="0"/>
                <w:color w:val="000000"/>
                <w:sz w:val="14"/>
              </w:rPr>
              <w:t>action to execute. In this example, the action is a mov&lt;Register</w:t>
            </w:r>
            <w:r>
              <w:rPr>
                <w:w w:val="104.99999523162842"/>
                <w:rFonts w:ascii="HardingText" w:hAnsi="HardingText" w:eastAsia="HardingText"/>
                <w:b w:val="0"/>
                <w:i w:val="0"/>
                <w:color w:val="000000"/>
                <w:sz w:val="8"/>
              </w:rPr>
              <w:t>0</w:t>
            </w:r>
            <w:r>
              <w:rPr>
                <w:rFonts w:ascii="HardingText" w:hAnsi="HardingText" w:eastAsia="HardingText"/>
                <w:b w:val="0"/>
                <w:i w:val="0"/>
                <w:color w:val="000000"/>
                <w:sz w:val="14"/>
              </w:rPr>
              <w:t>,Memory</w:t>
            </w:r>
            <w:r>
              <w:rPr>
                <w:w w:val="104.99999523162842"/>
                <w:rFonts w:ascii="HardingText" w:hAnsi="HardingText" w:eastAsia="HardingText"/>
                <w:b w:val="0"/>
                <w:i w:val="0"/>
                <w:color w:val="000000"/>
                <w:sz w:val="8"/>
              </w:rPr>
              <w:t>1</w:t>
            </w:r>
            <w:r>
              <w:rPr>
                <w:rFonts w:ascii="HardingText" w:hAnsi="HardingText" w:eastAsia="HardingText"/>
                <w:b w:val="0"/>
                <w:i w:val="0"/>
                <w:color w:val="000000"/>
                <w:sz w:val="14"/>
              </w:rPr>
              <w:t xml:space="preserve">&gt; </w:t>
            </w:r>
            <w:r>
              <w:rPr>
                <w:rFonts w:ascii="HardingText" w:hAnsi="HardingText" w:eastAsia="HardingText"/>
                <w:b w:val="0"/>
                <w:i w:val="0"/>
                <w:color w:val="000000"/>
                <w:sz w:val="14"/>
              </w:rPr>
              <w:t xml:space="preserve">assembly instruction, which is appended to the current algorithm. The agent </w:t>
            </w:r>
            <w:r>
              <w:rPr>
                <w:rFonts w:ascii="HardingText" w:hAnsi="HardingText" w:eastAsia="HardingText"/>
                <w:b w:val="0"/>
                <w:i w:val="0"/>
                <w:color w:val="000000"/>
                <w:sz w:val="14"/>
              </w:rPr>
              <w:t xml:space="preserve">receives a reward that is a function of the algorithm’s correctness, discussed in </w:t>
            </w:r>
            <w:r>
              <w:rPr>
                <w:rFonts w:ascii="HardingText" w:hAnsi="HardingText" w:eastAsia="HardingText"/>
                <w:b/>
                <w:i w:val="0"/>
                <w:color w:val="000000"/>
                <w:sz w:val="14"/>
              </w:rPr>
              <w:t>b</w:t>
            </w:r>
            <w:r>
              <w:rPr>
                <w:rFonts w:ascii="HardingText" w:hAnsi="HardingText" w:eastAsia="HardingText"/>
                <w:b w:val="0"/>
                <w:i w:val="0"/>
                <w:color w:val="000000"/>
                <w:sz w:val="14"/>
              </w:rPr>
              <w:t xml:space="preserve">, as well as the algorithm’s latency. The game is won by the player discovering </w:t>
            </w:r>
          </w:p>
        </w:tc>
        <w:tc>
          <w:tcPr>
            <w:tcW w:type="dxa" w:w="52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8" w:after="0"/>
              <w:ind w:left="0" w:right="3562" w:firstLine="0"/>
              <w:jc w:val="right"/>
            </w:pPr>
            <w:r>
              <w:rPr>
                <w:rFonts w:ascii="HelveticaNeueLTStd" w:hAnsi="HelveticaNeueLTStd" w:eastAsia="HelveticaNeueLTStd"/>
                <w:b w:val="0"/>
                <w:i w:val="0"/>
                <w:color w:val="000000"/>
                <w:sz w:val="12"/>
              </w:rPr>
              <w:t>?</w:t>
            </w:r>
          </w:p>
        </w:tc>
      </w:tr>
      <w:tr>
        <w:trPr>
          <w:trHeight w:hRule="exact" w:val="304"/>
        </w:trPr>
        <w:tc>
          <w:tcPr>
            <w:tcW w:type="dxa" w:w="3760"/>
            <w:gridSpan w:val="2"/>
            <w:vMerge/>
            <w:tcBorders/>
          </w:tcPr>
          <w:p/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8" w:after="0"/>
              <w:ind w:left="0" w:right="306" w:firstLine="0"/>
              <w:jc w:val="right"/>
            </w:pPr>
            <w:r>
              <w:rPr>
                <w:rFonts w:ascii="HelveticaNeueLTStd" w:hAnsi="HelveticaNeueLTStd" w:eastAsia="HelveticaNeueLTStd"/>
                <w:b/>
                <w:i w:val="0"/>
                <w:color w:val="000000"/>
                <w:sz w:val="12"/>
              </w:rPr>
              <w:t>C</w:t>
            </w:r>
            <w:r>
              <w:rPr>
                <w:rFonts w:ascii="SymbolStd" w:hAnsi="SymbolStd" w:eastAsia="SymbolStd"/>
                <w:b w:val="0"/>
                <w:i w:val="0"/>
                <w:color w:val="000000"/>
                <w:sz w:val="12"/>
              </w:rPr>
              <w:t>′</w:t>
            </w:r>
          </w:p>
        </w:tc>
        <w:tc>
          <w:tcPr>
            <w:tcW w:type="dxa" w:w="38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46" w:after="0"/>
              <w:ind w:left="814" w:right="0" w:firstLine="0"/>
              <w:jc w:val="left"/>
            </w:pPr>
            <w:r>
              <w:rPr>
                <w:rFonts w:ascii="HelveticaNeueLTStd" w:hAnsi="HelveticaNeueLTStd" w:eastAsia="HelveticaNeueLTStd"/>
                <w:b/>
                <w:i w:val="0"/>
                <w:color w:val="000000"/>
                <w:sz w:val="12"/>
              </w:rPr>
              <w:t>C</w:t>
            </w:r>
            <w:r>
              <w:rPr>
                <w:rFonts w:ascii="SymbolStd" w:hAnsi="SymbolStd" w:eastAsia="SymbolStd"/>
                <w:b w:val="0"/>
                <w:i w:val="0"/>
                <w:color w:val="000000"/>
                <w:sz w:val="12"/>
              </w:rPr>
              <w:t>′</w:t>
            </w:r>
          </w:p>
        </w:tc>
      </w:tr>
      <w:tr>
        <w:trPr>
          <w:trHeight w:hRule="exact" w:val="1518"/>
        </w:trPr>
        <w:tc>
          <w:tcPr>
            <w:tcW w:type="dxa" w:w="3760"/>
            <w:gridSpan w:val="2"/>
            <w:vMerge/>
            <w:tcBorders/>
          </w:tcPr>
          <w:p/>
        </w:tc>
        <w:tc>
          <w:tcPr>
            <w:tcW w:type="dxa" w:w="52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20" w:after="0"/>
              <w:ind w:left="142" w:right="0" w:firstLine="0"/>
              <w:jc w:val="left"/>
            </w:pPr>
            <w:r>
              <w:rPr>
                <w:rFonts w:ascii="HardingText" w:hAnsi="HardingText" w:eastAsia="HardingText"/>
                <w:b w:val="0"/>
                <w:i w:val="0"/>
                <w:color w:val="000000"/>
                <w:sz w:val="14"/>
              </w:rPr>
              <w:t xml:space="preserve">computations are used to compute the reward </w:t>
            </w:r>
            <w:r>
              <w:rPr>
                <w:rFonts w:ascii="HardingText" w:hAnsi="HardingText" w:eastAsia="HardingText"/>
                <w:b w:val="0"/>
                <w:i/>
                <w:color w:val="000000"/>
                <w:sz w:val="14"/>
              </w:rPr>
              <w:t>r</w:t>
            </w:r>
            <w:r>
              <w:rPr>
                <w:w w:val="104.99999523162842"/>
                <w:rFonts w:ascii="HardingText" w:hAnsi="HardingText" w:eastAsia="HardingText"/>
                <w:b w:val="0"/>
                <w:i w:val="0"/>
                <w:color w:val="000000"/>
                <w:sz w:val="8"/>
              </w:rPr>
              <w:t>t</w:t>
            </w:r>
            <w:r>
              <w:rPr>
                <w:rFonts w:ascii="HardingText" w:hAnsi="HardingText" w:eastAsia="HardingText"/>
                <w:b w:val="0"/>
                <w:i w:val="0"/>
                <w:color w:val="000000"/>
                <w:sz w:val="14"/>
              </w:rPr>
              <w:t xml:space="preserve">. In this example, test </w:t>
            </w:r>
            <w:r>
              <w:br/>
            </w:r>
            <w:r>
              <w:rPr>
                <w:rFonts w:ascii="HardingText" w:hAnsi="HardingText" w:eastAsia="HardingText"/>
                <w:b w:val="0"/>
                <w:i w:val="0"/>
                <w:color w:val="000000"/>
                <w:sz w:val="14"/>
              </w:rPr>
              <w:t xml:space="preserve">sequences are input to the algorithm; for example, in the case of sorting three </w:t>
            </w:r>
            <w:r>
              <w:rPr>
                <w:rFonts w:ascii="HardingText" w:hAnsi="HardingText" w:eastAsia="HardingText"/>
                <w:b w:val="0"/>
                <w:i w:val="0"/>
                <w:color w:val="000000"/>
                <w:sz w:val="14"/>
              </w:rPr>
              <w:t xml:space="preserve">elements, test inputs comprise all sequences of unsorted elements of length 3. </w:t>
            </w:r>
            <w:r>
              <w:rPr>
                <w:rFonts w:ascii="HardingText" w:hAnsi="HardingText" w:eastAsia="HardingText"/>
                <w:b w:val="0"/>
                <w:i w:val="0"/>
                <w:color w:val="000000"/>
                <w:sz w:val="14"/>
              </w:rPr>
              <w:t xml:space="preserve">For each sequence, the algorithm output is compared to the expected output </w:t>
            </w:r>
            <w:r>
              <w:rPr>
                <w:rFonts w:ascii="HardingText" w:hAnsi="HardingText" w:eastAsia="HardingText"/>
                <w:b w:val="0"/>
                <w:i w:val="0"/>
                <w:color w:val="000000"/>
                <w:sz w:val="14"/>
              </w:rPr>
              <w:t xml:space="preserve">(in the case of sorting, the expected output is the sorted elements). In this </w:t>
            </w:r>
            <w:r>
              <w:rPr>
                <w:rFonts w:ascii="HardingText" w:hAnsi="HardingText" w:eastAsia="HardingText"/>
                <w:b w:val="0"/>
                <w:i w:val="0"/>
                <w:color w:val="000000"/>
                <w:sz w:val="14"/>
              </w:rPr>
              <w:t xml:space="preserve">example, the output </w:t>
            </w:r>
            <w:r>
              <w:rPr>
                <w:w w:val="98.74285970415387"/>
                <w:rFonts w:ascii="HardingText" w:hAnsi="HardingText" w:eastAsia="HardingText"/>
                <w:b w:val="0"/>
                <w:i w:val="0"/>
                <w:color w:val="000000"/>
                <w:sz w:val="14"/>
              </w:rPr>
              <w:t xml:space="preserve">D </w:t>
            </w:r>
            <w:r>
              <w:rPr>
                <w:w w:val="98.74285970415387"/>
                <w:rFonts w:ascii="HardingText" w:hAnsi="HardingText" w:eastAsia="HardingText"/>
                <w:b w:val="0"/>
                <w:i w:val="0"/>
                <w:color w:val="000000"/>
                <w:sz w:val="14"/>
              </w:rPr>
              <w:t>D′</w:t>
            </w:r>
            <w:r>
              <w:rPr>
                <w:w w:val="98.74285970415387"/>
                <w:rFonts w:ascii="HardingText" w:hAnsi="HardingText" w:eastAsia="HardingText"/>
                <w:b w:val="0"/>
                <w:i w:val="0"/>
                <w:color w:val="000000"/>
                <w:sz w:val="14"/>
              </w:rPr>
              <w:t>′</w:t>
            </w:r>
            <w:r>
              <w:rPr>
                <w:rFonts w:ascii="HardingText" w:hAnsi="HardingText" w:eastAsia="HardingText"/>
                <w:b w:val="0"/>
                <w:i w:val="0"/>
                <w:color w:val="000000"/>
                <w:sz w:val="14"/>
              </w:rPr>
              <w:t xml:space="preserve"> does not match the expected output </w:t>
            </w:r>
            <w:r>
              <w:rPr>
                <w:w w:val="98.74285970415387"/>
                <w:rFonts w:ascii="HardingText" w:hAnsi="HardingText" w:eastAsia="HardingText"/>
                <w:b w:val="0"/>
                <w:i w:val="0"/>
                <w:color w:val="000000"/>
                <w:sz w:val="14"/>
              </w:rPr>
              <w:t xml:space="preserve">B </w:t>
            </w:r>
            <w:r>
              <w:rPr>
                <w:w w:val="98.74285970415387"/>
                <w:rFonts w:ascii="HardingText" w:hAnsi="HardingText" w:eastAsia="HardingText"/>
                <w:b w:val="0"/>
                <w:i w:val="0"/>
                <w:color w:val="000000"/>
                <w:sz w:val="14"/>
              </w:rPr>
              <w:t>B′</w:t>
            </w:r>
            <w:r>
              <w:rPr>
                <w:w w:val="98.74285970415387"/>
                <w:rFonts w:ascii="HardingText" w:hAnsi="HardingText" w:eastAsia="HardingText"/>
                <w:b w:val="0"/>
                <w:i w:val="0"/>
                <w:color w:val="000000"/>
                <w:sz w:val="14"/>
              </w:rPr>
              <w:t>′</w:t>
            </w:r>
            <w:r>
              <w:rPr>
                <w:rFonts w:ascii="HardingText" w:hAnsi="HardingText" w:eastAsia="HardingText"/>
                <w:b w:val="0"/>
                <w:i w:val="0"/>
                <w:color w:val="000000"/>
                <w:sz w:val="14"/>
              </w:rPr>
              <w:t xml:space="preserve"> and the </w:t>
            </w:r>
            <w:r>
              <w:br/>
            </w:r>
            <w:r>
              <w:rPr>
                <w:rFonts w:ascii="HardingText" w:hAnsi="HardingText" w:eastAsia="HardingText"/>
                <w:b w:val="0"/>
                <w:i w:val="0"/>
                <w:color w:val="000000"/>
                <w:sz w:val="14"/>
              </w:rPr>
              <w:t>algorithm is therefore incorrect.</w:t>
            </w:r>
          </w:p>
        </w:tc>
      </w:tr>
    </w:tbl>
    <w:p>
      <w:pPr>
        <w:autoSpaceDN w:val="0"/>
        <w:autoSpaceDE w:val="0"/>
        <w:widowControl/>
        <w:spacing w:line="174" w:lineRule="exact" w:before="12" w:after="412"/>
        <w:ind w:left="794" w:right="0" w:firstLine="0"/>
        <w:jc w:val="left"/>
      </w:pPr>
      <w:r>
        <w:rPr>
          <w:rFonts w:ascii="HardingText" w:hAnsi="HardingText" w:eastAsia="HardingText"/>
          <w:b w:val="0"/>
          <w:i w:val="0"/>
          <w:color w:val="000000"/>
          <w:sz w:val="14"/>
        </w:rPr>
        <w:t xml:space="preserve">a low latency, correct algorithm. </w:t>
      </w:r>
      <w:r>
        <w:rPr>
          <w:rFonts w:ascii="HardingText" w:hAnsi="HardingText" w:eastAsia="HardingText"/>
          <w:b/>
          <w:i w:val="0"/>
          <w:color w:val="000000"/>
          <w:sz w:val="14"/>
        </w:rPr>
        <w:t>b</w:t>
      </w:r>
      <w:r>
        <w:rPr>
          <w:rFonts w:ascii="HardingText" w:hAnsi="HardingText" w:eastAsia="HardingText"/>
          <w:b w:val="0"/>
          <w:i w:val="0"/>
          <w:color w:val="000000"/>
          <w:sz w:val="14"/>
        </w:rPr>
        <w:t xml:space="preserve">, The program correctness and latency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5639"/>
        <w:gridCol w:w="5639"/>
      </w:tblGrid>
      <w:tr>
        <w:trPr>
          <w:trHeight w:hRule="exact" w:val="9140"/>
        </w:trPr>
        <w:tc>
          <w:tcPr>
            <w:tcW w:type="dxa" w:w="5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48" w:after="0"/>
              <w:ind w:left="414" w:right="0" w:firstLine="170"/>
              <w:jc w:val="left"/>
            </w:pPr>
            <w:r>
              <w:rPr>
                <w:w w:val="102.64450311660767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 xml:space="preserve">We refer to the agent that plays this single-player game as AlphaDev. </w:t>
            </w:r>
            <w:r>
              <w:rPr>
                <w:w w:val="101.71220302581787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 xml:space="preserve">The agent’s primary learning algorithm is an extension of the AlphaZero </w:t>
            </w:r>
            <w:r>
              <w:rPr>
                <w:w w:val="103.125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>agent</w:t>
            </w:r>
            <w:r>
              <w:rPr>
                <w:w w:val="98.99999618530273"/>
                <w:rFonts w:ascii="HardingText" w:hAnsi="HardingText" w:eastAsia="HardingText"/>
                <w:b w:val="0"/>
                <w:i w:val="0"/>
                <w:color w:val="000000"/>
                <w:sz w:val="10"/>
              </w:rPr>
              <w:t>32</w:t>
            </w:r>
            <w:r>
              <w:rPr>
                <w:w w:val="103.125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 xml:space="preserve"> and guides a Monte Carlo tree search (MCTS) planning proce-</w:t>
            </w:r>
            <w:r>
              <w:rPr>
                <w:w w:val="103.125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>dure using a deep neural network</w:t>
            </w:r>
            <w:r>
              <w:rPr>
                <w:w w:val="98.99999618530273"/>
                <w:rFonts w:ascii="HardingText" w:hAnsi="HardingText" w:eastAsia="HardingText"/>
                <w:b w:val="0"/>
                <w:i w:val="0"/>
                <w:color w:val="000000"/>
                <w:sz w:val="10"/>
              </w:rPr>
              <w:t>33,38</w:t>
            </w:r>
            <w:r>
              <w:rPr>
                <w:w w:val="103.125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 xml:space="preserve">. The input to the neural network </w:t>
            </w:r>
            <w:r>
              <w:rPr>
                <w:w w:val="102.24940776824951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 xml:space="preserve">is the state </w:t>
            </w:r>
            <w:r>
              <w:rPr>
                <w:w w:val="102.24940776824951"/>
                <w:rFonts w:ascii="HardingText" w:hAnsi="HardingText" w:eastAsia="HardingText"/>
                <w:b/>
                <w:i w:val="0"/>
                <w:color w:val="000000"/>
                <w:sz w:val="16"/>
              </w:rPr>
              <w:t>S</w:t>
            </w:r>
            <w:r>
              <w:rPr>
                <w:w w:val="98.15942764282227"/>
                <w:rFonts w:ascii="HardingText" w:hAnsi="HardingText" w:eastAsia="HardingText"/>
                <w:b/>
                <w:i w:val="0"/>
                <w:color w:val="000000"/>
                <w:sz w:val="10"/>
              </w:rPr>
              <w:t>t</w:t>
            </w:r>
            <w:r>
              <w:rPr>
                <w:w w:val="102.24940776824951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 xml:space="preserve"> and the output is a policy and value prediction. The policy </w:t>
            </w:r>
            <w:r>
              <w:rPr>
                <w:w w:val="98.44190934125115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 xml:space="preserve">prediction is a distribution over actions and the value function is a </w:t>
            </w:r>
            <w:r>
              <w:rPr>
                <w:w w:val="97.64762205236099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 xml:space="preserve">prediction of the cumulative returns </w:t>
            </w:r>
            <w:r>
              <w:rPr>
                <w:w w:val="97.64762205236099"/>
                <w:rFonts w:ascii="HardingText" w:hAnsi="HardingText" w:eastAsia="HardingText"/>
                <w:b w:val="0"/>
                <w:i/>
                <w:color w:val="000000"/>
                <w:sz w:val="17"/>
              </w:rPr>
              <w:t>R</w:t>
            </w:r>
            <w:r>
              <w:rPr>
                <w:w w:val="97.64762205236099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 xml:space="preserve"> that the agent should expect </w:t>
            </w:r>
            <w:r>
              <w:rPr>
                <w:w w:val="103.125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 xml:space="preserve">to receive from the current state </w:t>
            </w:r>
            <w:r>
              <w:rPr>
                <w:w w:val="103.125"/>
                <w:rFonts w:ascii="HardingText" w:hAnsi="HardingText" w:eastAsia="HardingText"/>
                <w:b/>
                <w:i w:val="0"/>
                <w:color w:val="000000"/>
                <w:sz w:val="16"/>
              </w:rPr>
              <w:t>S</w:t>
            </w:r>
            <w:r>
              <w:rPr>
                <w:w w:val="98.99999618530273"/>
                <w:rFonts w:ascii="HardingText" w:hAnsi="HardingText" w:eastAsia="HardingText"/>
                <w:b/>
                <w:i w:val="0"/>
                <w:color w:val="000000"/>
                <w:sz w:val="10"/>
              </w:rPr>
              <w:t>t</w:t>
            </w:r>
            <w:r>
              <w:rPr>
                <w:w w:val="103.125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 xml:space="preserve">. During a game, the agent receives </w:t>
            </w:r>
            <w:r>
              <w:rPr>
                <w:w w:val="98.00421770881204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 xml:space="preserve">as input the current state </w:t>
            </w:r>
            <w:r>
              <w:rPr>
                <w:w w:val="98.00421770881204"/>
                <w:rFonts w:ascii="HardingText" w:hAnsi="HardingText" w:eastAsia="HardingText"/>
                <w:b/>
                <w:i w:val="0"/>
                <w:color w:val="000000"/>
                <w:sz w:val="17"/>
              </w:rPr>
              <w:t>S</w:t>
            </w:r>
            <w:r>
              <w:rPr>
                <w:rFonts w:ascii="HardingText" w:hAnsi="HardingText" w:eastAsia="HardingText"/>
                <w:b/>
                <w:i w:val="0"/>
                <w:color w:val="000000"/>
                <w:sz w:val="10"/>
              </w:rPr>
              <w:t>t</w:t>
            </w:r>
            <w:r>
              <w:rPr>
                <w:w w:val="98.00421770881204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>. The agent then executes an MCTS pro-</w:t>
            </w:r>
            <w:r>
              <w:rPr>
                <w:w w:val="97.55286048440372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 xml:space="preserve">cedure and uses this to select the next action to take. The generated </w:t>
            </w:r>
            <w:r>
              <w:rPr>
                <w:w w:val="98.17650738884421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 xml:space="preserve">games are then used to update the network’s parameters, enabling </w:t>
            </w:r>
            <w:r>
              <w:rPr>
                <w:w w:val="103.125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>the agent to learn.</w:t>
            </w:r>
          </w:p>
          <w:p>
            <w:pPr>
              <w:autoSpaceDN w:val="0"/>
              <w:autoSpaceDE w:val="0"/>
              <w:widowControl/>
              <w:spacing w:line="214" w:lineRule="exact" w:before="0" w:after="0"/>
              <w:ind w:left="414" w:right="0" w:firstLine="170"/>
              <w:jc w:val="left"/>
            </w:pPr>
            <w:r>
              <w:rPr>
                <w:w w:val="97.52183801987591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>It is critical that AlphaDev has a representation</w:t>
            </w:r>
            <w:r>
              <w:rPr>
                <w:rFonts w:ascii="HardingText" w:hAnsi="HardingText" w:eastAsia="HardingText"/>
                <w:b w:val="0"/>
                <w:i w:val="0"/>
                <w:color w:val="000000"/>
                <w:sz w:val="10"/>
              </w:rPr>
              <w:t>39,40</w:t>
            </w:r>
            <w:r>
              <w:rPr>
                <w:w w:val="97.52183801987591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 xml:space="preserve"> capable of rep-</w:t>
            </w:r>
            <w:r>
              <w:rPr>
                <w:w w:val="97.83979303696576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 xml:space="preserve">resenting complex algorithmic structures to efficiently explore the </w:t>
            </w:r>
            <w:r>
              <w:rPr>
                <w:w w:val="98.50395427030676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 xml:space="preserve">space of instructions. To achieve this, we introduce the AlphaDev </w:t>
            </w:r>
            <w:r>
              <w:rPr>
                <w:w w:val="97.88764504825367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>representation network (Extended Data Fig. 1a). This network com-</w:t>
            </w:r>
            <w:r>
              <w:rPr>
                <w:w w:val="97.99781126134536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 xml:space="preserve">prises two components, namely (1) a transformer encoder network </w:t>
            </w:r>
            <w:r>
              <w:rPr>
                <w:w w:val="98.50395427030676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 xml:space="preserve">that provides the agent with a representation of the algorithm </w:t>
            </w:r>
            <w:r>
              <w:rPr>
                <w:w w:val="98.50395427030676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 xml:space="preserve">structure, and (2) the CPU state encoder network that helps the </w:t>
            </w:r>
            <w:r>
              <w:rPr>
                <w:w w:val="98.50395427030676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 xml:space="preserve">agent predict how the algorithm affects the dynamics of memory </w:t>
            </w:r>
            <w:r>
              <w:rPr>
                <w:w w:val="98.50395427030676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>and registers. The CPU state encoder network comprises a multi-</w:t>
            </w:r>
            <w:r>
              <w:rPr>
                <w:w w:val="98.50395427030676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 xml:space="preserve">layer perceptron that receives as input the state of each register </w:t>
            </w:r>
            <w:r>
              <w:rPr>
                <w:w w:val="98.50395427030676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 xml:space="preserve">and memory location for a given set of inputs. These networks </w:t>
            </w:r>
            <w:r>
              <w:rPr>
                <w:w w:val="98.49350873161765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 xml:space="preserve">each output embeddings that are combined to yield the AlphaDev </w:t>
            </w:r>
            <w:r>
              <w:rPr>
                <w:w w:val="103.125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>state representation.</w:t>
            </w:r>
          </w:p>
          <w:p>
            <w:pPr>
              <w:autoSpaceDN w:val="0"/>
              <w:autoSpaceDE w:val="0"/>
              <w:widowControl/>
              <w:spacing w:line="216" w:lineRule="exact" w:before="196" w:after="0"/>
              <w:ind w:left="414" w:right="0" w:firstLine="0"/>
              <w:jc w:val="left"/>
            </w:pPr>
            <w:r>
              <w:rPr>
                <w:rFonts w:ascii="HardingText" w:hAnsi="HardingText" w:eastAsia="HardingText"/>
                <w:b/>
                <w:i w:val="0"/>
                <w:color w:val="000000"/>
                <w:sz w:val="17"/>
              </w:rPr>
              <w:t xml:space="preserve">Transformer encoder </w:t>
            </w:r>
            <w:r>
              <w:br/>
            </w:r>
            <w:r>
              <w:rPr>
                <w:w w:val="97.79544157140396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 xml:space="preserve">Transformers are natural text encoders and have had much success </w:t>
            </w:r>
            <w:r>
              <w:rPr>
                <w:w w:val="98.50395427030676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>with language models recently</w:t>
            </w:r>
            <w:r>
              <w:rPr>
                <w:rFonts w:ascii="HardingText" w:hAnsi="HardingText" w:eastAsia="HardingText"/>
                <w:b w:val="0"/>
                <w:i w:val="0"/>
                <w:color w:val="000000"/>
                <w:sz w:val="10"/>
              </w:rPr>
              <w:t>14,34,41</w:t>
            </w:r>
            <w:r>
              <w:rPr>
                <w:w w:val="98.50395427030676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 xml:space="preserve">. As such, this motivated us to </w:t>
            </w:r>
            <w:r>
              <w:rPr>
                <w:w w:val="97.34780928667854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 xml:space="preserve">adapt the standard transformer to model assembly instructions. We </w:t>
            </w:r>
            <w:r>
              <w:rPr>
                <w:w w:val="102.4106502532959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 xml:space="preserve">developed and incorporated a transformer encoder, our adaptation of </w:t>
            </w:r>
            <w:r>
              <w:rPr>
                <w:w w:val="102.79635190963745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>the MultiQuery transformer encoder</w:t>
            </w:r>
            <w:r>
              <w:rPr>
                <w:w w:val="98.68449211120605"/>
                <w:rFonts w:ascii="HardingText" w:hAnsi="HardingText" w:eastAsia="HardingText"/>
                <w:b w:val="0"/>
                <w:i w:val="0"/>
                <w:color w:val="000000"/>
                <w:sz w:val="10"/>
              </w:rPr>
              <w:t>42</w:t>
            </w:r>
            <w:r>
              <w:rPr>
                <w:w w:val="102.79635190963745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>, into the AlphaDev representa-</w:t>
            </w:r>
            <w:r>
              <w:rPr>
                <w:w w:val="97.51188614789177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 xml:space="preserve">tion network to represent the assembly instructions. Each assembly </w:t>
            </w:r>
            <w:r>
              <w:rPr>
                <w:w w:val="97.22163256476907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 xml:space="preserve">instruction’s Opcode and corresponding Operands are converted to </w:t>
            </w:r>
            <w:r>
              <w:rPr>
                <w:w w:val="102.82268524169922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 xml:space="preserve">one-hot encodings and concatenated to form the raw input sequence. </w:t>
            </w:r>
            <w:r>
              <w:rPr>
                <w:w w:val="97.62072843663833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 xml:space="preserve">This is fed through a multilayer transformer encoder, which maps it </w:t>
            </w:r>
            <w:r>
              <w:rPr>
                <w:w w:val="97.57626477409812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 xml:space="preserve">to corresponding embedding vectors (see Extended Data Fig. 1b for </w:t>
            </w:r>
            <w:r>
              <w:rPr>
                <w:w w:val="103.125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>an illustration).</w:t>
            </w:r>
          </w:p>
          <w:p>
            <w:pPr>
              <w:autoSpaceDN w:val="0"/>
              <w:autoSpaceDE w:val="0"/>
              <w:widowControl/>
              <w:spacing w:line="224" w:lineRule="exact" w:before="184" w:after="0"/>
              <w:ind w:left="414" w:right="0" w:firstLine="0"/>
              <w:jc w:val="left"/>
            </w:pPr>
            <w:r>
              <w:rPr>
                <w:rFonts w:ascii="HardingText" w:hAnsi="HardingText" w:eastAsia="HardingText"/>
                <w:b/>
                <w:i w:val="0"/>
                <w:color w:val="000000"/>
                <w:sz w:val="17"/>
              </w:rPr>
              <w:t xml:space="preserve">Latency value functions </w:t>
            </w:r>
            <w:r>
              <w:br/>
            </w:r>
            <w:r>
              <w:rPr>
                <w:w w:val="97.28267894071692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 xml:space="preserve">Latency is an important reward signal that is used to guide the agent </w:t>
            </w:r>
            <w:r>
              <w:rPr>
                <w:w w:val="98.50395427030676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 xml:space="preserve">in discovering performant algorithms. To better estimate latency, </w:t>
            </w:r>
          </w:p>
        </w:tc>
        <w:tc>
          <w:tcPr>
            <w:tcW w:type="dxa" w:w="5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48" w:after="0"/>
              <w:ind w:left="102" w:right="4" w:firstLine="0"/>
              <w:jc w:val="both"/>
            </w:pPr>
            <w:r>
              <w:rPr>
                <w:w w:val="97.26801479563993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 xml:space="preserve">we implemented a dual value function setup, whereby AlphaDev has </w:t>
            </w:r>
            <w:r>
              <w:rPr>
                <w:w w:val="97.29206982780906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 xml:space="preserve">two value function heads: one predicting algorithm correctness and </w:t>
            </w:r>
            <w:r>
              <w:rPr>
                <w:w w:val="97.2087074728573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 xml:space="preserve">the second predicting algorithm latency. The latency head is used to </w:t>
            </w:r>
            <w:r>
              <w:rPr>
                <w:w w:val="102.94984579086304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 xml:space="preserve">directly predict the latency of a given program by using the program’s </w:t>
            </w:r>
            <w:r>
              <w:rPr>
                <w:w w:val="103.08123826980591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 xml:space="preserve">actual computed latency as a Monte Carlo target for AlphaDev during </w:t>
            </w:r>
            <w:r>
              <w:rPr>
                <w:w w:val="102.12326049804688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 xml:space="preserve">training. This dual-head approach achieved substantially better results </w:t>
            </w:r>
            <w:r>
              <w:rPr>
                <w:w w:val="102.89473533630371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 xml:space="preserve">than the vanilla, single head value function setup when optimizing for </w:t>
            </w:r>
            <w:r>
              <w:rPr>
                <w:w w:val="103.125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>real latency.</w:t>
            </w:r>
          </w:p>
          <w:p>
            <w:pPr>
              <w:autoSpaceDN w:val="0"/>
              <w:autoSpaceDE w:val="0"/>
              <w:widowControl/>
              <w:spacing w:line="224" w:lineRule="exact" w:before="388" w:after="0"/>
              <w:ind w:left="102" w:right="0" w:firstLine="0"/>
              <w:jc w:val="left"/>
            </w:pPr>
            <w:r>
              <w:rPr>
                <w:w w:val="97.5"/>
                <w:rFonts w:ascii="HardingText" w:hAnsi="HardingText" w:eastAsia="HardingText"/>
                <w:b/>
                <w:i w:val="0"/>
                <w:color w:val="000000"/>
                <w:sz w:val="20"/>
              </w:rPr>
              <w:t xml:space="preserve">Results </w:t>
            </w:r>
            <w:r>
              <w:br/>
            </w:r>
            <w:r>
              <w:rPr>
                <w:rFonts w:ascii="HardingText" w:hAnsi="HardingText" w:eastAsia="HardingText"/>
                <w:b/>
                <w:i w:val="0"/>
                <w:color w:val="000000"/>
                <w:sz w:val="17"/>
              </w:rPr>
              <w:t xml:space="preserve">Discovering faster sort algorithms </w:t>
            </w:r>
            <w:r>
              <w:br/>
            </w:r>
            <w:r>
              <w:rPr>
                <w:w w:val="101.77428722381592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 xml:space="preserve">We trained the AlphaDev agent from scratch to generate a range of fixed </w:t>
            </w:r>
            <w:r>
              <w:rPr>
                <w:w w:val="101.56633853912354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 xml:space="preserve">sort and variable sort algorithms that are both correct and achieve lower </w:t>
            </w:r>
            <w:r>
              <w:rPr>
                <w:w w:val="103.125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>latency than the state-of-the-art human benchmarks.</w:t>
            </w:r>
          </w:p>
          <w:p>
            <w:pPr>
              <w:autoSpaceDN w:val="0"/>
              <w:autoSpaceDE w:val="0"/>
              <w:widowControl/>
              <w:spacing w:line="216" w:lineRule="exact" w:before="196" w:after="0"/>
              <w:ind w:left="102" w:right="0" w:firstLine="0"/>
              <w:jc w:val="left"/>
            </w:pPr>
            <w:r>
              <w:rPr>
                <w:rFonts w:ascii="HardingText" w:hAnsi="HardingText" w:eastAsia="HardingText"/>
                <w:b/>
                <w:i w:val="0"/>
                <w:color w:val="000000"/>
                <w:sz w:val="17"/>
              </w:rPr>
              <w:t xml:space="preserve">Fixed sorting algorithms </w:t>
            </w:r>
            <w:r>
              <w:br/>
            </w:r>
            <w:r>
              <w:rPr>
                <w:w w:val="102.86341905593872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 xml:space="preserve">We considered three fundamental algorithms: sort 3, sort 4 and sort 5. </w:t>
            </w:r>
            <w:r>
              <w:rPr>
                <w:w w:val="98.50395427030676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 xml:space="preserve">The state-of-the-art human benchmarks for these algorithms are </w:t>
            </w:r>
            <w:r>
              <w:rPr>
                <w:w w:val="97.06705878762638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>sorting networks</w:t>
            </w:r>
            <w:r>
              <w:rPr>
                <w:rFonts w:ascii="HardingText" w:hAnsi="HardingText" w:eastAsia="HardingText"/>
                <w:b w:val="0"/>
                <w:i w:val="0"/>
                <w:color w:val="000000"/>
                <w:sz w:val="10"/>
              </w:rPr>
              <w:t>43</w:t>
            </w:r>
            <w:r>
              <w:rPr>
                <w:w w:val="97.06705878762638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 xml:space="preserve"> as they generate efficient, conditional branchless </w:t>
            </w:r>
            <w:r>
              <w:rPr>
                <w:w w:val="103.125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>assembly code. This means that all instructions are executed sequen-</w:t>
            </w:r>
            <w:r>
              <w:rPr>
                <w:w w:val="98.46163357005399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>tially and there is no branching involved. Improving on these algo-</w:t>
            </w:r>
            <w:r>
              <w:rPr>
                <w:w w:val="97.07529404584099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 xml:space="preserve">rithms is challenging as they are already highly optimized. As seen in </w:t>
            </w:r>
            <w:r>
              <w:rPr>
                <w:w w:val="97.44570115033318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 xml:space="preserve">Table 1a, AlphaDev is able to find algorithms with fewer instructions </w:t>
            </w:r>
            <w:r>
              <w:rPr>
                <w:w w:val="98.50395427030676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 xml:space="preserve">than the human benchmarks for sort 3 and sort 5 and matches the </w:t>
            </w:r>
            <w:r>
              <w:rPr>
                <w:w w:val="97.38650602452896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 xml:space="preserve">state-of-the-art performance on sort 4. These shorter algorithms do </w:t>
            </w:r>
            <w:r>
              <w:rPr>
                <w:w w:val="97.58503857780906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 xml:space="preserve">indeed lead to lower latency as the algorithm length and latency are </w:t>
            </w:r>
            <w:r>
              <w:rPr>
                <w:w w:val="102.89223194122314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>correlated for the conditional branchless case; see Appendix B in Sup-</w:t>
            </w:r>
            <w:r>
              <w:rPr>
                <w:w w:val="98.11891667983112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 xml:space="preserve">plementary Information for more details. We also explored scaling </w:t>
            </w:r>
            <w:r>
              <w:rPr>
                <w:w w:val="98.36241778205422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 xml:space="preserve">to slightly larger sorts using a variant of AlphaDev. We managed to </w:t>
            </w:r>
            <w:r>
              <w:rPr>
                <w:w w:val="97.69731409409466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 xml:space="preserve">save three instructions on sort 6, two instructions on sort 7 and one </w:t>
            </w:r>
            <w:r>
              <w:rPr>
                <w:w w:val="102.20401287078857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 xml:space="preserve">instruction on sort 8, which provides a promising basis for future work. </w:t>
            </w:r>
            <w:r>
              <w:rPr>
                <w:w w:val="103.125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 xml:space="preserve">See Appendix C in Supplementary Information for an overview of the </w:t>
            </w:r>
            <w:r>
              <w:rPr>
                <w:w w:val="103.125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>approach.</w:t>
            </w:r>
          </w:p>
          <w:p>
            <w:pPr>
              <w:autoSpaceDN w:val="0"/>
              <w:autoSpaceDE w:val="0"/>
              <w:widowControl/>
              <w:spacing w:line="218" w:lineRule="exact" w:before="192" w:after="0"/>
              <w:ind w:left="102" w:right="0" w:firstLine="0"/>
              <w:jc w:val="left"/>
            </w:pPr>
            <w:r>
              <w:rPr>
                <w:rFonts w:ascii="HardingText" w:hAnsi="HardingText" w:eastAsia="HardingText"/>
                <w:b/>
                <w:i w:val="0"/>
                <w:color w:val="000000"/>
                <w:sz w:val="17"/>
              </w:rPr>
              <w:t xml:space="preserve">Variable sorting algorithms </w:t>
            </w:r>
            <w:r>
              <w:br/>
            </w:r>
            <w:r>
              <w:rPr>
                <w:w w:val="97.06116844626034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 xml:space="preserve">We considered three variable sorting algorithms: VarSort3, VarSort4 </w:t>
            </w:r>
            <w:r>
              <w:rPr>
                <w:w w:val="102.4194598197937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>and VarSort5. The human benchmark in each case is defined as an algo-</w:t>
            </w:r>
            <w:r>
              <w:rPr>
                <w:w w:val="97.77967789593865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 xml:space="preserve">rithm that, for a given input length, calls the corresponding sorting </w:t>
            </w:r>
            <w:r>
              <w:rPr>
                <w:w w:val="97.58035996380974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 xml:space="preserve">network. In this case, branching is required, which greatly increases </w:t>
            </w:r>
            <w:r>
              <w:rPr>
                <w:w w:val="98.50395427030676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 xml:space="preserve">the complexity of the problem as the agent needs to (1) determine </w:t>
            </w:r>
            <w:r>
              <w:rPr>
                <w:w w:val="103.125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 xml:space="preserve">how many subalgorithms it needs to construct and (2) build the body </w:t>
            </w:r>
          </w:p>
        </w:tc>
      </w:tr>
    </w:tbl>
    <w:p>
      <w:pPr>
        <w:autoSpaceDN w:val="0"/>
        <w:autoSpaceDE w:val="0"/>
        <w:widowControl/>
        <w:spacing w:line="222" w:lineRule="exact" w:before="234" w:after="0"/>
        <w:ind w:left="0" w:right="52" w:firstLine="0"/>
        <w:jc w:val="right"/>
      </w:pPr>
      <w:r>
        <w:rPr>
          <w:rFonts w:ascii="GraphikNature" w:hAnsi="GraphikNature" w:eastAsia="GraphikNature"/>
          <w:b w:val="0"/>
          <w:i w:val="0"/>
          <w:color w:val="000000"/>
          <w:sz w:val="16"/>
        </w:rPr>
        <w:t xml:space="preserve">Nature | Vol 618 | 8 June 2023 | </w:t>
      </w:r>
      <w:r>
        <w:rPr>
          <w:rFonts w:ascii="GraphikNaturel" w:hAnsi="GraphikNaturel" w:eastAsia="GraphikNaturel"/>
          <w:b/>
          <w:i w:val="0"/>
          <w:color w:val="000000"/>
          <w:sz w:val="16"/>
        </w:rPr>
        <w:t>259</w:t>
      </w:r>
    </w:p>
    <w:p>
      <w:pPr>
        <w:sectPr>
          <w:pgSz w:w="11906" w:h="15817"/>
          <w:pgMar w:top="446" w:right="628" w:bottom="19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419100</wp:posOffset>
            </wp:positionH>
            <wp:positionV relativeFrom="page">
              <wp:posOffset>355600</wp:posOffset>
            </wp:positionV>
            <wp:extent cx="7150100" cy="9101283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150100" cy="9101283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5.99999999999994" w:type="dxa"/>
      </w:tblPr>
      <w:tblGrid>
        <w:gridCol w:w="2097"/>
        <w:gridCol w:w="2097"/>
        <w:gridCol w:w="2097"/>
        <w:gridCol w:w="2097"/>
        <w:gridCol w:w="2097"/>
      </w:tblGrid>
      <w:tr>
        <w:trPr>
          <w:trHeight w:hRule="exact" w:val="250"/>
        </w:trPr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292" w:right="0" w:firstLine="0"/>
              <w:jc w:val="left"/>
            </w:pPr>
            <w:r>
              <w:rPr>
                <w:rFonts w:ascii="HelveticaNeueLTStd" w:hAnsi="HelveticaNeueLTStd" w:eastAsia="HelveticaNeueLTStd"/>
                <w:b/>
                <w:i w:val="0"/>
                <w:color w:val="000000"/>
                <w:sz w:val="16"/>
              </w:rPr>
              <w:t>a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0" w:right="88" w:firstLine="0"/>
              <w:jc w:val="right"/>
            </w:pPr>
            <w:r>
              <w:rPr>
                <w:rFonts w:ascii="HelveticaNeueLTStd" w:hAnsi="HelveticaNeueLTStd" w:eastAsia="HelveticaNeueLTStd"/>
                <w:b/>
                <w:i w:val="0"/>
                <w:color w:val="000000"/>
                <w:sz w:val="16"/>
              </w:rPr>
              <w:t>b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4" w:after="0"/>
              <w:ind w:left="102" w:right="0" w:firstLine="0"/>
              <w:jc w:val="left"/>
            </w:pPr>
            <w:r>
              <w:rPr>
                <w:rFonts w:ascii="HelveticaNeueLTStd" w:hAnsi="HelveticaNeueLTStd" w:eastAsia="HelveticaNeueLTStd"/>
                <w:b w:val="0"/>
                <w:i w:val="0"/>
                <w:color w:val="000000"/>
                <w:sz w:val="12"/>
              </w:rPr>
              <w:t>Original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0" w:right="90" w:firstLine="0"/>
              <w:jc w:val="right"/>
            </w:pPr>
            <w:r>
              <w:rPr>
                <w:rFonts w:ascii="HelveticaNeueLTStd" w:hAnsi="HelveticaNeueLTStd" w:eastAsia="HelveticaNeueLTStd"/>
                <w:b/>
                <w:i w:val="0"/>
                <w:color w:val="000000"/>
                <w:sz w:val="16"/>
              </w:rPr>
              <w:t>c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4" w:after="0"/>
              <w:ind w:left="102" w:right="0" w:firstLine="0"/>
              <w:jc w:val="left"/>
            </w:pPr>
            <w:r>
              <w:rPr>
                <w:rFonts w:ascii="HelveticaNeueLTStd" w:hAnsi="HelveticaNeueLTStd" w:eastAsia="HelveticaNeueLTStd"/>
                <w:b w:val="0"/>
                <w:i w:val="0"/>
                <w:color w:val="000000"/>
                <w:sz w:val="12"/>
              </w:rPr>
              <w:t>AlphaDev</w:t>
            </w:r>
          </w:p>
        </w:tc>
      </w:tr>
    </w:tbl>
    <w:p>
      <w:pPr>
        <w:autoSpaceDN w:val="0"/>
        <w:autoSpaceDE w:val="0"/>
        <w:widowControl/>
        <w:spacing w:line="144" w:lineRule="exact" w:before="104" w:after="0"/>
        <w:ind w:left="728" w:right="0" w:firstLine="0"/>
        <w:jc w:val="left"/>
      </w:pPr>
      <w:r>
        <w:rPr>
          <w:rFonts w:ascii="HelveticaNeueLTStd" w:hAnsi="HelveticaNeueLTStd" w:eastAsia="HelveticaNeueLTStd"/>
          <w:b/>
          <w:i w:val="0"/>
          <w:color w:val="000000"/>
          <w:sz w:val="12"/>
        </w:rPr>
        <w:t>A</w:t>
      </w:r>
    </w:p>
    <w:p>
      <w:pPr>
        <w:autoSpaceDN w:val="0"/>
        <w:autoSpaceDE w:val="0"/>
        <w:widowControl/>
        <w:spacing w:line="144" w:lineRule="exact" w:before="328" w:after="0"/>
        <w:ind w:left="728" w:right="0" w:firstLine="0"/>
        <w:jc w:val="left"/>
      </w:pPr>
      <w:r>
        <w:rPr>
          <w:rFonts w:ascii="HelveticaNeueLTStd" w:hAnsi="HelveticaNeueLTStd" w:eastAsia="HelveticaNeueLTStd"/>
          <w:b/>
          <w:i w:val="0"/>
          <w:color w:val="000000"/>
          <w:sz w:val="12"/>
        </w:rPr>
        <w:t>B</w:t>
      </w:r>
    </w:p>
    <w:p>
      <w:pPr>
        <w:autoSpaceDN w:val="0"/>
        <w:autoSpaceDE w:val="0"/>
        <w:widowControl/>
        <w:spacing w:line="142" w:lineRule="exact" w:before="328" w:after="2024"/>
        <w:ind w:left="728" w:right="0" w:firstLine="0"/>
        <w:jc w:val="left"/>
      </w:pPr>
      <w:r>
        <w:rPr>
          <w:rFonts w:ascii="HelveticaNeueLTStd" w:hAnsi="HelveticaNeueLTStd" w:eastAsia="HelveticaNeueLTStd"/>
          <w:b/>
          <w:i w:val="0"/>
          <w:color w:val="000000"/>
          <w:sz w:val="12"/>
        </w:rPr>
        <w:t>C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5.99999999999994" w:type="dxa"/>
      </w:tblPr>
      <w:tblGrid>
        <w:gridCol w:w="2097"/>
        <w:gridCol w:w="2097"/>
        <w:gridCol w:w="2097"/>
        <w:gridCol w:w="2097"/>
        <w:gridCol w:w="2097"/>
      </w:tblGrid>
      <w:tr>
        <w:trPr>
          <w:trHeight w:hRule="exact" w:val="326"/>
        </w:trPr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0" w:after="0"/>
              <w:ind w:left="288" w:right="0" w:firstLine="0"/>
              <w:jc w:val="left"/>
            </w:pPr>
            <w:r>
              <w:rPr>
                <w:rFonts w:ascii="HelveticaNeueLTStd" w:hAnsi="HelveticaNeueLTStd" w:eastAsia="HelveticaNeueLTStd"/>
                <w:b/>
                <w:i w:val="0"/>
                <w:color w:val="000000"/>
                <w:sz w:val="16"/>
              </w:rPr>
              <w:t>d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0" w:after="0"/>
              <w:ind w:left="0" w:right="88" w:firstLine="0"/>
              <w:jc w:val="right"/>
            </w:pPr>
            <w:r>
              <w:rPr>
                <w:rFonts w:ascii="HelveticaNeueLTStd" w:hAnsi="HelveticaNeueLTStd" w:eastAsia="HelveticaNeueLTStd"/>
                <w:b/>
                <w:i w:val="0"/>
                <w:color w:val="000000"/>
                <w:sz w:val="16"/>
              </w:rPr>
              <w:t>e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6" w:after="0"/>
              <w:ind w:left="102" w:right="0" w:firstLine="0"/>
              <w:jc w:val="left"/>
            </w:pPr>
            <w:r>
              <w:rPr>
                <w:rFonts w:ascii="HelveticaNeueLTStd" w:hAnsi="HelveticaNeueLTStd" w:eastAsia="HelveticaNeueLTStd"/>
                <w:b w:val="0"/>
                <w:i w:val="0"/>
                <w:color w:val="000000"/>
                <w:sz w:val="12"/>
              </w:rPr>
              <w:t>Original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0" w:after="0"/>
              <w:ind w:left="0" w:right="86" w:firstLine="0"/>
              <w:jc w:val="right"/>
            </w:pPr>
            <w:r>
              <w:rPr>
                <w:rFonts w:ascii="HelveticaNeueLTStd" w:hAnsi="HelveticaNeueLTStd" w:eastAsia="HelveticaNeueLTStd"/>
                <w:b/>
                <w:i w:val="0"/>
                <w:color w:val="000000"/>
                <w:sz w:val="16"/>
              </w:rPr>
              <w:t>f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26" w:after="0"/>
              <w:ind w:left="122" w:right="0" w:firstLine="0"/>
              <w:jc w:val="left"/>
            </w:pPr>
            <w:r>
              <w:rPr>
                <w:rFonts w:ascii="HelveticaNeueLTStd" w:hAnsi="HelveticaNeueLTStd" w:eastAsia="HelveticaNeueLTStd"/>
                <w:b w:val="0"/>
                <w:i w:val="0"/>
                <w:color w:val="000000"/>
                <w:sz w:val="12"/>
              </w:rPr>
              <w:t>AlphaDev</w:t>
            </w:r>
          </w:p>
        </w:tc>
      </w:tr>
    </w:tbl>
    <w:p>
      <w:pPr>
        <w:autoSpaceDN w:val="0"/>
        <w:autoSpaceDE w:val="0"/>
        <w:widowControl/>
        <w:spacing w:line="144" w:lineRule="exact" w:before="118" w:after="0"/>
        <w:ind w:left="728" w:right="0" w:firstLine="0"/>
        <w:jc w:val="left"/>
      </w:pPr>
      <w:r>
        <w:rPr>
          <w:rFonts w:ascii="HelveticaNeueLTStd" w:hAnsi="HelveticaNeueLTStd" w:eastAsia="HelveticaNeueLTStd"/>
          <w:b/>
          <w:i w:val="0"/>
          <w:color w:val="000000"/>
          <w:sz w:val="12"/>
        </w:rPr>
        <w:t>A</w:t>
      </w:r>
    </w:p>
    <w:p>
      <w:pPr>
        <w:autoSpaceDN w:val="0"/>
        <w:autoSpaceDE w:val="0"/>
        <w:widowControl/>
        <w:spacing w:line="142" w:lineRule="exact" w:before="328" w:after="0"/>
        <w:ind w:left="728" w:right="0" w:firstLine="0"/>
        <w:jc w:val="left"/>
      </w:pPr>
      <w:r>
        <w:rPr>
          <w:rFonts w:ascii="HelveticaNeueLTStd" w:hAnsi="HelveticaNeueLTStd" w:eastAsia="HelveticaNeueLTStd"/>
          <w:b/>
          <w:i w:val="0"/>
          <w:color w:val="000000"/>
          <w:sz w:val="12"/>
        </w:rPr>
        <w:t>B</w:t>
      </w:r>
    </w:p>
    <w:p>
      <w:pPr>
        <w:autoSpaceDN w:val="0"/>
        <w:autoSpaceDE w:val="0"/>
        <w:widowControl/>
        <w:spacing w:line="144" w:lineRule="exact" w:before="328" w:after="0"/>
        <w:ind w:left="728" w:right="0" w:firstLine="0"/>
        <w:jc w:val="left"/>
      </w:pPr>
      <w:r>
        <w:rPr>
          <w:rFonts w:ascii="HelveticaNeueLTStd" w:hAnsi="HelveticaNeueLTStd" w:eastAsia="HelveticaNeueLTStd"/>
          <w:b/>
          <w:i w:val="0"/>
          <w:color w:val="000000"/>
          <w:sz w:val="12"/>
        </w:rPr>
        <w:t>C</w:t>
      </w:r>
    </w:p>
    <w:p>
      <w:pPr>
        <w:autoSpaceDN w:val="0"/>
        <w:autoSpaceDE w:val="0"/>
        <w:widowControl/>
        <w:spacing w:line="144" w:lineRule="exact" w:before="296" w:after="2500"/>
        <w:ind w:left="728" w:right="0" w:firstLine="0"/>
        <w:jc w:val="left"/>
      </w:pPr>
      <w:r>
        <w:rPr>
          <w:rFonts w:ascii="HelveticaNeueLTStd" w:hAnsi="HelveticaNeueLTStd" w:eastAsia="HelveticaNeueLTStd"/>
          <w:b/>
          <w:i w:val="0"/>
          <w:color w:val="000000"/>
          <w:sz w:val="12"/>
        </w:rPr>
        <w:t>D</w:t>
      </w:r>
    </w:p>
    <w:p>
      <w:pPr>
        <w:sectPr>
          <w:pgSz w:w="11906" w:h="15817"/>
          <w:pgMar w:top="494" w:right="628" w:bottom="192" w:left="7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6" w:lineRule="exact" w:before="0" w:after="0"/>
        <w:ind w:left="0" w:right="0" w:firstLine="0"/>
        <w:jc w:val="left"/>
      </w:pPr>
      <w:r>
        <w:rPr>
          <w:rFonts w:ascii="HardingText" w:hAnsi="HardingText" w:eastAsia="HardingText"/>
          <w:b/>
          <w:i w:val="0"/>
          <w:color w:val="000000"/>
          <w:sz w:val="14"/>
        </w:rPr>
        <w:t xml:space="preserve">Fig. 3 | Sorting networks and algorithmic improvements discovered by </w:t>
      </w:r>
      <w:r>
        <w:rPr>
          <w:rFonts w:ascii="HardingText" w:hAnsi="HardingText" w:eastAsia="HardingText"/>
          <w:b/>
          <w:i w:val="0"/>
          <w:color w:val="000000"/>
          <w:sz w:val="14"/>
        </w:rPr>
        <w:t>AlphaDev.</w:t>
      </w:r>
      <w:r>
        <w:rPr>
          <w:rFonts w:ascii="HardingText" w:hAnsi="HardingText" w:eastAsia="HardingText"/>
          <w:b/>
          <w:i w:val="0"/>
          <w:color w:val="000000"/>
          <w:sz w:val="14"/>
        </w:rPr>
        <w:t>a</w:t>
      </w:r>
      <w:r>
        <w:rPr>
          <w:rFonts w:ascii="HardingText" w:hAnsi="HardingText" w:eastAsia="HardingText"/>
          <w:b w:val="0"/>
          <w:i w:val="0"/>
          <w:color w:val="000000"/>
          <w:sz w:val="14"/>
        </w:rPr>
        <w:t xml:space="preserve">, An optimal classic sorting network for three inputs. The circled </w:t>
      </w:r>
      <w:r>
        <w:rPr>
          <w:rFonts w:ascii="HardingText" w:hAnsi="HardingText" w:eastAsia="HardingText"/>
          <w:b w:val="0"/>
          <w:i w:val="0"/>
          <w:color w:val="000000"/>
          <w:sz w:val="14"/>
        </w:rPr>
        <w:t xml:space="preserve">comparators have been improved by AlphaDev. See the AlphaDev swap move </w:t>
      </w:r>
      <w:r>
        <w:rPr>
          <w:rFonts w:ascii="HardingText" w:hAnsi="HardingText" w:eastAsia="HardingText"/>
          <w:b w:val="0"/>
          <w:i w:val="0"/>
          <w:color w:val="000000"/>
          <w:sz w:val="14"/>
        </w:rPr>
        <w:t xml:space="preserve">for more details. </w:t>
      </w:r>
      <w:r>
        <w:rPr>
          <w:rFonts w:ascii="HardingText" w:hAnsi="HardingText" w:eastAsia="HardingText"/>
          <w:b/>
          <w:i w:val="0"/>
          <w:color w:val="000000"/>
          <w:sz w:val="14"/>
        </w:rPr>
        <w:t>b</w:t>
      </w:r>
      <w:r>
        <w:rPr>
          <w:rFonts w:ascii="HardingText" w:hAnsi="HardingText" w:eastAsia="HardingText"/>
          <w:b w:val="0"/>
          <w:i w:val="0"/>
          <w:color w:val="000000"/>
          <w:sz w:val="14"/>
        </w:rPr>
        <w:t>,</w:t>
      </w:r>
      <w:r>
        <w:rPr>
          <w:rFonts w:ascii="HardingText" w:hAnsi="HardingText" w:eastAsia="HardingText"/>
          <w:b/>
          <w:i w:val="0"/>
          <w:color w:val="000000"/>
          <w:sz w:val="14"/>
        </w:rPr>
        <w:t>c</w:t>
      </w:r>
      <w:r>
        <w:rPr>
          <w:rFonts w:ascii="HardingText" w:hAnsi="HardingText" w:eastAsia="HardingText"/>
          <w:b w:val="0"/>
          <w:i w:val="0"/>
          <w:color w:val="000000"/>
          <w:sz w:val="14"/>
        </w:rPr>
        <w:t xml:space="preserve">, The assembly pseudocode before applying the AlphaDev </w:t>
      </w:r>
      <w:r>
        <w:rPr>
          <w:rFonts w:ascii="HardingText" w:hAnsi="HardingText" w:eastAsia="HardingText"/>
          <w:b w:val="0"/>
          <w:i w:val="0"/>
          <w:color w:val="000000"/>
          <w:sz w:val="14"/>
        </w:rPr>
        <w:t>swap move (</w:t>
      </w:r>
      <w:r>
        <w:rPr>
          <w:rFonts w:ascii="HardingText" w:hAnsi="HardingText" w:eastAsia="HardingText"/>
          <w:b/>
          <w:i w:val="0"/>
          <w:color w:val="000000"/>
          <w:sz w:val="14"/>
        </w:rPr>
        <w:t>b</w:t>
      </w:r>
      <w:r>
        <w:rPr>
          <w:rFonts w:ascii="HardingText" w:hAnsi="HardingText" w:eastAsia="HardingText"/>
          <w:b w:val="0"/>
          <w:i w:val="0"/>
          <w:color w:val="000000"/>
          <w:sz w:val="14"/>
        </w:rPr>
        <w:t>) and after applying the AlphaDev swap move (</w:t>
      </w:r>
      <w:r>
        <w:rPr>
          <w:rFonts w:ascii="HardingText" w:hAnsi="HardingText" w:eastAsia="HardingText"/>
          <w:b/>
          <w:i w:val="0"/>
          <w:color w:val="000000"/>
          <w:sz w:val="14"/>
        </w:rPr>
        <w:t>c</w:t>
      </w:r>
      <w:r>
        <w:rPr>
          <w:rFonts w:ascii="HardingText" w:hAnsi="HardingText" w:eastAsia="HardingText"/>
          <w:b w:val="0"/>
          <w:i w:val="0"/>
          <w:color w:val="000000"/>
          <w:sz w:val="14"/>
        </w:rPr>
        <w:t xml:space="preserve">), resulting in the </w:t>
      </w:r>
    </w:p>
    <w:p>
      <w:pPr>
        <w:sectPr>
          <w:type w:val="continuous"/>
          <w:pgSz w:w="11906" w:h="15817"/>
          <w:pgMar w:top="494" w:right="628" w:bottom="192" w:left="794" w:header="720" w:footer="720" w:gutter="0"/>
          <w:cols w:num="2" w:equalWidth="0">
            <w:col w:w="5190" w:space="0"/>
            <w:col w:w="5294" w:space="0"/>
          </w:cols>
          <w:docGrid w:linePitch="360"/>
        </w:sectPr>
      </w:pPr>
    </w:p>
    <w:p>
      <w:pPr>
        <w:autoSpaceDN w:val="0"/>
        <w:autoSpaceDE w:val="0"/>
        <w:widowControl/>
        <w:spacing w:line="194" w:lineRule="exact" w:before="0" w:after="514"/>
        <w:ind w:left="138" w:right="144" w:firstLine="0"/>
        <w:jc w:val="left"/>
      </w:pPr>
      <w:r>
        <w:rPr>
          <w:rFonts w:ascii="HardingText" w:hAnsi="HardingText" w:eastAsia="HardingText"/>
          <w:b w:val="0"/>
          <w:i w:val="0"/>
          <w:color w:val="000000"/>
          <w:sz w:val="14"/>
        </w:rPr>
        <w:t xml:space="preserve">removal of a single instruction. </w:t>
      </w:r>
      <w:r>
        <w:rPr>
          <w:rFonts w:ascii="HardingText" w:hAnsi="HardingText" w:eastAsia="HardingText"/>
          <w:b/>
          <w:i w:val="0"/>
          <w:color w:val="000000"/>
          <w:sz w:val="14"/>
        </w:rPr>
        <w:t>d</w:t>
      </w:r>
      <w:r>
        <w:rPr>
          <w:rFonts w:ascii="HardingText" w:hAnsi="HardingText" w:eastAsia="HardingText"/>
          <w:b w:val="0"/>
          <w:i w:val="0"/>
          <w:color w:val="000000"/>
          <w:sz w:val="14"/>
        </w:rPr>
        <w:t xml:space="preserve">, An optimal classic sorting network </w:t>
      </w:r>
      <w:r>
        <w:rPr>
          <w:rFonts w:ascii="HardingText" w:hAnsi="HardingText" w:eastAsia="HardingText"/>
          <w:b w:val="0"/>
          <w:i w:val="0"/>
          <w:color w:val="000000"/>
          <w:sz w:val="14"/>
        </w:rPr>
        <w:t xml:space="preserve">comparator configuration that has been improved by AlphaDev. See the </w:t>
      </w:r>
      <w:r>
        <w:rPr>
          <w:rFonts w:ascii="HardingText" w:hAnsi="HardingText" w:eastAsia="HardingText"/>
          <w:b w:val="0"/>
          <w:i w:val="0"/>
          <w:color w:val="000000"/>
          <w:sz w:val="14"/>
        </w:rPr>
        <w:t xml:space="preserve">AlphaDev copy move for more details. </w:t>
      </w:r>
      <w:r>
        <w:rPr>
          <w:rFonts w:ascii="HardingText" w:hAnsi="HardingText" w:eastAsia="HardingText"/>
          <w:b/>
          <w:i w:val="0"/>
          <w:color w:val="000000"/>
          <w:sz w:val="14"/>
        </w:rPr>
        <w:t>e</w:t>
      </w:r>
      <w:r>
        <w:rPr>
          <w:rFonts w:ascii="HardingText" w:hAnsi="HardingText" w:eastAsia="HardingText"/>
          <w:b w:val="0"/>
          <w:i w:val="0"/>
          <w:color w:val="000000"/>
          <w:sz w:val="14"/>
        </w:rPr>
        <w:t>,</w:t>
      </w:r>
      <w:r>
        <w:rPr>
          <w:rFonts w:ascii="HardingText" w:hAnsi="HardingText" w:eastAsia="HardingText"/>
          <w:b/>
          <w:i w:val="0"/>
          <w:color w:val="000000"/>
          <w:sz w:val="14"/>
        </w:rPr>
        <w:t>f</w:t>
      </w:r>
      <w:r>
        <w:rPr>
          <w:rFonts w:ascii="HardingText" w:hAnsi="HardingText" w:eastAsia="HardingText"/>
          <w:b w:val="0"/>
          <w:i w:val="0"/>
          <w:color w:val="000000"/>
          <w:sz w:val="14"/>
        </w:rPr>
        <w:t xml:space="preserve">, The assembly pseudocode before </w:t>
      </w:r>
      <w:r>
        <w:rPr>
          <w:rFonts w:ascii="HardingText" w:hAnsi="HardingText" w:eastAsia="HardingText"/>
          <w:b w:val="0"/>
          <w:i w:val="0"/>
          <w:color w:val="000000"/>
          <w:sz w:val="14"/>
        </w:rPr>
        <w:t>applying the AlphaDev copy move (</w:t>
      </w:r>
      <w:r>
        <w:rPr>
          <w:rFonts w:ascii="HardingText" w:hAnsi="HardingText" w:eastAsia="HardingText"/>
          <w:b/>
          <w:i w:val="0"/>
          <w:color w:val="000000"/>
          <w:sz w:val="14"/>
        </w:rPr>
        <w:t>e</w:t>
      </w:r>
      <w:r>
        <w:rPr>
          <w:rFonts w:ascii="HardingText" w:hAnsi="HardingText" w:eastAsia="HardingText"/>
          <w:b w:val="0"/>
          <w:i w:val="0"/>
          <w:color w:val="000000"/>
          <w:sz w:val="14"/>
        </w:rPr>
        <w:t xml:space="preserve">) and after applying the AlphaDev copy </w:t>
      </w:r>
      <w:r>
        <w:rPr>
          <w:rFonts w:ascii="HardingText" w:hAnsi="HardingText" w:eastAsia="HardingText"/>
          <w:b w:val="0"/>
          <w:i w:val="0"/>
          <w:color w:val="000000"/>
          <w:sz w:val="14"/>
        </w:rPr>
        <w:t>move (</w:t>
      </w:r>
      <w:r>
        <w:rPr>
          <w:rFonts w:ascii="HardingText" w:hAnsi="HardingText" w:eastAsia="HardingText"/>
          <w:b/>
          <w:i w:val="0"/>
          <w:color w:val="000000"/>
          <w:sz w:val="14"/>
        </w:rPr>
        <w:t>f</w:t>
      </w:r>
      <w:r>
        <w:rPr>
          <w:rFonts w:ascii="HardingText" w:hAnsi="HardingText" w:eastAsia="HardingText"/>
          <w:b w:val="0"/>
          <w:i w:val="0"/>
          <w:color w:val="000000"/>
          <w:sz w:val="14"/>
        </w:rPr>
        <w:t>), resulting in the removal of a single instruction.</w:t>
      </w:r>
    </w:p>
    <w:p>
      <w:pPr>
        <w:sectPr>
          <w:type w:val="nextColumn"/>
          <w:pgSz w:w="11906" w:h="15817"/>
          <w:pgMar w:top="494" w:right="628" w:bottom="192" w:left="794" w:header="720" w:footer="720" w:gutter="0"/>
          <w:cols w:num="2" w:equalWidth="0">
            <w:col w:w="5190" w:space="0"/>
            <w:col w:w="5294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2"/>
        <w:gridCol w:w="5242"/>
      </w:tblGrid>
      <w:tr>
        <w:trPr>
          <w:trHeight w:hRule="exact" w:val="398"/>
        </w:trPr>
        <w:tc>
          <w:tcPr>
            <w:tcW w:type="dxa" w:w="52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0" w:right="0" w:firstLine="0"/>
              <w:jc w:val="left"/>
            </w:pPr>
            <w:r>
              <w:rPr>
                <w:w w:val="98.50395427030676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 xml:space="preserve">of the main algorithm in parallel. The agent may also need to call </w:t>
            </w:r>
            <w:r>
              <w:rPr>
                <w:w w:val="98.50395427030676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 xml:space="preserve">subalgorithms from other subalgorithms. In this case, optimizing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90" w:after="0"/>
              <w:ind w:left="102" w:right="0" w:firstLine="0"/>
              <w:jc w:val="left"/>
            </w:pPr>
            <w:r>
              <w:rPr>
                <w:rFonts w:ascii="HardingText" w:hAnsi="HardingText" w:eastAsia="HardingText"/>
                <w:b/>
                <w:i w:val="0"/>
                <w:color w:val="000000"/>
                <w:sz w:val="17"/>
              </w:rPr>
              <w:t>AlphaDev swap move</w:t>
            </w:r>
          </w:p>
        </w:tc>
      </w:tr>
    </w:tbl>
    <w:p>
      <w:pPr>
        <w:autoSpaceDN w:val="0"/>
        <w:autoSpaceDE w:val="0"/>
        <w:widowControl/>
        <w:spacing w:line="14" w:lineRule="exact" w:before="0" w:after="12"/>
        <w:ind w:left="0" w:right="0"/>
      </w:pPr>
    </w:p>
    <w:p>
      <w:pPr>
        <w:sectPr>
          <w:type w:val="continuous"/>
          <w:pgSz w:w="11906" w:h="15817"/>
          <w:pgMar w:top="494" w:right="628" w:bottom="192" w:left="7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 w:firstLine="0"/>
        <w:jc w:val="left"/>
      </w:pPr>
      <w:r>
        <w:rPr>
          <w:w w:val="97.4656161139993"/>
          <w:rFonts w:ascii="HardingText" w:hAnsi="HardingText" w:eastAsia="HardingText"/>
          <w:b w:val="0"/>
          <w:i w:val="0"/>
          <w:color w:val="000000"/>
          <w:sz w:val="17"/>
        </w:rPr>
        <w:t xml:space="preserve">for length leads to significantly shorter algorithms compared to the </w:t>
      </w:r>
      <w:r>
        <w:rPr>
          <w:w w:val="97.69731409409466"/>
          <w:rFonts w:ascii="HardingText" w:hAnsi="HardingText" w:eastAsia="HardingText"/>
          <w:b w:val="0"/>
          <w:i w:val="0"/>
          <w:color w:val="000000"/>
          <w:sz w:val="17"/>
        </w:rPr>
        <w:t>human benchmarks as seen in Table 1a. However, owing to the com-</w:t>
      </w:r>
      <w:r>
        <w:rPr>
          <w:w w:val="97.13172912597656"/>
          <w:rFonts w:ascii="HardingText" w:hAnsi="HardingText" w:eastAsia="HardingText"/>
          <w:b w:val="0"/>
          <w:i w:val="0"/>
          <w:color w:val="000000"/>
          <w:sz w:val="17"/>
        </w:rPr>
        <w:t xml:space="preserve">plexities introduced by branching, latency and length are not always </w:t>
      </w:r>
      <w:r>
        <w:rPr>
          <w:w w:val="102.99304723739624"/>
          <w:rFonts w:ascii="HardingText" w:hAnsi="HardingText" w:eastAsia="HardingText"/>
          <w:b w:val="0"/>
          <w:i w:val="0"/>
          <w:color w:val="000000"/>
          <w:sz w:val="16"/>
        </w:rPr>
        <w:t xml:space="preserve">correlated; see Supplementary Information for more details. As such, </w:t>
      </w:r>
      <w:r>
        <w:rPr>
          <w:w w:val="103.125"/>
          <w:rFonts w:ascii="HardingText" w:hAnsi="HardingText" w:eastAsia="HardingText"/>
          <w:b w:val="0"/>
          <w:i w:val="0"/>
          <w:color w:val="000000"/>
          <w:sz w:val="16"/>
        </w:rPr>
        <w:t xml:space="preserve">we implemented a procedure that measures the actual latency of the </w:t>
      </w:r>
      <w:r>
        <w:rPr>
          <w:w w:val="101.8204927444458"/>
          <w:rFonts w:ascii="HardingText" w:hAnsi="HardingText" w:eastAsia="HardingText"/>
          <w:b w:val="0"/>
          <w:i w:val="0"/>
          <w:color w:val="000000"/>
          <w:sz w:val="16"/>
        </w:rPr>
        <w:t xml:space="preserve">programs by taking the fifth percentile of latency measurements across </w:t>
      </w:r>
      <w:r>
        <w:rPr>
          <w:w w:val="97.84797219669117"/>
          <w:rFonts w:ascii="HardingText" w:hAnsi="HardingText" w:eastAsia="HardingText"/>
          <w:b w:val="0"/>
          <w:i w:val="0"/>
          <w:color w:val="000000"/>
          <w:sz w:val="17"/>
        </w:rPr>
        <w:t>100 different machines, with computed confidence intervals</w:t>
      </w:r>
      <w:r>
        <w:rPr>
          <w:rFonts w:ascii="HardingText" w:hAnsi="HardingText" w:eastAsia="HardingText"/>
          <w:b w:val="0"/>
          <w:i w:val="0"/>
          <w:color w:val="000000"/>
          <w:sz w:val="10"/>
        </w:rPr>
        <w:t>44</w:t>
      </w:r>
      <w:r>
        <w:rPr>
          <w:w w:val="97.84797219669117"/>
          <w:rFonts w:ascii="HardingText" w:hAnsi="HardingText" w:eastAsia="HardingText"/>
          <w:b w:val="0"/>
          <w:i w:val="0"/>
          <w:color w:val="000000"/>
          <w:sz w:val="17"/>
        </w:rPr>
        <w:t xml:space="preserve">, and </w:t>
      </w:r>
      <w:r>
        <w:rPr>
          <w:w w:val="97.7732490090763"/>
          <w:rFonts w:ascii="HardingText" w:hAnsi="HardingText" w:eastAsia="HardingText"/>
          <w:b w:val="0"/>
          <w:i w:val="0"/>
          <w:color w:val="000000"/>
          <w:sz w:val="17"/>
        </w:rPr>
        <w:t xml:space="preserve">optimize this metric. See Methods for the full benchmarking setup. </w:t>
      </w:r>
      <w:r>
        <w:rPr>
          <w:w w:val="103.125"/>
          <w:rFonts w:ascii="HardingText" w:hAnsi="HardingText" w:eastAsia="HardingText"/>
          <w:b w:val="0"/>
          <w:i w:val="0"/>
          <w:color w:val="000000"/>
          <w:sz w:val="16"/>
        </w:rPr>
        <w:t xml:space="preserve">When optimizing for latency, the agent improves significantly on the </w:t>
      </w:r>
      <w:r>
        <w:rPr>
          <w:w w:val="103.125"/>
          <w:rFonts w:ascii="HardingText" w:hAnsi="HardingText" w:eastAsia="HardingText"/>
          <w:b w:val="0"/>
          <w:i w:val="0"/>
          <w:color w:val="000000"/>
          <w:sz w:val="16"/>
        </w:rPr>
        <w:t>human benchmarks in each case as seen in Table 1b.</w:t>
      </w:r>
    </w:p>
    <w:p>
      <w:pPr>
        <w:autoSpaceDN w:val="0"/>
        <w:autoSpaceDE w:val="0"/>
        <w:widowControl/>
        <w:spacing w:line="234" w:lineRule="exact" w:before="178" w:after="0"/>
        <w:ind w:left="0" w:right="0" w:firstLine="0"/>
        <w:jc w:val="left"/>
      </w:pPr>
      <w:r>
        <w:rPr>
          <w:rFonts w:ascii="HardingText" w:hAnsi="HardingText" w:eastAsia="HardingText"/>
          <w:b/>
          <w:i w:val="0"/>
          <w:color w:val="000000"/>
          <w:sz w:val="17"/>
        </w:rPr>
        <w:t xml:space="preserve">New algorithm discoveries </w:t>
      </w:r>
      <w:r>
        <w:br/>
      </w:r>
      <w:r>
        <w:rPr>
          <w:w w:val="103.125"/>
          <w:rFonts w:ascii="HardingText" w:hAnsi="HardingText" w:eastAsia="HardingText"/>
          <w:b w:val="0"/>
          <w:i w:val="0"/>
          <w:color w:val="000000"/>
          <w:sz w:val="16"/>
        </w:rPr>
        <w:t>The solutions discovered by AlphaDev include new and exciting algo-</w:t>
      </w:r>
    </w:p>
    <w:p>
      <w:pPr>
        <w:sectPr>
          <w:type w:val="continuous"/>
          <w:pgSz w:w="11906" w:h="15817"/>
          <w:pgMar w:top="494" w:right="628" w:bottom="192" w:left="794" w:header="720" w:footer="720" w:gutter="0"/>
          <w:cols w:num="2" w:equalWidth="0">
            <w:col w:w="5230" w:space="0"/>
            <w:col w:w="5254" w:space="0"/>
          </w:cols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10"/>
        <w:ind w:left="98" w:right="20" w:firstLine="0"/>
        <w:jc w:val="both"/>
      </w:pPr>
      <w:r>
        <w:rPr>
          <w:w w:val="102.9279351234436"/>
          <w:rFonts w:ascii="HardingText" w:hAnsi="HardingText" w:eastAsia="HardingText"/>
          <w:b w:val="0"/>
          <w:i w:val="0"/>
          <w:color w:val="000000"/>
          <w:sz w:val="16"/>
        </w:rPr>
        <w:t xml:space="preserve">Figure 3a presents an optimal sorting network for three elements (see </w:t>
      </w:r>
      <w:r>
        <w:rPr>
          <w:w w:val="98.19859897389132"/>
          <w:rFonts w:ascii="HardingText" w:hAnsi="HardingText" w:eastAsia="HardingText"/>
          <w:b w:val="0"/>
          <w:i w:val="0"/>
          <w:color w:val="000000"/>
          <w:sz w:val="17"/>
        </w:rPr>
        <w:t xml:space="preserve">Methods for an overview of sorting networks). We will explain how </w:t>
      </w:r>
      <w:r>
        <w:rPr>
          <w:w w:val="102.94922590255737"/>
          <w:rFonts w:ascii="HardingText" w:hAnsi="HardingText" w:eastAsia="HardingText"/>
          <w:b w:val="0"/>
          <w:i w:val="0"/>
          <w:color w:val="000000"/>
          <w:sz w:val="16"/>
        </w:rPr>
        <w:t xml:space="preserve">AlphaDev has improved the circled network segment. There are many </w:t>
      </w:r>
      <w:r>
        <w:rPr>
          <w:w w:val="102.95736789703369"/>
          <w:rFonts w:ascii="HardingText" w:hAnsi="HardingText" w:eastAsia="HardingText"/>
          <w:b w:val="0"/>
          <w:i w:val="0"/>
          <w:color w:val="000000"/>
          <w:sz w:val="16"/>
        </w:rPr>
        <w:t xml:space="preserve">variants of this structure that are found in sorting networks of various </w:t>
      </w:r>
      <w:r>
        <w:rPr>
          <w:w w:val="98.16603941075942"/>
          <w:rFonts w:ascii="HardingText" w:hAnsi="HardingText" w:eastAsia="HardingText"/>
          <w:b w:val="0"/>
          <w:i w:val="0"/>
          <w:color w:val="000000"/>
          <w:sz w:val="17"/>
        </w:rPr>
        <w:t xml:space="preserve">sizes, and the same argument applies in each case. The circled part </w:t>
      </w:r>
      <w:r>
        <w:rPr>
          <w:w w:val="98.12531190759995"/>
          <w:rFonts w:ascii="HardingText" w:hAnsi="HardingText" w:eastAsia="HardingText"/>
          <w:b w:val="0"/>
          <w:i w:val="0"/>
          <w:color w:val="000000"/>
          <w:sz w:val="17"/>
        </w:rPr>
        <w:t xml:space="preserve">of the network (last two comparators) can be seen as a sequence of </w:t>
      </w:r>
      <w:r>
        <w:rPr>
          <w:w w:val="102.19203233718872"/>
          <w:rFonts w:ascii="HardingText" w:hAnsi="HardingText" w:eastAsia="HardingText"/>
          <w:b w:val="0"/>
          <w:i w:val="0"/>
          <w:color w:val="000000"/>
          <w:sz w:val="16"/>
        </w:rPr>
        <w:t xml:space="preserve">instructions that takes an input sequence ⟨A, B, C⟩ and transforms each </w:t>
      </w:r>
      <w:r>
        <w:rPr>
          <w:w w:val="102.46665477752686"/>
          <w:rFonts w:ascii="HardingText" w:hAnsi="HardingText" w:eastAsia="HardingText"/>
          <w:b w:val="0"/>
          <w:i w:val="0"/>
          <w:color w:val="000000"/>
          <w:sz w:val="16"/>
        </w:rPr>
        <w:t xml:space="preserve">input as shown in Table 2a (left). However, a comparator on wires B and </w:t>
      </w:r>
      <w:r>
        <w:rPr>
          <w:w w:val="97.37712635713464"/>
          <w:rFonts w:ascii="HardingText" w:hAnsi="HardingText" w:eastAsia="HardingText"/>
          <w:b w:val="0"/>
          <w:i w:val="0"/>
          <w:color w:val="000000"/>
          <w:sz w:val="17"/>
        </w:rPr>
        <w:t xml:space="preserve">C precedes this operator and therefore input sequences where B ≤ C </w:t>
      </w:r>
      <w:r>
        <w:rPr>
          <w:w w:val="103.125"/>
          <w:rFonts w:ascii="HardingText" w:hAnsi="HardingText" w:eastAsia="HardingText"/>
          <w:b w:val="0"/>
          <w:i w:val="0"/>
          <w:color w:val="000000"/>
          <w:sz w:val="16"/>
        </w:rPr>
        <w:t xml:space="preserve">are guaranteed. This means that it is enough to compute min(A, B) as </w:t>
      </w:r>
      <w:r>
        <w:rPr>
          <w:w w:val="98.31016764921301"/>
          <w:rFonts w:ascii="HardingText" w:hAnsi="HardingText" w:eastAsia="HardingText"/>
          <w:b w:val="0"/>
          <w:i w:val="0"/>
          <w:color w:val="000000"/>
          <w:sz w:val="17"/>
        </w:rPr>
        <w:t xml:space="preserve">the first output instead of min(A, B, C) as shown in Table 2a (right). </w:t>
      </w:r>
      <w:r>
        <w:rPr>
          <w:w w:val="97.1052842981675"/>
          <w:rFonts w:ascii="HardingText" w:hAnsi="HardingText" w:eastAsia="HardingText"/>
          <w:b w:val="0"/>
          <w:i w:val="0"/>
          <w:color w:val="000000"/>
          <w:sz w:val="17"/>
        </w:rPr>
        <w:t xml:space="preserve">The pseudocode difference between Fig. 3b,c demonstrates how the </w:t>
      </w:r>
      <w:r>
        <w:rPr>
          <w:w w:val="103.125"/>
          <w:rFonts w:ascii="HardingText" w:hAnsi="HardingText" w:eastAsia="HardingText"/>
          <w:b w:val="0"/>
          <w:i w:val="0"/>
          <w:color w:val="000000"/>
          <w:sz w:val="16"/>
        </w:rPr>
        <w:t>AlphaDev swap move saves one instruction each time it is applied.</w:t>
      </w:r>
    </w:p>
    <w:p>
      <w:pPr>
        <w:sectPr>
          <w:type w:val="nextColumn"/>
          <w:pgSz w:w="11906" w:h="15817"/>
          <w:pgMar w:top="494" w:right="628" w:bottom="192" w:left="794" w:header="720" w:footer="720" w:gutter="0"/>
          <w:cols w:num="2" w:equalWidth="0">
            <w:col w:w="5230" w:space="0"/>
            <w:col w:w="5254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2"/>
        <w:gridCol w:w="5242"/>
      </w:tblGrid>
      <w:tr>
        <w:trPr>
          <w:trHeight w:hRule="exact" w:val="400"/>
        </w:trPr>
        <w:tc>
          <w:tcPr>
            <w:tcW w:type="dxa" w:w="52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 w:firstLine="0"/>
              <w:jc w:val="left"/>
            </w:pPr>
            <w:r>
              <w:rPr>
                <w:w w:val="98.33455927231732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 xml:space="preserve">rithmic discoveries that lead to more efficient performance. In the </w:t>
            </w:r>
            <w:r>
              <w:rPr>
                <w:w w:val="103.00368070602417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 xml:space="preserve">fixed sort setting, we found that AlphaDev discovered two interesting </w:t>
            </w:r>
          </w:p>
        </w:tc>
        <w:tc>
          <w:tcPr>
            <w:tcW w:type="dxa" w:w="3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90" w:after="0"/>
              <w:ind w:left="102" w:right="0" w:firstLine="0"/>
              <w:jc w:val="left"/>
            </w:pPr>
            <w:r>
              <w:rPr>
                <w:rFonts w:ascii="HardingText" w:hAnsi="HardingText" w:eastAsia="HardingText"/>
                <w:b/>
                <w:i w:val="0"/>
                <w:color w:val="000000"/>
                <w:sz w:val="17"/>
              </w:rPr>
              <w:t>AlphaDev copy move</w:t>
            </w:r>
          </w:p>
        </w:tc>
      </w:tr>
    </w:tbl>
    <w:p>
      <w:pPr>
        <w:autoSpaceDN w:val="0"/>
        <w:autoSpaceDE w:val="0"/>
        <w:widowControl/>
        <w:spacing w:line="14" w:lineRule="exact" w:before="0" w:after="10"/>
        <w:ind w:left="0" w:right="0"/>
      </w:pPr>
    </w:p>
    <w:p>
      <w:pPr>
        <w:sectPr>
          <w:type w:val="continuous"/>
          <w:pgSz w:w="11906" w:h="15817"/>
          <w:pgMar w:top="494" w:right="628" w:bottom="192" w:left="7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2" w:lineRule="exact" w:before="0" w:after="0"/>
        <w:ind w:left="0" w:right="0" w:firstLine="0"/>
        <w:jc w:val="left"/>
      </w:pPr>
      <w:r>
        <w:rPr>
          <w:w w:val="102.1327257156372"/>
          <w:rFonts w:ascii="HardingText" w:hAnsi="HardingText" w:eastAsia="HardingText"/>
          <w:b w:val="0"/>
          <w:i w:val="0"/>
          <w:color w:val="000000"/>
          <w:sz w:val="16"/>
        </w:rPr>
        <w:t>sequences of instructions that, when applied to a sorting network algo-</w:t>
      </w:r>
      <w:r>
        <w:rPr>
          <w:w w:val="102.22293138504028"/>
          <w:rFonts w:ascii="HardingText" w:hAnsi="HardingText" w:eastAsia="HardingText"/>
          <w:b w:val="0"/>
          <w:i w:val="0"/>
          <w:color w:val="000000"/>
          <w:sz w:val="16"/>
        </w:rPr>
        <w:t xml:space="preserve">rithm, reduce the algorithm by one assembly instruction each time. We </w:t>
      </w:r>
      <w:r>
        <w:rPr>
          <w:w w:val="103.125"/>
          <w:rFonts w:ascii="HardingText" w:hAnsi="HardingText" w:eastAsia="HardingText"/>
          <w:b w:val="0"/>
          <w:i w:val="0"/>
          <w:color w:val="000000"/>
          <w:sz w:val="16"/>
        </w:rPr>
        <w:t xml:space="preserve">refer to each sequence of instructions as (1) the AlphaDev swap move </w:t>
      </w:r>
      <w:r>
        <w:rPr>
          <w:w w:val="103.125"/>
          <w:rFonts w:ascii="HardingText" w:hAnsi="HardingText" w:eastAsia="HardingText"/>
          <w:b w:val="0"/>
          <w:i w:val="0"/>
          <w:color w:val="000000"/>
          <w:sz w:val="16"/>
        </w:rPr>
        <w:t>and (2) the AlphaDev copy move respectively.</w:t>
      </w:r>
    </w:p>
    <w:p>
      <w:pPr>
        <w:autoSpaceDN w:val="0"/>
        <w:autoSpaceDE w:val="0"/>
        <w:widowControl/>
        <w:spacing w:line="222" w:lineRule="exact" w:before="294" w:after="0"/>
        <w:ind w:left="0" w:right="0" w:firstLine="0"/>
        <w:jc w:val="left"/>
      </w:pPr>
      <w:r>
        <w:rPr>
          <w:rFonts w:ascii="GraphikNaturel" w:hAnsi="GraphikNaturel" w:eastAsia="GraphikNaturel"/>
          <w:b/>
          <w:i w:val="0"/>
          <w:color w:val="000000"/>
          <w:sz w:val="16"/>
        </w:rPr>
        <w:t>260</w:t>
      </w:r>
      <w:r>
        <w:rPr>
          <w:rFonts w:ascii="GraphikNature" w:hAnsi="GraphikNature" w:eastAsia="GraphikNature"/>
          <w:b w:val="0"/>
          <w:i w:val="0"/>
          <w:color w:val="000000"/>
          <w:sz w:val="16"/>
        </w:rPr>
        <w:t xml:space="preserve"> | Nature | Vol 618 | 8 June 2023</w:t>
      </w:r>
    </w:p>
    <w:p>
      <w:pPr>
        <w:sectPr>
          <w:type w:val="continuous"/>
          <w:pgSz w:w="11906" w:h="15817"/>
          <w:pgMar w:top="494" w:right="628" w:bottom="192" w:left="794" w:header="720" w:footer="720" w:gutter="0"/>
          <w:cols w:num="2" w:equalWidth="0">
            <w:col w:w="5230" w:space="0"/>
            <w:col w:w="5254" w:space="0"/>
          </w:cols>
          <w:docGrid w:linePitch="360"/>
        </w:sectPr>
      </w:pPr>
    </w:p>
    <w:p>
      <w:pPr>
        <w:autoSpaceDN w:val="0"/>
        <w:autoSpaceDE w:val="0"/>
        <w:widowControl/>
        <w:spacing w:line="212" w:lineRule="exact" w:before="0" w:after="0"/>
        <w:ind w:left="0" w:right="0" w:firstLine="0"/>
        <w:jc w:val="center"/>
      </w:pPr>
      <w:r>
        <w:rPr>
          <w:w w:val="102.13841199874878"/>
          <w:rFonts w:ascii="HardingText" w:hAnsi="HardingText" w:eastAsia="HardingText"/>
          <w:b w:val="0"/>
          <w:i w:val="0"/>
          <w:color w:val="000000"/>
          <w:sz w:val="16"/>
        </w:rPr>
        <w:t xml:space="preserve">Figure 3d presents a sorting network configuration, consisting of three </w:t>
      </w:r>
      <w:r>
        <w:rPr>
          <w:w w:val="97.58153803208295"/>
          <w:rFonts w:ascii="HardingText" w:hAnsi="HardingText" w:eastAsia="HardingText"/>
          <w:b w:val="0"/>
          <w:i w:val="0"/>
          <w:color w:val="000000"/>
          <w:sz w:val="17"/>
        </w:rPr>
        <w:t xml:space="preserve">comparators, that is applied across four wires. This configuration is </w:t>
      </w:r>
      <w:r>
        <w:rPr>
          <w:w w:val="103.125"/>
          <w:rFonts w:ascii="HardingText" w:hAnsi="HardingText" w:eastAsia="HardingText"/>
          <w:b w:val="0"/>
          <w:i w:val="0"/>
          <w:color w:val="000000"/>
          <w:sz w:val="16"/>
        </w:rPr>
        <w:t>found in a sort 8 sorting network and corresponds to an operator tak-</w:t>
      </w:r>
      <w:r>
        <w:rPr>
          <w:w w:val="97.53471823299633"/>
          <w:rFonts w:ascii="HardingText" w:hAnsi="HardingText" w:eastAsia="HardingText"/>
          <w:b w:val="0"/>
          <w:i w:val="0"/>
          <w:color w:val="000000"/>
          <w:sz w:val="17"/>
        </w:rPr>
        <w:t xml:space="preserve">ing four inputs ⟨A, B, C, D⟩ and transforming them into four outputs </w:t>
      </w:r>
    </w:p>
    <w:p>
      <w:pPr>
        <w:sectPr>
          <w:type w:val="nextColumn"/>
          <w:pgSz w:w="11906" w:h="15817"/>
          <w:pgMar w:top="494" w:right="628" w:bottom="192" w:left="794" w:header="720" w:footer="720" w:gutter="0"/>
          <w:cols w:num="2" w:equalWidth="0">
            <w:col w:w="5230" w:space="0"/>
            <w:col w:w="5254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419100</wp:posOffset>
            </wp:positionH>
            <wp:positionV relativeFrom="page">
              <wp:posOffset>609600</wp:posOffset>
            </wp:positionV>
            <wp:extent cx="3327400" cy="88392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27400" cy="8839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4152900</wp:posOffset>
            </wp:positionH>
            <wp:positionV relativeFrom="page">
              <wp:posOffset>609600</wp:posOffset>
            </wp:positionV>
            <wp:extent cx="2501900" cy="24384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01900" cy="2438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819"/>
        <w:gridCol w:w="2819"/>
        <w:gridCol w:w="2819"/>
        <w:gridCol w:w="2819"/>
      </w:tblGrid>
      <w:tr>
        <w:trPr>
          <w:trHeight w:hRule="exact" w:val="570"/>
        </w:trPr>
        <w:tc>
          <w:tcPr>
            <w:tcW w:type="dxa" w:w="3860"/>
            <w:tcBorders>
              <w:top w:sz="3.01600003242492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54" w:after="0"/>
              <w:ind w:left="0" w:right="1946" w:firstLine="0"/>
              <w:jc w:val="right"/>
            </w:pPr>
            <w:r>
              <w:rPr>
                <w:rFonts w:ascii="HelveticaNeueLTStd" w:hAnsi="HelveticaNeueLTStd" w:eastAsia="HelveticaNeueLTStd"/>
                <w:b/>
                <w:i w:val="0"/>
                <w:color w:val="000000"/>
                <w:sz w:val="16"/>
              </w:rPr>
              <w:t>a</w:t>
            </w:r>
          </w:p>
        </w:tc>
        <w:tc>
          <w:tcPr>
            <w:tcW w:type="dxa" w:w="2240"/>
            <w:tcBorders>
              <w:top w:sz="3.01600003242492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54" w:after="0"/>
              <w:ind w:left="0" w:right="176" w:firstLine="0"/>
              <w:jc w:val="right"/>
            </w:pPr>
            <w:r>
              <w:rPr>
                <w:rFonts w:ascii="HelveticaNeueLTStd" w:hAnsi="HelveticaNeueLTStd" w:eastAsia="HelveticaNeueLTStd"/>
                <w:b/>
                <w:i w:val="0"/>
                <w:color w:val="000000"/>
                <w:sz w:val="16"/>
              </w:rPr>
              <w:t>b</w:t>
            </w:r>
          </w:p>
        </w:tc>
        <w:tc>
          <w:tcPr>
            <w:tcW w:type="dxa" w:w="2120"/>
            <w:tcBorders>
              <w:top w:sz="3.01600003242492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96" w:after="0"/>
              <w:ind w:left="184" w:right="0" w:firstLine="0"/>
              <w:jc w:val="left"/>
            </w:pPr>
            <w:r>
              <w:rPr>
                <w:rFonts w:ascii="HelveticaNeueLTStd" w:hAnsi="HelveticaNeueLTStd" w:eastAsia="HelveticaNeueLTStd"/>
                <w:b w:val="0"/>
                <w:i w:val="0"/>
                <w:color w:val="000000"/>
                <w:sz w:val="14"/>
              </w:rPr>
              <w:t>Length &lt; 2</w:t>
            </w:r>
          </w:p>
        </w:tc>
        <w:tc>
          <w:tcPr>
            <w:tcW w:type="dxa" w:w="3010"/>
            <w:tcBorders>
              <w:top w:sz="3.01600003242492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96" w:after="0"/>
              <w:ind w:left="0" w:right="1060" w:firstLine="0"/>
              <w:jc w:val="right"/>
            </w:pPr>
            <w:r>
              <w:rPr>
                <w:rFonts w:ascii="HelveticaNeueLTStd" w:hAnsi="HelveticaNeueLTStd" w:eastAsia="HelveticaNeueLTStd"/>
                <w:b w:val="0"/>
                <w:i w:val="0"/>
                <w:color w:val="000000"/>
                <w:sz w:val="14"/>
              </w:rPr>
              <w:t>Length = 2</w:t>
            </w:r>
          </w:p>
        </w:tc>
      </w:tr>
    </w:tbl>
    <w:p>
      <w:pPr>
        <w:autoSpaceDN w:val="0"/>
        <w:autoSpaceDE w:val="0"/>
        <w:widowControl/>
        <w:spacing w:line="164" w:lineRule="exact" w:before="4" w:after="0"/>
        <w:ind w:left="0" w:right="2612" w:firstLine="0"/>
        <w:jc w:val="right"/>
      </w:pPr>
      <w:r>
        <w:rPr>
          <w:rFonts w:ascii="HelveticaNeueLTStd" w:hAnsi="HelveticaNeueLTStd" w:eastAsia="HelveticaNeueLTStd"/>
          <w:b w:val="0"/>
          <w:i w:val="0"/>
          <w:color w:val="000000"/>
          <w:sz w:val="14"/>
        </w:rPr>
        <w:t>Length versus 2</w:t>
      </w:r>
    </w:p>
    <w:p>
      <w:pPr>
        <w:autoSpaceDN w:val="0"/>
        <w:autoSpaceDE w:val="0"/>
        <w:widowControl/>
        <w:spacing w:line="164" w:lineRule="exact" w:before="90" w:after="18"/>
        <w:ind w:left="0" w:right="6806" w:firstLine="0"/>
        <w:jc w:val="right"/>
      </w:pPr>
      <w:r>
        <w:rPr>
          <w:rFonts w:ascii="HelveticaNeueLTStd" w:hAnsi="HelveticaNeueLTStd" w:eastAsia="HelveticaNeueLTStd"/>
          <w:b w:val="0"/>
          <w:i w:val="0"/>
          <w:color w:val="000000"/>
          <w:sz w:val="14"/>
        </w:rPr>
        <w:t>Yes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0.0" w:type="dxa"/>
      </w:tblPr>
      <w:tblGrid>
        <w:gridCol w:w="1611"/>
        <w:gridCol w:w="1611"/>
        <w:gridCol w:w="1611"/>
        <w:gridCol w:w="1611"/>
        <w:gridCol w:w="1611"/>
        <w:gridCol w:w="1611"/>
        <w:gridCol w:w="1611"/>
      </w:tblGrid>
      <w:tr>
        <w:trPr>
          <w:trHeight w:hRule="exact" w:val="242"/>
        </w:trPr>
        <w:tc>
          <w:tcPr>
            <w:tcW w:type="dxa" w:w="2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6" w:firstLine="0"/>
              <w:jc w:val="right"/>
            </w:pPr>
            <w:r>
              <w:rPr>
                <w:rFonts w:ascii="HelveticaNeueLTStd" w:hAnsi="HelveticaNeueLTStd" w:eastAsia="HelveticaNeueLTStd"/>
                <w:b w:val="0"/>
                <w:i w:val="0"/>
                <w:color w:val="000000"/>
                <w:sz w:val="14"/>
              </w:rPr>
              <w:t>Length = 4?</w:t>
            </w:r>
          </w:p>
        </w:tc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26" w:after="0"/>
              <w:ind w:left="6" w:right="0" w:firstLine="0"/>
              <w:jc w:val="left"/>
            </w:pPr>
            <w:r>
              <w:rPr>
                <w:rFonts w:ascii="HelveticaNeueLTStd" w:hAnsi="HelveticaNeueLTStd" w:eastAsia="HelveticaNeueLTStd"/>
                <w:b w:val="0"/>
                <w:i w:val="0"/>
                <w:color w:val="000000"/>
                <w:sz w:val="14"/>
              </w:rPr>
              <w:t>No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536" w:after="0"/>
              <w:ind w:left="0" w:right="128" w:firstLine="0"/>
              <w:jc w:val="right"/>
            </w:pPr>
            <w:r>
              <w:rPr>
                <w:rFonts w:ascii="HelveticaNeueLTStd" w:hAnsi="HelveticaNeueLTStd" w:eastAsia="HelveticaNeueLTStd"/>
                <w:b w:val="0"/>
                <w:i w:val="0"/>
                <w:color w:val="000000"/>
                <w:sz w:val="14"/>
              </w:rPr>
              <w:t>Yes</w:t>
            </w:r>
          </w:p>
        </w:tc>
        <w:tc>
          <w:tcPr>
            <w:tcW w:type="dxa" w:w="1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36" w:after="0"/>
              <w:ind w:left="162" w:right="0" w:firstLine="0"/>
              <w:jc w:val="left"/>
            </w:pPr>
            <w:r>
              <w:rPr>
                <w:rFonts w:ascii="HelveticaNeueLTStd" w:hAnsi="HelveticaNeueLTStd" w:eastAsia="HelveticaNeueLTStd"/>
                <w:b w:val="0"/>
                <w:i w:val="0"/>
                <w:color w:val="000000"/>
                <w:sz w:val="14"/>
              </w:rPr>
              <w:t>Sort 4</w:t>
            </w:r>
          </w:p>
        </w:tc>
        <w:tc>
          <w:tcPr>
            <w:tcW w:type="dxa" w:w="1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36" w:after="0"/>
              <w:ind w:left="0" w:right="282" w:firstLine="0"/>
              <w:jc w:val="right"/>
            </w:pPr>
            <w:r>
              <w:rPr>
                <w:rFonts w:ascii="HelveticaNeueLTStd" w:hAnsi="HelveticaNeueLTStd" w:eastAsia="HelveticaNeueLTStd"/>
                <w:b w:val="0"/>
                <w:i w:val="0"/>
                <w:color w:val="000000"/>
                <w:sz w:val="14"/>
              </w:rPr>
              <w:t>Yes</w:t>
            </w:r>
          </w:p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284" w:firstLine="0"/>
              <w:jc w:val="right"/>
            </w:pPr>
            <w:r>
              <w:rPr>
                <w:rFonts w:ascii="HelveticaNeueLTStd" w:hAnsi="HelveticaNeueLTStd" w:eastAsia="HelveticaNeueLTStd"/>
                <w:b w:val="0"/>
                <w:i w:val="0"/>
                <w:color w:val="000000"/>
                <w:sz w:val="14"/>
              </w:rPr>
              <w:t>Length &gt; 2</w:t>
            </w:r>
          </w:p>
        </w:tc>
        <w:tc>
          <w:tcPr>
            <w:tcW w:type="dxa" w:w="1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586" w:after="0"/>
              <w:ind w:left="298" w:right="0" w:firstLine="0"/>
              <w:jc w:val="left"/>
            </w:pPr>
            <w:r>
              <w:rPr>
                <w:rFonts w:ascii="HelveticaNeueLTStd" w:hAnsi="HelveticaNeueLTStd" w:eastAsia="HelveticaNeueLTStd"/>
                <w:b w:val="0"/>
                <w:i w:val="0"/>
                <w:color w:val="000000"/>
                <w:sz w:val="14"/>
              </w:rPr>
              <w:t>Sort 2</w:t>
            </w:r>
          </w:p>
        </w:tc>
      </w:tr>
      <w:tr>
        <w:trPr>
          <w:trHeight w:hRule="exact" w:val="468"/>
        </w:trPr>
        <w:tc>
          <w:tcPr>
            <w:tcW w:type="dxa" w:w="1611"/>
            <w:vMerge/>
            <w:tcBorders/>
          </w:tcPr>
          <w:p/>
        </w:tc>
        <w:tc>
          <w:tcPr>
            <w:tcW w:type="dxa" w:w="1611"/>
            <w:vMerge/>
            <w:tcBorders/>
          </w:tcPr>
          <w:p/>
        </w:tc>
        <w:tc>
          <w:tcPr>
            <w:tcW w:type="dxa" w:w="1611"/>
            <w:vMerge/>
            <w:tcBorders/>
          </w:tcPr>
          <w:p/>
        </w:tc>
        <w:tc>
          <w:tcPr>
            <w:tcW w:type="dxa" w:w="1611"/>
            <w:vMerge/>
            <w:tcBorders/>
          </w:tcPr>
          <w:p/>
        </w:tc>
        <w:tc>
          <w:tcPr>
            <w:tcW w:type="dxa" w:w="1611"/>
            <w:vMerge/>
            <w:tcBorders/>
          </w:tcPr>
          <w:p/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60" w:after="0"/>
              <w:ind w:left="0" w:right="1032" w:firstLine="0"/>
              <w:jc w:val="right"/>
            </w:pPr>
            <w:r>
              <w:rPr>
                <w:rFonts w:ascii="HelveticaNeueLTStd" w:hAnsi="HelveticaNeueLTStd" w:eastAsia="HelveticaNeueLTStd"/>
                <w:b w:val="0"/>
                <w:i w:val="0"/>
                <w:color w:val="000000"/>
                <w:sz w:val="14"/>
              </w:rPr>
              <w:t>Sort 3</w:t>
            </w:r>
          </w:p>
        </w:tc>
        <w:tc>
          <w:tcPr>
            <w:tcW w:type="dxa" w:w="1611"/>
            <w:vMerge/>
            <w:tcBorders/>
          </w:tcPr>
          <w:p/>
        </w:tc>
      </w:tr>
      <w:tr>
        <w:trPr>
          <w:trHeight w:hRule="exact" w:val="620"/>
        </w:trPr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18" w:firstLine="0"/>
              <w:jc w:val="right"/>
            </w:pPr>
            <w:r>
              <w:rPr>
                <w:rFonts w:ascii="HelveticaNeueLTStd" w:hAnsi="HelveticaNeueLTStd" w:eastAsia="HelveticaNeueLTStd"/>
                <w:b w:val="0"/>
                <w:i w:val="0"/>
                <w:color w:val="000000"/>
                <w:sz w:val="14"/>
              </w:rPr>
              <w:t>Length = 3?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96" w:after="0"/>
              <w:ind w:left="6" w:right="0" w:firstLine="0"/>
              <w:jc w:val="left"/>
            </w:pPr>
            <w:r>
              <w:rPr>
                <w:rFonts w:ascii="HelveticaNeueLTStd" w:hAnsi="HelveticaNeueLTStd" w:eastAsia="HelveticaNeueLTStd"/>
                <w:b w:val="0"/>
                <w:i w:val="0"/>
                <w:color w:val="000000"/>
                <w:sz w:val="14"/>
              </w:rPr>
              <w:t>No</w:t>
            </w:r>
          </w:p>
        </w:tc>
        <w:tc>
          <w:tcPr>
            <w:tcW w:type="dxa" w:w="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42" w:after="0"/>
              <w:ind w:left="0" w:right="128" w:firstLine="0"/>
              <w:jc w:val="right"/>
            </w:pPr>
            <w:r>
              <w:rPr>
                <w:rFonts w:ascii="HelveticaNeueLTStd" w:hAnsi="HelveticaNeueLTStd" w:eastAsia="HelveticaNeueLTStd"/>
                <w:b w:val="0"/>
                <w:i w:val="0"/>
                <w:color w:val="000000"/>
                <w:sz w:val="14"/>
              </w:rPr>
              <w:t>Yes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162" w:right="0" w:firstLine="0"/>
              <w:jc w:val="left"/>
            </w:pPr>
            <w:r>
              <w:rPr>
                <w:rFonts w:ascii="HelveticaNeueLTStd" w:hAnsi="HelveticaNeueLTStd" w:eastAsia="HelveticaNeueLTStd"/>
                <w:b w:val="0"/>
                <w:i w:val="0"/>
                <w:color w:val="000000"/>
                <w:sz w:val="14"/>
              </w:rPr>
              <w:t>Sort 3</w:t>
            </w:r>
          </w:p>
        </w:tc>
        <w:tc>
          <w:tcPr>
            <w:tcW w:type="dxa" w:w="1611"/>
            <w:vMerge/>
            <w:tcBorders/>
          </w:tcPr>
          <w:p/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90" w:after="0"/>
              <w:ind w:left="448" w:right="0" w:firstLine="0"/>
              <w:jc w:val="left"/>
            </w:pPr>
            <w:r>
              <w:rPr>
                <w:rFonts w:ascii="HelveticaNeueLTStd" w:hAnsi="HelveticaNeueLTStd" w:eastAsia="HelveticaNeueLTStd"/>
                <w:b w:val="0"/>
                <w:i w:val="0"/>
                <w:color w:val="000000"/>
                <w:sz w:val="14"/>
              </w:rPr>
              <w:t>Length = 3?</w:t>
            </w:r>
          </w:p>
        </w:tc>
        <w:tc>
          <w:tcPr>
            <w:tcW w:type="dxa" w:w="1611"/>
            <w:vMerge/>
            <w:tcBorders/>
          </w:tcPr>
          <w:p/>
        </w:tc>
      </w:tr>
      <w:tr>
        <w:trPr>
          <w:trHeight w:hRule="exact" w:val="364"/>
        </w:trPr>
        <w:tc>
          <w:tcPr>
            <w:tcW w:type="dxa" w:w="2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4" w:after="0"/>
              <w:ind w:left="0" w:right="4" w:firstLine="0"/>
              <w:jc w:val="right"/>
            </w:pPr>
            <w:r>
              <w:rPr>
                <w:rFonts w:ascii="HelveticaNeueLTStd" w:hAnsi="HelveticaNeueLTStd" w:eastAsia="HelveticaNeueLTStd"/>
                <w:b w:val="0"/>
                <w:i w:val="0"/>
                <w:color w:val="000000"/>
                <w:sz w:val="14"/>
              </w:rPr>
              <w:t>Length = 2?</w:t>
            </w:r>
          </w:p>
        </w:tc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74" w:after="0"/>
              <w:ind w:left="6" w:right="0" w:firstLine="0"/>
              <w:jc w:val="left"/>
            </w:pPr>
            <w:r>
              <w:rPr>
                <w:rFonts w:ascii="HelveticaNeueLTStd" w:hAnsi="HelveticaNeueLTStd" w:eastAsia="HelveticaNeueLTStd"/>
                <w:b w:val="0"/>
                <w:i w:val="0"/>
                <w:color w:val="000000"/>
                <w:sz w:val="14"/>
              </w:rPr>
              <w:t>No</w:t>
            </w:r>
          </w:p>
        </w:tc>
        <w:tc>
          <w:tcPr>
            <w:tcW w:type="dxa" w:w="1611"/>
            <w:vMerge/>
            <w:tcBorders/>
          </w:tcPr>
          <w:p/>
        </w:tc>
        <w:tc>
          <w:tcPr>
            <w:tcW w:type="dxa" w:w="1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4" w:after="0"/>
              <w:ind w:left="162" w:right="0" w:firstLine="0"/>
              <w:jc w:val="left"/>
            </w:pPr>
            <w:r>
              <w:rPr>
                <w:rFonts w:ascii="HelveticaNeueLTStd" w:hAnsi="HelveticaNeueLTStd" w:eastAsia="HelveticaNeueLTStd"/>
                <w:b w:val="0"/>
                <w:i w:val="0"/>
                <w:color w:val="000000"/>
                <w:sz w:val="14"/>
              </w:rPr>
              <w:t>Sort 2</w:t>
            </w:r>
          </w:p>
        </w:tc>
        <w:tc>
          <w:tcPr>
            <w:tcW w:type="dxa" w:w="1611"/>
            <w:vMerge/>
            <w:tcBorders/>
          </w:tcPr>
          <w:p/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2" w:after="0"/>
              <w:ind w:left="0" w:right="774" w:firstLine="0"/>
              <w:jc w:val="right"/>
            </w:pPr>
            <w:r>
              <w:rPr>
                <w:rFonts w:ascii="HelveticaNeueLTStd" w:hAnsi="HelveticaNeueLTStd" w:eastAsia="HelveticaNeueLTStd"/>
                <w:b w:val="0"/>
                <w:i w:val="0"/>
                <w:color w:val="000000"/>
                <w:sz w:val="14"/>
              </w:rPr>
              <w:t>No</w:t>
            </w:r>
          </w:p>
        </w:tc>
        <w:tc>
          <w:tcPr>
            <w:tcW w:type="dxa" w:w="1611"/>
            <w:vMerge/>
            <w:tcBorders/>
          </w:tcPr>
          <w:p/>
        </w:tc>
      </w:tr>
      <w:tr>
        <w:trPr>
          <w:trHeight w:hRule="exact" w:val="276"/>
        </w:trPr>
        <w:tc>
          <w:tcPr>
            <w:tcW w:type="dxa" w:w="1611"/>
            <w:vMerge/>
            <w:tcBorders/>
          </w:tcPr>
          <w:p/>
        </w:tc>
        <w:tc>
          <w:tcPr>
            <w:tcW w:type="dxa" w:w="1611"/>
            <w:vMerge/>
            <w:tcBorders/>
          </w:tcPr>
          <w:p/>
        </w:tc>
        <w:tc>
          <w:tcPr>
            <w:tcW w:type="dxa" w:w="1611"/>
            <w:vMerge/>
            <w:tcBorders/>
          </w:tcPr>
          <w:p/>
        </w:tc>
        <w:tc>
          <w:tcPr>
            <w:tcW w:type="dxa" w:w="1611"/>
            <w:vMerge/>
            <w:tcBorders/>
          </w:tcPr>
          <w:p/>
        </w:tc>
        <w:tc>
          <w:tcPr>
            <w:tcW w:type="dxa" w:w="1611"/>
            <w:vMerge/>
            <w:tcBorders/>
          </w:tcPr>
          <w:p/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14" w:after="0"/>
              <w:ind w:left="352" w:right="0" w:firstLine="0"/>
              <w:jc w:val="left"/>
            </w:pPr>
            <w:r>
              <w:rPr>
                <w:rFonts w:ascii="HelveticaNeueLTStd" w:hAnsi="HelveticaNeueLTStd" w:eastAsia="HelveticaNeueLTStd"/>
                <w:b w:val="0"/>
                <w:i w:val="0"/>
                <w:color w:val="000000"/>
                <w:sz w:val="14"/>
              </w:rPr>
              <w:t xml:space="preserve">Sort 4 given frst 3 </w:t>
            </w:r>
          </w:p>
        </w:tc>
        <w:tc>
          <w:tcPr>
            <w:tcW w:type="dxa" w:w="1611"/>
            <w:vMerge/>
            <w:tcBorders/>
          </w:tcPr>
          <w:p/>
        </w:tc>
      </w:tr>
      <w:tr>
        <w:trPr>
          <w:trHeight w:hRule="exact" w:val="246"/>
        </w:trPr>
        <w:tc>
          <w:tcPr>
            <w:tcW w:type="dxa" w:w="1611"/>
            <w:vMerge/>
            <w:tcBorders/>
          </w:tcPr>
          <w:p/>
        </w:tc>
        <w:tc>
          <w:tcPr>
            <w:tcW w:type="dxa" w:w="1611"/>
            <w:vMerge/>
            <w:tcBorders/>
          </w:tcPr>
          <w:p/>
        </w:tc>
        <w:tc>
          <w:tcPr>
            <w:tcW w:type="dxa" w:w="1611"/>
            <w:vMerge/>
            <w:tcBorders/>
          </w:tcPr>
          <w:p/>
        </w:tc>
        <w:tc>
          <w:tcPr>
            <w:tcW w:type="dxa" w:w="1611"/>
            <w:vMerge/>
            <w:tcBorders/>
          </w:tcPr>
          <w:p/>
        </w:tc>
        <w:tc>
          <w:tcPr>
            <w:tcW w:type="dxa" w:w="1611"/>
            <w:vMerge/>
            <w:tcBorders/>
          </w:tcPr>
          <w:p/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4" w:after="0"/>
              <w:ind w:left="302" w:right="0" w:firstLine="0"/>
              <w:jc w:val="left"/>
            </w:pPr>
            <w:r>
              <w:rPr>
                <w:rFonts w:ascii="HelveticaNeueLTStd" w:hAnsi="HelveticaNeueLTStd" w:eastAsia="HelveticaNeueLTStd"/>
                <w:b w:val="0"/>
                <w:i w:val="0"/>
                <w:color w:val="000000"/>
                <w:sz w:val="14"/>
              </w:rPr>
              <w:t xml:space="preserve">elements are sorted </w:t>
            </w:r>
          </w:p>
        </w:tc>
        <w:tc>
          <w:tcPr>
            <w:tcW w:type="dxa" w:w="161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64" w:lineRule="exact" w:before="228" w:after="0"/>
        <w:ind w:left="2666" w:right="0" w:firstLine="0"/>
        <w:jc w:val="left"/>
      </w:pPr>
      <w:r>
        <w:rPr>
          <w:rFonts w:ascii="HelveticaNeueLTStd" w:hAnsi="HelveticaNeueLTStd" w:eastAsia="HelveticaNeueLTStd"/>
          <w:b w:val="0"/>
          <w:i w:val="0"/>
          <w:color w:val="000000"/>
          <w:sz w:val="14"/>
        </w:rPr>
        <w:t>Return</w:t>
      </w:r>
    </w:p>
    <w:p>
      <w:pPr>
        <w:autoSpaceDN w:val="0"/>
        <w:autoSpaceDE w:val="0"/>
        <w:widowControl/>
        <w:spacing w:line="162" w:lineRule="exact" w:before="70" w:after="184"/>
        <w:ind w:left="0" w:right="2850" w:firstLine="0"/>
        <w:jc w:val="right"/>
      </w:pPr>
      <w:r>
        <w:rPr>
          <w:rFonts w:ascii="HelveticaNeueLTStd" w:hAnsi="HelveticaNeueLTStd" w:eastAsia="HelveticaNeueLTStd"/>
          <w:b w:val="0"/>
          <w:i w:val="0"/>
          <w:color w:val="000000"/>
          <w:sz w:val="14"/>
        </w:rPr>
        <w:t>Return</w:t>
      </w:r>
    </w:p>
    <w:p>
      <w:pPr>
        <w:sectPr>
          <w:pgSz w:w="11906" w:h="15817"/>
          <w:pgMar w:top="446" w:right="628" w:bottom="19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0" w:after="0"/>
        <w:ind w:left="814" w:right="0" w:hanging="20"/>
        <w:jc w:val="left"/>
      </w:pPr>
      <w:r>
        <w:rPr>
          <w:rFonts w:ascii="HardingText" w:hAnsi="HardingText" w:eastAsia="HardingText"/>
          <w:b/>
          <w:i w:val="0"/>
          <w:color w:val="000000"/>
          <w:sz w:val="14"/>
        </w:rPr>
        <w:t xml:space="preserve">Fig. 4 | Fundamentally different algorithms discovered by AlphaDev. </w:t>
      </w:r>
      <w:r>
        <w:rPr>
          <w:rFonts w:ascii="HardingText" w:hAnsi="HardingText" w:eastAsia="HardingText"/>
          <w:b/>
          <w:i w:val="0"/>
          <w:color w:val="000000"/>
          <w:sz w:val="14"/>
        </w:rPr>
        <w:t>a</w:t>
      </w:r>
      <w:r>
        <w:rPr>
          <w:rFonts w:ascii="HardingText" w:hAnsi="HardingText" w:eastAsia="HardingText"/>
          <w:b w:val="0"/>
          <w:i w:val="0"/>
          <w:color w:val="000000"/>
          <w:sz w:val="14"/>
        </w:rPr>
        <w:t xml:space="preserve">, A flow diagram of the variable sort 4 (VarSort4) human benchmark algorithm. </w:t>
      </w:r>
      <w:r>
        <w:rPr>
          <w:rFonts w:ascii="HardingText" w:hAnsi="HardingText" w:eastAsia="HardingText"/>
          <w:b w:val="0"/>
          <w:i w:val="0"/>
          <w:color w:val="000000"/>
          <w:sz w:val="14"/>
        </w:rPr>
        <w:t xml:space="preserve">In this algorithm, a sequence of unsorted numbers are input into the algorithm. </w:t>
      </w:r>
    </w:p>
    <w:p>
      <w:pPr>
        <w:autoSpaceDN w:val="0"/>
        <w:autoSpaceDE w:val="0"/>
        <w:widowControl/>
        <w:spacing w:line="200" w:lineRule="exact" w:before="2" w:after="0"/>
        <w:ind w:left="794" w:right="0" w:firstLine="0"/>
        <w:jc w:val="left"/>
      </w:pPr>
      <w:r>
        <w:rPr>
          <w:rFonts w:ascii="HardingText" w:hAnsi="HardingText" w:eastAsia="HardingText"/>
          <w:b w:val="0"/>
          <w:i w:val="0"/>
          <w:color w:val="000000"/>
          <w:sz w:val="14"/>
        </w:rPr>
        <w:t xml:space="preserve">If the sequence length is four, three or two numbers, then the corresponding </w:t>
      </w:r>
      <w:r>
        <w:rPr>
          <w:rFonts w:ascii="HardingText" w:hAnsi="HardingText" w:eastAsia="HardingText"/>
          <w:b w:val="0"/>
          <w:i w:val="0"/>
          <w:color w:val="000000"/>
          <w:sz w:val="14"/>
        </w:rPr>
        <w:t xml:space="preserve">sort 4, sort 3 or sort 2 sorting network is called that sorts the resulting sequence. </w:t>
      </w:r>
      <w:r>
        <w:rPr>
          <w:rFonts w:ascii="HardingText" w:hAnsi="HardingText" w:eastAsia="HardingText"/>
          <w:b w:val="0"/>
          <w:i w:val="0"/>
          <w:color w:val="000000"/>
          <w:sz w:val="14"/>
        </w:rPr>
        <w:t xml:space="preserve">The result is then returned and output by the function. </w:t>
      </w:r>
      <w:r>
        <w:rPr>
          <w:rFonts w:ascii="HardingText" w:hAnsi="HardingText" w:eastAsia="HardingText"/>
          <w:b/>
          <w:i w:val="0"/>
          <w:color w:val="000000"/>
          <w:sz w:val="14"/>
        </w:rPr>
        <w:t>b</w:t>
      </w:r>
      <w:r>
        <w:rPr>
          <w:rFonts w:ascii="HardingText" w:hAnsi="HardingText" w:eastAsia="HardingText"/>
          <w:b w:val="0"/>
          <w:i w:val="0"/>
          <w:color w:val="000000"/>
          <w:sz w:val="14"/>
        </w:rPr>
        <w:t xml:space="preserve">, The VarSort4 algorithm </w:t>
      </w:r>
      <w:r>
        <w:rPr>
          <w:rFonts w:ascii="HardingText" w:hAnsi="HardingText" w:eastAsia="HardingText"/>
          <w:b w:val="0"/>
          <w:i w:val="0"/>
          <w:color w:val="000000"/>
          <w:sz w:val="14"/>
        </w:rPr>
        <w:t xml:space="preserve">discovered by AlphaDev. This algorithm also receives sequences of length four, </w:t>
      </w:r>
    </w:p>
    <w:p>
      <w:pPr>
        <w:autoSpaceDN w:val="0"/>
        <w:autoSpaceDE w:val="0"/>
        <w:widowControl/>
        <w:spacing w:line="216" w:lineRule="exact" w:before="652" w:after="0"/>
        <w:ind w:left="786" w:right="0" w:firstLine="0"/>
        <w:jc w:val="left"/>
      </w:pPr>
      <w:r>
        <w:rPr>
          <w:w w:val="103.00054550170898"/>
          <w:rFonts w:ascii="HardingText" w:hAnsi="HardingText" w:eastAsia="HardingText"/>
          <w:b w:val="0"/>
          <w:i w:val="0"/>
          <w:color w:val="000000"/>
          <w:sz w:val="16"/>
        </w:rPr>
        <w:t xml:space="preserve">as seen in Table 2b (on the left). One can show that as part of sort 8, the </w:t>
      </w:r>
      <w:r>
        <w:rPr>
          <w:w w:val="97.84855562097886"/>
          <w:rFonts w:ascii="HardingText" w:hAnsi="HardingText" w:eastAsia="HardingText"/>
          <w:b w:val="0"/>
          <w:i w:val="0"/>
          <w:color w:val="000000"/>
          <w:sz w:val="17"/>
        </w:rPr>
        <w:t xml:space="preserve">input that flows into the operator satisfies the following inequality: </w:t>
      </w:r>
      <w:r>
        <w:rPr>
          <w:w w:val="98.25882631189683"/>
          <w:rFonts w:ascii="HardingText" w:hAnsi="HardingText" w:eastAsia="HardingText"/>
          <w:b w:val="0"/>
          <w:i w:val="0"/>
          <w:color w:val="000000"/>
          <w:sz w:val="17"/>
        </w:rPr>
        <w:t>D ≥min(A, C)</w:t>
      </w:r>
      <w:r>
        <w:rPr>
          <w:w w:val="102.79510021209717"/>
          <w:rFonts w:ascii="HardingText" w:hAnsi="HardingText" w:eastAsia="HardingText"/>
          <w:b w:val="0"/>
          <w:i w:val="0"/>
          <w:color w:val="000000"/>
          <w:sz w:val="16"/>
        </w:rPr>
        <w:t>. This means that the operator can be improved by apply-</w:t>
      </w:r>
      <w:r>
        <w:rPr>
          <w:w w:val="103.125"/>
          <w:rFonts w:ascii="HardingText" w:hAnsi="HardingText" w:eastAsia="HardingText"/>
          <w:b w:val="0"/>
          <w:i w:val="0"/>
          <w:color w:val="000000"/>
          <w:sz w:val="16"/>
        </w:rPr>
        <w:t xml:space="preserve">ing the AlphaDev copy move that is defined in Table 2b (on the right), </w:t>
      </w:r>
      <w:r>
        <w:rPr>
          <w:w w:val="97.18109579647289"/>
          <w:rFonts w:ascii="HardingText" w:hAnsi="HardingText" w:eastAsia="HardingText"/>
          <w:b w:val="0"/>
          <w:i w:val="0"/>
          <w:color w:val="000000"/>
          <w:sz w:val="17"/>
        </w:rPr>
        <w:t xml:space="preserve">resulting in one instruction less than the original operator. The code </w:t>
      </w:r>
      <w:r>
        <w:rPr>
          <w:w w:val="103.125"/>
          <w:rFonts w:ascii="HardingText" w:hAnsi="HardingText" w:eastAsia="HardingText"/>
          <w:b w:val="0"/>
          <w:i w:val="0"/>
          <w:color w:val="000000"/>
          <w:sz w:val="16"/>
        </w:rPr>
        <w:t xml:space="preserve">difference between the original operator and the code after applying </w:t>
      </w:r>
      <w:r>
        <w:rPr>
          <w:w w:val="103.125"/>
          <w:rFonts w:ascii="HardingText" w:hAnsi="HardingText" w:eastAsia="HardingText"/>
          <w:b w:val="0"/>
          <w:i w:val="0"/>
          <w:color w:val="000000"/>
          <w:sz w:val="16"/>
        </w:rPr>
        <w:t>the AlphaDev copy move is visualized in Fig. 3e,f, respectively.</w:t>
      </w:r>
    </w:p>
    <w:p>
      <w:pPr>
        <w:autoSpaceDN w:val="0"/>
        <w:autoSpaceDE w:val="0"/>
        <w:widowControl/>
        <w:spacing w:line="218" w:lineRule="exact" w:before="192" w:after="0"/>
        <w:ind w:left="794" w:right="0" w:firstLine="0"/>
        <w:jc w:val="left"/>
      </w:pPr>
      <w:r>
        <w:rPr>
          <w:rFonts w:ascii="HardingText" w:hAnsi="HardingText" w:eastAsia="HardingText"/>
          <w:b/>
          <w:i w:val="0"/>
          <w:color w:val="000000"/>
          <w:sz w:val="17"/>
        </w:rPr>
        <w:t xml:space="preserve">New variable sort algorithms </w:t>
      </w:r>
      <w:r>
        <w:br/>
      </w:r>
      <w:r>
        <w:rPr>
          <w:w w:val="103.125"/>
          <w:rFonts w:ascii="HardingText" w:hAnsi="HardingText" w:eastAsia="HardingText"/>
          <w:b w:val="0"/>
          <w:i w:val="0"/>
          <w:color w:val="000000"/>
          <w:sz w:val="16"/>
        </w:rPr>
        <w:t>The VarSort4 algorithm discovered by AlphaDev is particularly inter-</w:t>
      </w:r>
      <w:r>
        <w:rPr>
          <w:w w:val="98.46163357005399"/>
          <w:rFonts w:ascii="HardingText" w:hAnsi="HardingText" w:eastAsia="HardingText"/>
          <w:b w:val="0"/>
          <w:i w:val="0"/>
          <w:color w:val="000000"/>
          <w:sz w:val="17"/>
        </w:rPr>
        <w:t xml:space="preserve">esting. The flow diagram for the human benchmark algorithm and </w:t>
      </w:r>
      <w:r>
        <w:rPr>
          <w:w w:val="98.49698683794807"/>
          <w:rFonts w:ascii="HardingText" w:hAnsi="HardingText" w:eastAsia="HardingText"/>
          <w:b w:val="0"/>
          <w:i w:val="0"/>
          <w:color w:val="000000"/>
          <w:sz w:val="17"/>
        </w:rPr>
        <w:t>AlphaDev can be seen in Fig. 4a,b, respectively. The human bench-</w:t>
      </w:r>
      <w:r>
        <w:rPr>
          <w:w w:val="97.70257613238167"/>
          <w:rFonts w:ascii="HardingText" w:hAnsi="HardingText" w:eastAsia="HardingText"/>
          <w:b w:val="0"/>
          <w:i w:val="0"/>
          <w:color w:val="000000"/>
          <w:sz w:val="17"/>
        </w:rPr>
        <w:t xml:space="preserve">mark algorithm determines the length of the input vector, and then </w:t>
      </w:r>
      <w:r>
        <w:rPr>
          <w:w w:val="98.50395427030676"/>
          <w:rFonts w:ascii="HardingText" w:hAnsi="HardingText" w:eastAsia="HardingText"/>
          <w:b w:val="0"/>
          <w:i w:val="0"/>
          <w:color w:val="000000"/>
          <w:sz w:val="17"/>
        </w:rPr>
        <w:t xml:space="preserve">calls the corresponding sorting network to sort the elements. The </w:t>
      </w:r>
      <w:r>
        <w:rPr>
          <w:w w:val="98.50395427030676"/>
          <w:rFonts w:ascii="HardingText" w:hAnsi="HardingText" w:eastAsia="HardingText"/>
          <w:b w:val="0"/>
          <w:i w:val="0"/>
          <w:color w:val="000000"/>
          <w:sz w:val="17"/>
        </w:rPr>
        <w:t xml:space="preserve">AlphaDev solution has a completely different approach as seen </w:t>
      </w:r>
      <w:r>
        <w:rPr>
          <w:w w:val="98.48771936753216"/>
          <w:rFonts w:ascii="HardingText" w:hAnsi="HardingText" w:eastAsia="HardingText"/>
          <w:b w:val="0"/>
          <w:i w:val="0"/>
          <w:color w:val="000000"/>
          <w:sz w:val="17"/>
        </w:rPr>
        <w:t xml:space="preserve">in Fig. 4b. If the length of the input vector is strictly greater than 2, </w:t>
      </w:r>
    </w:p>
    <w:p>
      <w:pPr>
        <w:autoSpaceDN w:val="0"/>
        <w:autoSpaceDE w:val="0"/>
        <w:widowControl/>
        <w:spacing w:line="248" w:lineRule="exact" w:before="262" w:after="0"/>
        <w:ind w:left="794" w:right="0" w:firstLine="0"/>
        <w:jc w:val="left"/>
      </w:pPr>
      <w:r>
        <w:rPr>
          <w:rFonts w:ascii="GraphikNaturel" w:hAnsi="GraphikNaturel" w:eastAsia="GraphikNaturel"/>
          <w:b/>
          <w:i w:val="0"/>
          <w:color w:val="000000"/>
          <w:sz w:val="18"/>
        </w:rPr>
        <w:t>Table 2 | Analysis of the AlphaDev swap and copy moves</w:t>
      </w:r>
    </w:p>
    <w:p>
      <w:pPr>
        <w:sectPr>
          <w:type w:val="continuous"/>
          <w:pgSz w:w="11906" w:h="15817"/>
          <w:pgMar w:top="446" w:right="628" w:bottom="192" w:left="0" w:header="720" w:footer="720" w:gutter="0"/>
          <w:cols w:num="2" w:equalWidth="0">
            <w:col w:w="6024" w:space="0"/>
            <w:col w:w="5254" w:space="0"/>
          </w:cols>
          <w:docGrid w:linePitch="360"/>
        </w:sectPr>
      </w:pPr>
    </w:p>
    <w:p>
      <w:pPr>
        <w:autoSpaceDN w:val="0"/>
        <w:autoSpaceDE w:val="0"/>
        <w:widowControl/>
        <w:spacing w:line="196" w:lineRule="exact" w:before="0" w:after="0"/>
        <w:ind w:left="98" w:right="0" w:firstLine="0"/>
        <w:jc w:val="left"/>
      </w:pPr>
      <w:r>
        <w:rPr>
          <w:rFonts w:ascii="HardingText" w:hAnsi="HardingText" w:eastAsia="HardingText"/>
          <w:b w:val="0"/>
          <w:i w:val="0"/>
          <w:color w:val="000000"/>
          <w:sz w:val="14"/>
        </w:rPr>
        <w:t xml:space="preserve">three or two numbers as input. In this case, if the length is two, then it calls the </w:t>
      </w:r>
      <w:r>
        <w:rPr>
          <w:rFonts w:ascii="HardingText" w:hAnsi="HardingText" w:eastAsia="HardingText"/>
          <w:b w:val="0"/>
          <w:i w:val="0"/>
          <w:color w:val="000000"/>
          <w:sz w:val="14"/>
        </w:rPr>
        <w:t xml:space="preserve">sort 2 sorting network and returns. If the length is three then it calls sort 3 to </w:t>
      </w:r>
      <w:r>
        <w:rPr>
          <w:rFonts w:ascii="HardingText" w:hAnsi="HardingText" w:eastAsia="HardingText"/>
          <w:b w:val="0"/>
          <w:i w:val="0"/>
          <w:color w:val="000000"/>
          <w:sz w:val="14"/>
        </w:rPr>
        <w:t xml:space="preserve">sort the first three numbers and returns. If, however, the length is greater than </w:t>
      </w:r>
      <w:r>
        <w:rPr>
          <w:rFonts w:ascii="HardingText" w:hAnsi="HardingText" w:eastAsia="HardingText"/>
          <w:b w:val="0"/>
          <w:i w:val="0"/>
          <w:color w:val="000000"/>
          <w:sz w:val="14"/>
        </w:rPr>
        <w:t xml:space="preserve">three, then it calls sort 3, followed by a simplified sort 4 routine that sorts the </w:t>
      </w:r>
      <w:r>
        <w:rPr>
          <w:rFonts w:ascii="HardingText" w:hAnsi="HardingText" w:eastAsia="HardingText"/>
          <w:b w:val="0"/>
          <w:i w:val="0"/>
          <w:color w:val="000000"/>
          <w:sz w:val="14"/>
        </w:rPr>
        <w:t xml:space="preserve">remaining unsorted number. It is this part of the routine that results in </w:t>
      </w:r>
      <w:r>
        <w:br/>
      </w:r>
      <w:r>
        <w:rPr>
          <w:rFonts w:ascii="HardingText" w:hAnsi="HardingText" w:eastAsia="HardingText"/>
          <w:b w:val="0"/>
          <w:i w:val="0"/>
          <w:color w:val="000000"/>
          <w:sz w:val="14"/>
        </w:rPr>
        <w:t>significant latency savings.</w:t>
      </w:r>
    </w:p>
    <w:p>
      <w:pPr>
        <w:autoSpaceDN w:val="0"/>
        <w:autoSpaceDE w:val="0"/>
        <w:widowControl/>
        <w:spacing w:line="216" w:lineRule="exact" w:before="852" w:after="0"/>
        <w:ind w:left="98" w:right="20" w:firstLine="0"/>
        <w:jc w:val="both"/>
      </w:pPr>
      <w:r>
        <w:rPr>
          <w:w w:val="103.125"/>
          <w:rFonts w:ascii="HardingText" w:hAnsi="HardingText" w:eastAsia="HardingText"/>
          <w:b w:val="0"/>
          <w:i w:val="0"/>
          <w:color w:val="000000"/>
          <w:sz w:val="16"/>
        </w:rPr>
        <w:t xml:space="preserve">then sort 3 is immediately called, resulting in the first three elements </w:t>
      </w:r>
      <w:r>
        <w:rPr>
          <w:w w:val="98.50395427030676"/>
          <w:rFonts w:ascii="HardingText" w:hAnsi="HardingText" w:eastAsia="HardingText"/>
          <w:b w:val="0"/>
          <w:i w:val="0"/>
          <w:color w:val="000000"/>
          <w:sz w:val="17"/>
        </w:rPr>
        <w:t xml:space="preserve">being sorted. If the vector is greater than three elements, then a </w:t>
      </w:r>
      <w:r>
        <w:rPr>
          <w:w w:val="102.93858051300049"/>
          <w:rFonts w:ascii="HardingText" w:hAnsi="HardingText" w:eastAsia="HardingText"/>
          <w:b w:val="0"/>
          <w:i w:val="0"/>
          <w:color w:val="000000"/>
          <w:sz w:val="16"/>
        </w:rPr>
        <w:t>simpli­</w:t>
      </w:r>
      <w:r>
        <w:rPr>
          <w:w w:val="102.93858051300049"/>
          <w:rFonts w:ascii="HardingText" w:hAnsi="HardingText" w:eastAsia="HardingText"/>
          <w:b w:val="0"/>
          <w:i w:val="0"/>
          <w:color w:val="000000"/>
          <w:sz w:val="16"/>
        </w:rPr>
        <w:t xml:space="preserve">fied sort 4 algorithm is called that sorts the remaining unsorted </w:t>
      </w:r>
      <w:r>
        <w:rPr>
          <w:w w:val="98.23522006764132"/>
          <w:rFonts w:ascii="HardingText" w:hAnsi="HardingText" w:eastAsia="HardingText"/>
          <w:b w:val="0"/>
          <w:i w:val="0"/>
          <w:color w:val="000000"/>
          <w:sz w:val="17"/>
        </w:rPr>
        <w:t xml:space="preserve">elements in the input vector. It is this simplified part of the routine </w:t>
      </w:r>
      <w:r>
        <w:rPr>
          <w:w w:val="102.56472826004028"/>
          <w:rFonts w:ascii="HardingText" w:hAnsi="HardingText" w:eastAsia="HardingText"/>
          <w:b w:val="0"/>
          <w:i w:val="0"/>
          <w:color w:val="000000"/>
          <w:sz w:val="16"/>
        </w:rPr>
        <w:t>that yields significant gains in terms of algorithmic length and latency.</w:t>
      </w:r>
    </w:p>
    <w:p>
      <w:pPr>
        <w:autoSpaceDN w:val="0"/>
        <w:autoSpaceDE w:val="0"/>
        <w:widowControl/>
        <w:spacing w:line="216" w:lineRule="exact" w:before="194" w:after="10"/>
        <w:ind w:left="98" w:right="0" w:firstLine="0"/>
        <w:jc w:val="left"/>
      </w:pPr>
      <w:r>
        <w:rPr>
          <w:rFonts w:ascii="HardingText" w:hAnsi="HardingText" w:eastAsia="HardingText"/>
          <w:b/>
          <w:i w:val="0"/>
          <w:color w:val="000000"/>
          <w:sz w:val="17"/>
        </w:rPr>
        <w:t xml:space="preserve">Stochastic search optimization approaches </w:t>
      </w:r>
      <w:r>
        <w:br/>
      </w:r>
      <w:r>
        <w:rPr>
          <w:w w:val="98.50395427030676"/>
          <w:rFonts w:ascii="HardingText" w:hAnsi="HardingText" w:eastAsia="HardingText"/>
          <w:b w:val="0"/>
          <w:i w:val="0"/>
          <w:color w:val="000000"/>
          <w:sz w:val="17"/>
        </w:rPr>
        <w:t xml:space="preserve">It is important to understand the advantages and limitations of RL </w:t>
      </w:r>
      <w:r>
        <w:rPr>
          <w:w w:val="98.00830167882583"/>
          <w:rFonts w:ascii="HardingText" w:hAnsi="HardingText" w:eastAsia="HardingText"/>
          <w:b w:val="0"/>
          <w:i w:val="0"/>
          <w:color w:val="000000"/>
          <w:sz w:val="17"/>
        </w:rPr>
        <w:t xml:space="preserve">compared to other approaches for program optimization. As such, </w:t>
      </w:r>
      <w:r>
        <w:rPr>
          <w:w w:val="98.50395427030676"/>
          <w:rFonts w:ascii="HardingText" w:hAnsi="HardingText" w:eastAsia="HardingText"/>
          <w:b w:val="0"/>
          <w:i w:val="0"/>
          <w:color w:val="000000"/>
          <w:sz w:val="17"/>
        </w:rPr>
        <w:t xml:space="preserve">we implemented a state-of-the-art stochastic superoptimization </w:t>
      </w:r>
      <w:r>
        <w:rPr>
          <w:w w:val="101.87618732452393"/>
          <w:rFonts w:ascii="HardingText" w:hAnsi="HardingText" w:eastAsia="HardingText"/>
          <w:b w:val="0"/>
          <w:i w:val="0"/>
          <w:color w:val="000000"/>
          <w:sz w:val="16"/>
        </w:rPr>
        <w:t>approach</w:t>
      </w:r>
      <w:r>
        <w:rPr>
          <w:w w:val="97.80073165893555"/>
          <w:rFonts w:ascii="HardingText" w:hAnsi="HardingText" w:eastAsia="HardingText"/>
          <w:b w:val="0"/>
          <w:i w:val="0"/>
          <w:color w:val="000000"/>
          <w:sz w:val="10"/>
        </w:rPr>
        <w:t>8</w:t>
      </w:r>
      <w:r>
        <w:rPr>
          <w:w w:val="101.87618732452393"/>
          <w:rFonts w:ascii="HardingText" w:hAnsi="HardingText" w:eastAsia="HardingText"/>
          <w:b w:val="0"/>
          <w:i w:val="0"/>
          <w:color w:val="000000"/>
          <w:sz w:val="16"/>
        </w:rPr>
        <w:t>, adapted it to the sort setting and used it as the learning algo-</w:t>
      </w:r>
      <w:r>
        <w:rPr>
          <w:w w:val="102.4892807006836"/>
          <w:rFonts w:ascii="HardingText" w:hAnsi="HardingText" w:eastAsia="HardingText"/>
          <w:b w:val="0"/>
          <w:i w:val="0"/>
          <w:color w:val="000000"/>
          <w:sz w:val="16"/>
        </w:rPr>
        <w:t xml:space="preserve">rithm in AlphaDev. We refer to this variant as AlphaDev-S (see Methods </w:t>
      </w:r>
      <w:r>
        <w:rPr>
          <w:w w:val="102.98365354537964"/>
          <w:rFonts w:ascii="HardingText" w:hAnsi="HardingText" w:eastAsia="HardingText"/>
          <w:b w:val="0"/>
          <w:i w:val="0"/>
          <w:color w:val="000000"/>
          <w:sz w:val="16"/>
        </w:rPr>
        <w:t xml:space="preserve">for more details). We run this algorithm with at least the same amount </w:t>
      </w:r>
      <w:r>
        <w:rPr>
          <w:w w:val="97.2709431367762"/>
          <w:rFonts w:ascii="HardingText" w:hAnsi="HardingText" w:eastAsia="HardingText"/>
          <w:b w:val="0"/>
          <w:i w:val="0"/>
          <w:color w:val="000000"/>
          <w:sz w:val="17"/>
        </w:rPr>
        <w:t xml:space="preserve">of resources and wall-clock time as AlphaDev. AlphaDev-S requires a </w:t>
      </w:r>
      <w:r>
        <w:rPr>
          <w:w w:val="103.125"/>
          <w:rFonts w:ascii="HardingText" w:hAnsi="HardingText" w:eastAsia="HardingText"/>
          <w:b w:val="0"/>
          <w:i w:val="0"/>
          <w:color w:val="000000"/>
          <w:sz w:val="16"/>
        </w:rPr>
        <w:t xml:space="preserve">prohibitive amount of time to optimize directly for latency as latency </w:t>
      </w:r>
      <w:r>
        <w:rPr>
          <w:w w:val="102.69284248352051"/>
          <w:rFonts w:ascii="HardingText" w:hAnsi="HardingText" w:eastAsia="HardingText"/>
          <w:b w:val="0"/>
          <w:i w:val="0"/>
          <w:color w:val="000000"/>
          <w:sz w:val="16"/>
        </w:rPr>
        <w:t>needs to be computed after every mutation. As such, AlphaDev-S opti-</w:t>
      </w:r>
      <w:r>
        <w:rPr>
          <w:w w:val="97.64762205236099"/>
          <w:rFonts w:ascii="HardingText" w:hAnsi="HardingText" w:eastAsia="HardingText"/>
          <w:b w:val="0"/>
          <w:i w:val="0"/>
          <w:color w:val="000000"/>
          <w:sz w:val="17"/>
        </w:rPr>
        <w:t xml:space="preserve">mizes for a latency proxy, namely algorithm length and, then, at the </w:t>
      </w:r>
      <w:r>
        <w:rPr>
          <w:w w:val="98.43785903033088"/>
          <w:rFonts w:ascii="HardingText" w:hAnsi="HardingText" w:eastAsia="HardingText"/>
          <w:b w:val="0"/>
          <w:i w:val="0"/>
          <w:color w:val="000000"/>
          <w:sz w:val="17"/>
        </w:rPr>
        <w:t xml:space="preserve">end of training, we search through all correct programs generated </w:t>
      </w:r>
      <w:r>
        <w:rPr>
          <w:w w:val="98.50395427030676"/>
          <w:rFonts w:ascii="HardingText" w:hAnsi="HardingText" w:eastAsia="HardingText"/>
          <w:b w:val="0"/>
          <w:i w:val="0"/>
          <w:color w:val="000000"/>
          <w:sz w:val="17"/>
        </w:rPr>
        <w:t xml:space="preserve">by AlphaDev-S and benchmark each one to find the lowest latency </w:t>
      </w:r>
    </w:p>
    <w:p>
      <w:pPr>
        <w:sectPr>
          <w:type w:val="nextColumn"/>
          <w:pgSz w:w="11906" w:h="15817"/>
          <w:pgMar w:top="446" w:right="628" w:bottom="192" w:left="0" w:header="720" w:footer="720" w:gutter="0"/>
          <w:cols w:num="2" w:equalWidth="0">
            <w:col w:w="6024" w:space="0"/>
            <w:col w:w="5254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2819"/>
        <w:gridCol w:w="2819"/>
        <w:gridCol w:w="2819"/>
        <w:gridCol w:w="2819"/>
      </w:tblGrid>
      <w:tr>
        <w:trPr>
          <w:trHeight w:hRule="exact" w:val="204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0" w:after="0"/>
              <w:ind w:left="0" w:right="298" w:firstLine="0"/>
              <w:jc w:val="right"/>
            </w:pPr>
            <w:r>
              <w:rPr>
                <w:rFonts w:ascii="GraphikNaturel" w:hAnsi="GraphikNaturel" w:eastAsia="GraphikNaturel"/>
                <w:b/>
                <w:i w:val="0"/>
                <w:color w:val="000000"/>
                <w:sz w:val="14"/>
              </w:rPr>
              <w:t>(a) Input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0" w:after="0"/>
              <w:ind w:left="304" w:right="0" w:firstLine="0"/>
              <w:jc w:val="left"/>
            </w:pPr>
            <w:r>
              <w:rPr>
                <w:rFonts w:ascii="GraphikNaturel" w:hAnsi="GraphikNaturel" w:eastAsia="GraphikNaturel"/>
                <w:b/>
                <w:i w:val="0"/>
                <w:color w:val="000000"/>
                <w:sz w:val="14"/>
              </w:rPr>
              <w:t>Original output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0" w:after="0"/>
              <w:ind w:left="476" w:right="0" w:firstLine="0"/>
              <w:jc w:val="left"/>
            </w:pPr>
            <w:r>
              <w:rPr>
                <w:rFonts w:ascii="GraphikNaturel" w:hAnsi="GraphikNaturel" w:eastAsia="GraphikNaturel"/>
                <w:b/>
                <w:i w:val="0"/>
                <w:color w:val="000000"/>
                <w:sz w:val="14"/>
              </w:rPr>
              <w:t>AlphaDev swap move</w:t>
            </w:r>
          </w:p>
        </w:tc>
        <w:tc>
          <w:tcPr>
            <w:tcW w:type="dxa" w:w="5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382" w:right="0" w:firstLine="0"/>
              <w:jc w:val="left"/>
            </w:pPr>
            <w:r>
              <w:rPr>
                <w:w w:val="103.125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 xml:space="preserve">solution. In general, we find that AlphaDev consistently outperforms </w:t>
            </w:r>
          </w:p>
        </w:tc>
      </w:tr>
      <w:tr>
        <w:trPr>
          <w:trHeight w:hRule="exact" w:val="240"/>
        </w:trPr>
        <w:tc>
          <w:tcPr>
            <w:tcW w:type="dxa" w:w="1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70" w:after="0"/>
              <w:ind w:left="0" w:right="752" w:firstLine="0"/>
              <w:jc w:val="right"/>
            </w:pP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4"/>
              </w:rPr>
              <w:t>A</w:t>
            </w:r>
          </w:p>
        </w:tc>
        <w:tc>
          <w:tcPr>
            <w:tcW w:type="dxa" w:w="1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70" w:after="0"/>
              <w:ind w:left="304" w:right="0" w:firstLine="0"/>
              <w:jc w:val="left"/>
            </w:pP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4"/>
              </w:rPr>
              <w:t>min(A, B, C)</w:t>
            </w:r>
          </w:p>
        </w:tc>
        <w:tc>
          <w:tcPr>
            <w:tcW w:type="dxa" w:w="2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68" w:after="0"/>
              <w:ind w:left="474" w:right="0" w:firstLine="0"/>
              <w:jc w:val="left"/>
            </w:pPr>
            <w:r>
              <w:rPr>
                <w:rFonts w:ascii="GraphikNaturel" w:hAnsi="GraphikNaturel" w:eastAsia="GraphikNaturel"/>
                <w:b/>
                <w:i w:val="0"/>
                <w:color w:val="000000"/>
                <w:sz w:val="14"/>
              </w:rPr>
              <w:t>min(A, B)</w:t>
            </w:r>
          </w:p>
        </w:tc>
        <w:tc>
          <w:tcPr>
            <w:tcW w:type="dxa" w:w="5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2" w:after="0"/>
              <w:ind w:left="382" w:right="0" w:firstLine="0"/>
              <w:jc w:val="left"/>
            </w:pPr>
            <w:r>
              <w:rPr>
                <w:w w:val="102.94922590255737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 xml:space="preserve">AlphaDev-S when learning from scratch without previous knowledge. </w:t>
            </w:r>
          </w:p>
        </w:tc>
      </w:tr>
      <w:tr>
        <w:trPr>
          <w:trHeight w:hRule="exact" w:val="52"/>
        </w:trPr>
        <w:tc>
          <w:tcPr>
            <w:tcW w:type="dxa" w:w="2819"/>
            <w:vMerge/>
            <w:tcBorders/>
          </w:tcPr>
          <w:p/>
        </w:tc>
        <w:tc>
          <w:tcPr>
            <w:tcW w:type="dxa" w:w="2819"/>
            <w:vMerge/>
            <w:tcBorders/>
          </w:tcPr>
          <w:p/>
        </w:tc>
        <w:tc>
          <w:tcPr>
            <w:tcW w:type="dxa" w:w="2819"/>
            <w:vMerge/>
            <w:tcBorders/>
          </w:tcPr>
          <w:p/>
        </w:tc>
        <w:tc>
          <w:tcPr>
            <w:tcW w:type="dxa" w:w="5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382" w:right="0" w:firstLine="0"/>
              <w:jc w:val="left"/>
            </w:pPr>
            <w:r>
              <w:rPr>
                <w:w w:val="97.52710005816292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 xml:space="preserve">In addition, as the size of the program increases, AlphaDev explores </w:t>
            </w:r>
          </w:p>
        </w:tc>
      </w:tr>
      <w:tr>
        <w:trPr>
          <w:trHeight w:hRule="exact" w:val="128"/>
        </w:trPr>
        <w:tc>
          <w:tcPr>
            <w:tcW w:type="dxa" w:w="1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0" w:after="0"/>
              <w:ind w:left="0" w:right="760" w:firstLine="0"/>
              <w:jc w:val="right"/>
            </w:pP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4"/>
              </w:rPr>
              <w:t>B</w:t>
            </w:r>
          </w:p>
        </w:tc>
        <w:tc>
          <w:tcPr>
            <w:tcW w:type="dxa" w:w="1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0" w:after="0"/>
              <w:ind w:left="304" w:right="0" w:firstLine="0"/>
              <w:jc w:val="left"/>
            </w:pP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4"/>
              </w:rPr>
              <w:t>max(min(A, C), B)</w:t>
            </w:r>
          </w:p>
        </w:tc>
        <w:tc>
          <w:tcPr>
            <w:tcW w:type="dxa" w:w="2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0" w:after="0"/>
              <w:ind w:left="474" w:right="0" w:firstLine="0"/>
              <w:jc w:val="left"/>
            </w:pP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4"/>
              </w:rPr>
              <w:t>max(min(A, C), B)</w:t>
            </w:r>
          </w:p>
        </w:tc>
        <w:tc>
          <w:tcPr>
            <w:tcW w:type="dxa" w:w="2819"/>
            <w:vMerge/>
            <w:tcBorders/>
          </w:tcPr>
          <w:p/>
        </w:tc>
      </w:tr>
      <w:tr>
        <w:trPr>
          <w:trHeight w:hRule="exact" w:val="120"/>
        </w:trPr>
        <w:tc>
          <w:tcPr>
            <w:tcW w:type="dxa" w:w="2819"/>
            <w:vMerge/>
            <w:tcBorders/>
          </w:tcPr>
          <w:p/>
        </w:tc>
        <w:tc>
          <w:tcPr>
            <w:tcW w:type="dxa" w:w="2819"/>
            <w:vMerge/>
            <w:tcBorders/>
          </w:tcPr>
          <w:p/>
        </w:tc>
        <w:tc>
          <w:tcPr>
            <w:tcW w:type="dxa" w:w="2819"/>
            <w:vMerge/>
            <w:tcBorders/>
          </w:tcPr>
          <w:p/>
        </w:tc>
        <w:tc>
          <w:tcPr>
            <w:tcW w:type="dxa" w:w="5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6" w:after="0"/>
              <w:ind w:left="382" w:right="0" w:firstLine="0"/>
              <w:jc w:val="left"/>
            </w:pPr>
            <w:r>
              <w:rPr>
                <w:w w:val="102.48488187789917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 xml:space="preserve">orders of magnitude fewer programs (12 million programs in the worst </w:t>
            </w:r>
          </w:p>
        </w:tc>
      </w:tr>
      <w:tr>
        <w:trPr>
          <w:trHeight w:hRule="exact" w:val="100"/>
        </w:trPr>
        <w:tc>
          <w:tcPr>
            <w:tcW w:type="dxa" w:w="1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2" w:after="0"/>
              <w:ind w:left="0" w:right="744" w:firstLine="0"/>
              <w:jc w:val="right"/>
            </w:pP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4"/>
              </w:rPr>
              <w:t>C</w:t>
            </w:r>
          </w:p>
        </w:tc>
        <w:tc>
          <w:tcPr>
            <w:tcW w:type="dxa" w:w="1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2" w:after="0"/>
              <w:ind w:left="304" w:right="0" w:firstLine="0"/>
              <w:jc w:val="left"/>
            </w:pP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4"/>
              </w:rPr>
              <w:t>max(A, C)</w:t>
            </w:r>
          </w:p>
        </w:tc>
        <w:tc>
          <w:tcPr>
            <w:tcW w:type="dxa" w:w="2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2" w:after="0"/>
              <w:ind w:left="474" w:right="0" w:firstLine="0"/>
              <w:jc w:val="left"/>
            </w:pP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4"/>
              </w:rPr>
              <w:t>max(A, C)</w:t>
            </w:r>
          </w:p>
        </w:tc>
        <w:tc>
          <w:tcPr>
            <w:tcW w:type="dxa" w:w="2819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2819"/>
            <w:vMerge/>
            <w:tcBorders/>
          </w:tcPr>
          <w:p/>
        </w:tc>
        <w:tc>
          <w:tcPr>
            <w:tcW w:type="dxa" w:w="2819"/>
            <w:vMerge/>
            <w:tcBorders/>
          </w:tcPr>
          <w:p/>
        </w:tc>
        <w:tc>
          <w:tcPr>
            <w:tcW w:type="dxa" w:w="2819"/>
            <w:vMerge/>
            <w:tcBorders/>
          </w:tcPr>
          <w:p/>
        </w:tc>
        <w:tc>
          <w:tcPr>
            <w:tcW w:type="dxa" w:w="5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382" w:right="0" w:firstLine="0"/>
              <w:jc w:val="left"/>
            </w:pPr>
            <w:r>
              <w:rPr>
                <w:w w:val="102.70853042602539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 xml:space="preserve">case) compared to AlphaDev-S (31 trillion programs in the worst case). </w:t>
            </w:r>
          </w:p>
        </w:tc>
      </w:tr>
      <w:tr>
        <w:trPr>
          <w:trHeight w:hRule="exact" w:val="220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4" w:after="0"/>
              <w:ind w:left="0" w:right="288" w:firstLine="0"/>
              <w:jc w:val="right"/>
            </w:pPr>
            <w:r>
              <w:rPr>
                <w:rFonts w:ascii="GraphikNaturel" w:hAnsi="GraphikNaturel" w:eastAsia="GraphikNaturel"/>
                <w:b/>
                <w:i w:val="0"/>
                <w:color w:val="000000"/>
                <w:sz w:val="14"/>
              </w:rPr>
              <w:t>(b) Input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4" w:after="0"/>
              <w:ind w:left="304" w:right="0" w:firstLine="0"/>
              <w:jc w:val="left"/>
            </w:pPr>
            <w:r>
              <w:rPr>
                <w:rFonts w:ascii="GraphikNaturel" w:hAnsi="GraphikNaturel" w:eastAsia="GraphikNaturel"/>
                <w:b/>
                <w:i w:val="0"/>
                <w:color w:val="000000"/>
                <w:sz w:val="14"/>
              </w:rPr>
              <w:t>Original output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4" w:after="0"/>
              <w:ind w:left="0" w:right="0" w:firstLine="0"/>
              <w:jc w:val="center"/>
            </w:pPr>
            <w:r>
              <w:rPr>
                <w:rFonts w:ascii="GraphikNaturel" w:hAnsi="GraphikNaturel" w:eastAsia="GraphikNaturel"/>
                <w:b/>
                <w:i w:val="0"/>
                <w:color w:val="000000"/>
                <w:sz w:val="14"/>
              </w:rPr>
              <w:t>AlphaDev copy move</w:t>
            </w:r>
          </w:p>
        </w:tc>
        <w:tc>
          <w:tcPr>
            <w:tcW w:type="dxa" w:w="5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6" w:after="0"/>
              <w:ind w:left="382" w:right="0" w:firstLine="0"/>
              <w:jc w:val="left"/>
            </w:pPr>
            <w:r>
              <w:rPr>
                <w:w w:val="97.65990762149586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 xml:space="preserve">This may be because AlphaDev is able to better explore the space of </w:t>
            </w:r>
          </w:p>
        </w:tc>
      </w:tr>
      <w:tr>
        <w:trPr>
          <w:trHeight w:hRule="exact" w:val="210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40" w:after="0"/>
              <w:ind w:left="0" w:right="752" w:firstLine="0"/>
              <w:jc w:val="right"/>
            </w:pP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4"/>
              </w:rPr>
              <w:t>A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40" w:after="0"/>
              <w:ind w:left="304" w:right="0" w:firstLine="0"/>
              <w:jc w:val="left"/>
            </w:pP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4"/>
              </w:rPr>
              <w:t>min(A, B, C, D)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40" w:after="0"/>
              <w:ind w:left="466" w:right="0" w:firstLine="0"/>
              <w:jc w:val="left"/>
            </w:pP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4"/>
              </w:rPr>
              <w:t>min(A, B, C, D)</w:t>
            </w:r>
          </w:p>
        </w:tc>
        <w:tc>
          <w:tcPr>
            <w:tcW w:type="dxa" w:w="5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26" w:after="0"/>
              <w:ind w:left="382" w:right="0" w:firstLine="0"/>
              <w:jc w:val="left"/>
            </w:pPr>
            <w:r>
              <w:rPr>
                <w:w w:val="98.31888535443474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>algorithms compared to the breadth-first stochastic search proce-</w:t>
            </w:r>
          </w:p>
        </w:tc>
      </w:tr>
    </w:tbl>
    <w:p>
      <w:pPr>
        <w:autoSpaceDN w:val="0"/>
        <w:autoSpaceDE w:val="0"/>
        <w:widowControl/>
        <w:spacing w:line="14" w:lineRule="exact" w:before="0" w:after="56"/>
        <w:ind w:left="0" w:right="0"/>
      </w:pPr>
    </w:p>
    <w:p>
      <w:pPr>
        <w:sectPr>
          <w:type w:val="continuous"/>
          <w:pgSz w:w="11906" w:h="15817"/>
          <w:pgMar w:top="446" w:right="628" w:bottom="192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3759"/>
        <w:gridCol w:w="3759"/>
        <w:gridCol w:w="3759"/>
      </w:tblGrid>
      <w:tr>
        <w:trPr>
          <w:trHeight w:hRule="exact" w:val="214"/>
        </w:trPr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4" w:after="0"/>
              <w:ind w:left="0" w:right="540" w:firstLine="0"/>
              <w:jc w:val="right"/>
            </w:pP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4"/>
              </w:rPr>
              <w:t>B</w:t>
            </w:r>
          </w:p>
        </w:tc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4" w:after="0"/>
              <w:ind w:left="524" w:right="0" w:firstLine="0"/>
              <w:jc w:val="left"/>
            </w:pP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4"/>
              </w:rPr>
              <w:t>max(B, min(A, C, D))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0" w:right="0" w:firstLine="0"/>
              <w:jc w:val="center"/>
            </w:pPr>
            <w:r>
              <w:rPr>
                <w:rFonts w:ascii="GraphikNaturel" w:hAnsi="GraphikNaturel" w:eastAsia="GraphikNaturel"/>
                <w:b/>
                <w:i w:val="0"/>
                <w:color w:val="000000"/>
                <w:sz w:val="14"/>
              </w:rPr>
              <w:t>max(B, min(A, C))</w:t>
            </w:r>
          </w:p>
        </w:tc>
      </w:tr>
      <w:tr>
        <w:trPr>
          <w:trHeight w:hRule="exact" w:val="260"/>
        </w:trPr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40" w:after="0"/>
              <w:ind w:left="0" w:right="524" w:firstLine="0"/>
              <w:jc w:val="right"/>
            </w:pP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4"/>
              </w:rPr>
              <w:t>C</w:t>
            </w:r>
          </w:p>
        </w:tc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40" w:after="0"/>
              <w:ind w:left="0" w:right="0" w:firstLine="0"/>
              <w:jc w:val="center"/>
            </w:pP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4"/>
              </w:rPr>
              <w:t>max(C, min(A, D))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40" w:after="0"/>
              <w:ind w:left="386" w:right="0" w:firstLine="0"/>
              <w:jc w:val="left"/>
            </w:pP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4"/>
              </w:rPr>
              <w:t>max(C, min(A, D))</w:t>
            </w:r>
          </w:p>
        </w:tc>
      </w:tr>
      <w:tr>
        <w:trPr>
          <w:trHeight w:hRule="exact" w:val="264"/>
        </w:trPr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2" w:after="0"/>
              <w:ind w:left="0" w:right="528" w:firstLine="0"/>
              <w:jc w:val="right"/>
            </w:pP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4"/>
              </w:rPr>
              <w:t>D</w:t>
            </w:r>
          </w:p>
        </w:tc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2" w:after="0"/>
              <w:ind w:left="524" w:right="0" w:firstLine="0"/>
              <w:jc w:val="left"/>
            </w:pP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4"/>
              </w:rPr>
              <w:t>max(A, D)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2" w:after="0"/>
              <w:ind w:left="386" w:right="0" w:firstLine="0"/>
              <w:jc w:val="left"/>
            </w:pP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4"/>
              </w:rPr>
              <w:t>max(A, D)</w:t>
            </w:r>
          </w:p>
        </w:tc>
      </w:tr>
    </w:tbl>
    <w:p>
      <w:pPr>
        <w:autoSpaceDN w:val="0"/>
        <w:autoSpaceDE w:val="0"/>
        <w:widowControl/>
        <w:spacing w:line="180" w:lineRule="exact" w:before="30" w:after="0"/>
        <w:ind w:left="794" w:right="0" w:firstLine="0"/>
        <w:jc w:val="left"/>
      </w:pPr>
      <w:r>
        <w:rPr>
          <w:rFonts w:ascii="GraphikNaturel" w:hAnsi="GraphikNaturel" w:eastAsia="GraphikNaturel"/>
          <w:b/>
          <w:i w:val="0"/>
          <w:color w:val="000000"/>
          <w:sz w:val="12"/>
        </w:rPr>
        <w:t>a</w:t>
      </w:r>
      <w:r>
        <w:rPr>
          <w:rFonts w:ascii="GraphikNaturel" w:hAnsi="GraphikNaturel" w:eastAsia="GraphikNaturel"/>
          <w:b w:val="0"/>
          <w:i w:val="0"/>
          <w:color w:val="000000"/>
          <w:sz w:val="12"/>
        </w:rPr>
        <w:t xml:space="preserve">, Left shows the transformation applied to inputs A, B and C in a classic sorting network when </w:t>
      </w:r>
      <w:r>
        <w:rPr>
          <w:rFonts w:ascii="GraphikNaturel" w:hAnsi="GraphikNaturel" w:eastAsia="GraphikNaturel"/>
          <w:b w:val="0"/>
          <w:i w:val="0"/>
          <w:color w:val="000000"/>
          <w:sz w:val="12"/>
        </w:rPr>
        <w:t xml:space="preserve">applying the circled operator in Fig. 3a. Right shows the AlphaDev swap move transformation </w:t>
      </w:r>
      <w:r>
        <w:rPr>
          <w:rFonts w:ascii="GraphikNaturel" w:hAnsi="GraphikNaturel" w:eastAsia="GraphikNaturel"/>
          <w:b w:val="0"/>
          <w:i w:val="0"/>
          <w:color w:val="000000"/>
          <w:sz w:val="12"/>
        </w:rPr>
        <w:t xml:space="preserve">applied in place of the circled operator. Note the new transformation in bold that saves a </w:t>
      </w:r>
      <w:r>
        <w:rPr>
          <w:rFonts w:ascii="GraphikNaturel" w:hAnsi="GraphikNaturel" w:eastAsia="GraphikNaturel"/>
          <w:b w:val="0"/>
          <w:i w:val="0"/>
          <w:color w:val="000000"/>
          <w:sz w:val="12"/>
        </w:rPr>
        <w:t xml:space="preserve">single instruction each time it is applied. </w:t>
      </w:r>
      <w:r>
        <w:rPr>
          <w:rFonts w:ascii="GraphikNaturel" w:hAnsi="GraphikNaturel" w:eastAsia="GraphikNaturel"/>
          <w:b/>
          <w:i w:val="0"/>
          <w:color w:val="000000"/>
          <w:sz w:val="12"/>
        </w:rPr>
        <w:t>b</w:t>
      </w:r>
      <w:r>
        <w:rPr>
          <w:rFonts w:ascii="GraphikNaturel" w:hAnsi="GraphikNaturel" w:eastAsia="GraphikNaturel"/>
          <w:b w:val="0"/>
          <w:i w:val="0"/>
          <w:color w:val="000000"/>
          <w:sz w:val="12"/>
        </w:rPr>
        <w:t xml:space="preserve">, Left shows the transformation applied to inputs </w:t>
      </w:r>
      <w:r>
        <w:rPr>
          <w:rFonts w:ascii="GraphikNaturel" w:hAnsi="GraphikNaturel" w:eastAsia="GraphikNaturel"/>
          <w:b w:val="0"/>
          <w:i w:val="0"/>
          <w:color w:val="000000"/>
          <w:sz w:val="12"/>
        </w:rPr>
        <w:t xml:space="preserve">A, B, C and D according to the sorting network configuration in Fig. 3d. Right shows the </w:t>
      </w:r>
      <w:r>
        <w:rPr>
          <w:rFonts w:ascii="GraphikNaturel" w:hAnsi="GraphikNaturel" w:eastAsia="GraphikNaturel"/>
          <w:b w:val="0"/>
          <w:i w:val="0"/>
          <w:color w:val="000000"/>
          <w:sz w:val="12"/>
        </w:rPr>
        <w:t xml:space="preserve">AlphaDev copy move transformation applied to this sorting network configuration. The </w:t>
      </w:r>
      <w:r>
        <w:rPr>
          <w:rFonts w:ascii="GraphikNaturel" w:hAnsi="GraphikNaturel" w:eastAsia="GraphikNaturel"/>
          <w:b w:val="0"/>
          <w:i w:val="0"/>
          <w:color w:val="000000"/>
          <w:sz w:val="12"/>
        </w:rPr>
        <w:t xml:space="preserve">transformation in bold indicates the change made by the copy move, saving an instruction </w:t>
      </w:r>
      <w:r>
        <w:rPr>
          <w:rFonts w:ascii="GraphikNaturel" w:hAnsi="GraphikNaturel" w:eastAsia="GraphikNaturel"/>
          <w:b w:val="0"/>
          <w:i w:val="0"/>
          <w:color w:val="000000"/>
          <w:sz w:val="12"/>
        </w:rPr>
        <w:t>each time it is applied.</w:t>
      </w:r>
    </w:p>
    <w:p>
      <w:pPr>
        <w:sectPr>
          <w:type w:val="continuous"/>
          <w:pgSz w:w="11906" w:h="15817"/>
          <w:pgMar w:top="446" w:right="628" w:bottom="192" w:left="0" w:header="720" w:footer="720" w:gutter="0"/>
          <w:cols w:num="2" w:equalWidth="0">
            <w:col w:w="6020" w:space="0"/>
            <w:col w:w="5258" w:space="0"/>
          </w:cols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 w:firstLine="0"/>
        <w:jc w:val="center"/>
      </w:pPr>
      <w:r>
        <w:rPr>
          <w:w w:val="103.125"/>
          <w:rFonts w:ascii="HardingText" w:hAnsi="HardingText" w:eastAsia="HardingText"/>
          <w:b w:val="0"/>
          <w:i w:val="0"/>
          <w:color w:val="000000"/>
          <w:sz w:val="16"/>
        </w:rPr>
        <w:t xml:space="preserve">dure that gets stuck more easily into local optima; see Methods for an </w:t>
      </w:r>
      <w:r>
        <w:rPr>
          <w:w w:val="103.125"/>
          <w:rFonts w:ascii="HardingText" w:hAnsi="HardingText" w:eastAsia="HardingText"/>
          <w:b w:val="0"/>
          <w:i w:val="0"/>
          <w:color w:val="000000"/>
          <w:sz w:val="16"/>
        </w:rPr>
        <w:t xml:space="preserve">overview of this exploration hypothesis. In addition, AlphaDev never </w:t>
      </w:r>
      <w:r>
        <w:rPr>
          <w:w w:val="97.64060974121094"/>
          <w:rFonts w:ascii="HardingText" w:hAnsi="HardingText" w:eastAsia="HardingText"/>
          <w:b w:val="0"/>
          <w:i w:val="0"/>
          <w:color w:val="000000"/>
          <w:sz w:val="17"/>
        </w:rPr>
        <w:t xml:space="preserve">evaluates latency during search as it uses the latency value function </w:t>
      </w:r>
      <w:r>
        <w:rPr>
          <w:w w:val="103.125"/>
          <w:rFonts w:ascii="HardingText" w:hAnsi="HardingText" w:eastAsia="HardingText"/>
          <w:b w:val="0"/>
          <w:i w:val="0"/>
          <w:color w:val="000000"/>
          <w:sz w:val="16"/>
        </w:rPr>
        <w:t>predictions and, because of this, only needs to compute actual meas-</w:t>
      </w:r>
      <w:r>
        <w:rPr>
          <w:w w:val="102.97926664352417"/>
          <w:rFonts w:ascii="HardingText" w:hAnsi="HardingText" w:eastAsia="HardingText"/>
          <w:b w:val="0"/>
          <w:i w:val="0"/>
          <w:color w:val="000000"/>
          <w:sz w:val="16"/>
        </w:rPr>
        <w:t>ured latency on less than 0.002% of generated programs. When incor-</w:t>
      </w:r>
      <w:r>
        <w:rPr>
          <w:w w:val="103.125"/>
          <w:rFonts w:ascii="HardingText" w:hAnsi="HardingText" w:eastAsia="HardingText"/>
          <w:b w:val="0"/>
          <w:i w:val="0"/>
          <w:color w:val="000000"/>
          <w:sz w:val="16"/>
        </w:rPr>
        <w:t xml:space="preserve">porating previous knowledge into AlphaDev-S, such as warm starting </w:t>
      </w:r>
      <w:r>
        <w:rPr>
          <w:w w:val="98.33571490119485"/>
          <w:rFonts w:ascii="HardingText" w:hAnsi="HardingText" w:eastAsia="HardingText"/>
          <w:b w:val="0"/>
          <w:i w:val="0"/>
          <w:color w:val="000000"/>
          <w:sz w:val="17"/>
        </w:rPr>
        <w:t xml:space="preserve">the learning algorithm with a near-optimal solution, AlphaDev-S is </w:t>
      </w:r>
      <w:r>
        <w:rPr>
          <w:w w:val="97.74930617388557"/>
          <w:rFonts w:ascii="HardingText" w:hAnsi="HardingText" w:eastAsia="HardingText"/>
          <w:b w:val="0"/>
          <w:i w:val="0"/>
          <w:color w:val="000000"/>
          <w:sz w:val="17"/>
        </w:rPr>
        <w:t>more computationally efficient for sort 3, sort 4 and sort 5 (branch-</w:t>
      </w:r>
      <w:r>
        <w:rPr>
          <w:w w:val="102.76813507080078"/>
          <w:rFonts w:ascii="HardingText" w:hAnsi="HardingText" w:eastAsia="HardingText"/>
          <w:b w:val="0"/>
          <w:i w:val="0"/>
          <w:color w:val="000000"/>
          <w:sz w:val="16"/>
        </w:rPr>
        <w:t xml:space="preserve">less assembly algorithms) and also generates competitive low-latency </w:t>
      </w:r>
      <w:r>
        <w:rPr>
          <w:w w:val="103.125"/>
          <w:rFonts w:ascii="HardingText" w:hAnsi="HardingText" w:eastAsia="HardingText"/>
          <w:b w:val="0"/>
          <w:i w:val="0"/>
          <w:color w:val="000000"/>
          <w:sz w:val="16"/>
        </w:rPr>
        <w:t xml:space="preserve">algorithms to that of AlphaDev in each case. However, for algorithms </w:t>
      </w:r>
      <w:r>
        <w:rPr>
          <w:w w:val="102.6187539100647"/>
          <w:rFonts w:ascii="HardingText" w:hAnsi="HardingText" w:eastAsia="HardingText"/>
          <w:b w:val="0"/>
          <w:i w:val="0"/>
          <w:color w:val="000000"/>
          <w:sz w:val="16"/>
        </w:rPr>
        <w:t xml:space="preserve">that require branching (if–else statements), in which algorithm length </w:t>
      </w:r>
    </w:p>
    <w:p>
      <w:pPr>
        <w:autoSpaceDN w:val="0"/>
        <w:autoSpaceDE w:val="0"/>
        <w:widowControl/>
        <w:spacing w:line="222" w:lineRule="exact" w:before="294" w:after="0"/>
        <w:ind w:left="0" w:right="52" w:firstLine="0"/>
        <w:jc w:val="right"/>
      </w:pPr>
      <w:r>
        <w:rPr>
          <w:rFonts w:ascii="GraphikNature" w:hAnsi="GraphikNature" w:eastAsia="GraphikNature"/>
          <w:b w:val="0"/>
          <w:i w:val="0"/>
          <w:color w:val="000000"/>
          <w:sz w:val="16"/>
        </w:rPr>
        <w:t xml:space="preserve">Nature | Vol 618 | 8 June 2023 | </w:t>
      </w:r>
      <w:r>
        <w:rPr>
          <w:rFonts w:ascii="GraphikNaturel" w:hAnsi="GraphikNaturel" w:eastAsia="GraphikNaturel"/>
          <w:b/>
          <w:i w:val="0"/>
          <w:color w:val="000000"/>
          <w:sz w:val="16"/>
        </w:rPr>
        <w:t>261</w:t>
      </w:r>
    </w:p>
    <w:p>
      <w:pPr>
        <w:sectPr>
          <w:type w:val="nextColumn"/>
          <w:pgSz w:w="11906" w:h="15817"/>
          <w:pgMar w:top="446" w:right="628" w:bottom="192" w:left="0" w:header="720" w:footer="720" w:gutter="0"/>
          <w:cols w:num="2" w:equalWidth="0">
            <w:col w:w="6020" w:space="0"/>
            <w:col w:w="5258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32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5615"/>
        <w:gridCol w:w="5615"/>
      </w:tblGrid>
      <w:tr>
        <w:trPr>
          <w:trHeight w:hRule="exact" w:val="1554"/>
        </w:trPr>
        <w:tc>
          <w:tcPr>
            <w:tcW w:type="dxa" w:w="5224"/>
            <w:tcBorders>
              <w:top w:sz="2.79999995231628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42" w:after="0"/>
              <w:ind w:left="0" w:right="96" w:firstLine="0"/>
              <w:jc w:val="both"/>
            </w:pPr>
            <w:r>
              <w:rPr>
                <w:w w:val="103.125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 xml:space="preserve">and latency are not well correlated, AlphaDev discovers lower latency </w:t>
            </w:r>
            <w:r>
              <w:rPr>
                <w:w w:val="97.63418085434857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 xml:space="preserve">solutions than AlphaDev-S, even when warm starting this algorithm </w:t>
            </w:r>
            <w:r>
              <w:rPr>
                <w:w w:val="103.125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 xml:space="preserve">with a near-optimal solution. See Methods for an in-depth analysis of </w:t>
            </w:r>
            <w:r>
              <w:rPr>
                <w:w w:val="103.125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>these algorithms.</w:t>
            </w:r>
          </w:p>
          <w:p>
            <w:pPr>
              <w:autoSpaceDN w:val="0"/>
              <w:autoSpaceDE w:val="0"/>
              <w:widowControl/>
              <w:spacing w:line="234" w:lineRule="exact" w:before="178" w:after="0"/>
              <w:ind w:left="0" w:right="0" w:firstLine="0"/>
              <w:jc w:val="left"/>
            </w:pPr>
            <w:r>
              <w:rPr>
                <w:rFonts w:ascii="HardingText" w:hAnsi="HardingText" w:eastAsia="HardingText"/>
                <w:b/>
                <w:i w:val="0"/>
                <w:color w:val="000000"/>
                <w:sz w:val="17"/>
              </w:rPr>
              <w:t xml:space="preserve">Generalization to additional domains </w:t>
            </w:r>
            <w:r>
              <w:br/>
            </w:r>
            <w:r>
              <w:rPr>
                <w:w w:val="103.125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>To test the generality of AlphaDev, we train the agent on a set of addi-</w:t>
            </w:r>
          </w:p>
        </w:tc>
        <w:tc>
          <w:tcPr>
            <w:tcW w:type="dxa" w:w="5886"/>
            <w:tcBorders>
              <w:top w:sz="2.79999995231628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40" w:after="0"/>
              <w:ind w:left="102" w:right="576" w:firstLine="0"/>
              <w:jc w:val="left"/>
            </w:pPr>
            <w:r>
              <w:rPr>
                <w:w w:val="98.50395427030676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>functions</w:t>
            </w:r>
            <w:r>
              <w:rPr>
                <w:rFonts w:ascii="HardingText" w:hAnsi="HardingText" w:eastAsia="HardingText"/>
                <w:b w:val="0"/>
                <w:i w:val="0"/>
                <w:color w:val="000000"/>
                <w:sz w:val="10"/>
              </w:rPr>
              <w:t>49</w:t>
            </w:r>
            <w:r>
              <w:rPr>
                <w:w w:val="98.50395427030676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 xml:space="preserve"> define function correctness by the number of hashing </w:t>
            </w:r>
            <w:r>
              <w:rPr>
                <w:w w:val="102.75871753692627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>collisions. Therefore, in this case, AlphaDev can optimize for minimiz-</w:t>
            </w:r>
            <w:r>
              <w:rPr>
                <w:w w:val="102.82707214355469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 xml:space="preserve">ing collisions as well as latency. AlphaDev can also, in theory, optimize </w:t>
            </w:r>
            <w:r>
              <w:rPr>
                <w:w w:val="97.59031183579388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 xml:space="preserve">complicated logic components within the body of large, impressive </w:t>
            </w:r>
            <w:r>
              <w:rPr>
                <w:w w:val="102.32564210891724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 xml:space="preserve">functions. We hope that AlphaDev can provide interesting insights and </w:t>
            </w:r>
            <w:r>
              <w:rPr>
                <w:w w:val="102.75934934616089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 xml:space="preserve">inspire new approaches in both the artificial intelligence and program </w:t>
            </w:r>
            <w:r>
              <w:rPr>
                <w:w w:val="103.125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>synthesis communities.</w:t>
            </w:r>
          </w:p>
        </w:tc>
      </w:tr>
    </w:tbl>
    <w:p>
      <w:pPr>
        <w:autoSpaceDN w:val="0"/>
        <w:autoSpaceDE w:val="0"/>
        <w:widowControl/>
        <w:spacing w:line="204" w:lineRule="exact" w:before="2" w:after="6"/>
        <w:ind w:left="118" w:right="0" w:firstLine="0"/>
        <w:jc w:val="left"/>
      </w:pPr>
      <w:r>
        <w:rPr>
          <w:w w:val="101.98557376861572"/>
          <w:rFonts w:ascii="HardingText" w:hAnsi="HardingText" w:eastAsia="HardingText"/>
          <w:b w:val="0"/>
          <w:i w:val="0"/>
          <w:color w:val="000000"/>
          <w:sz w:val="16"/>
        </w:rPr>
        <w:t>tional domains. These include a protocol buffer deserialization subrou-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.00000000000006" w:type="dxa"/>
      </w:tblPr>
      <w:tblGrid>
        <w:gridCol w:w="5615"/>
        <w:gridCol w:w="5615"/>
      </w:tblGrid>
      <w:tr>
        <w:trPr>
          <w:trHeight w:hRule="exact" w:val="1506"/>
        </w:trPr>
        <w:tc>
          <w:tcPr>
            <w:tcW w:type="dxa" w:w="5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74" w:right="92" w:firstLine="0"/>
              <w:jc w:val="both"/>
            </w:pPr>
            <w:r>
              <w:rPr>
                <w:w w:val="102.59426832199097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 xml:space="preserve">tine called VarInt, presented below, and a competitive coding problem </w:t>
            </w:r>
            <w:r>
              <w:rPr>
                <w:w w:val="102.96612977981567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 xml:space="preserve">(see Appendix D in Supplementary Information for more details). The </w:t>
            </w:r>
            <w:r>
              <w:rPr>
                <w:w w:val="101.56633853912354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>competitive coding domain latency performance is reported in Table 1b.</w:t>
            </w:r>
          </w:p>
          <w:p>
            <w:pPr>
              <w:autoSpaceDN w:val="0"/>
              <w:autoSpaceDE w:val="0"/>
              <w:widowControl/>
              <w:spacing w:line="216" w:lineRule="exact" w:before="0" w:after="0"/>
              <w:ind w:left="74" w:right="0" w:firstLine="170"/>
              <w:jc w:val="left"/>
            </w:pPr>
            <w:r>
              <w:rPr>
                <w:w w:val="103.125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>Protocol Buffer is Google’s open-source data format used to serial-</w:t>
            </w:r>
            <w:r>
              <w:rPr>
                <w:w w:val="103.125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>ize structured data</w:t>
            </w:r>
            <w:r>
              <w:rPr>
                <w:w w:val="98.99999618530273"/>
                <w:rFonts w:ascii="HardingText" w:hAnsi="HardingText" w:eastAsia="HardingText"/>
                <w:b w:val="0"/>
                <w:i w:val="0"/>
                <w:color w:val="000000"/>
                <w:sz w:val="10"/>
              </w:rPr>
              <w:t>45</w:t>
            </w:r>
            <w:r>
              <w:rPr>
                <w:w w:val="103.125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 xml:space="preserve">. This format is commonly used in cases in which </w:t>
            </w:r>
            <w:r>
              <w:rPr>
                <w:w w:val="97.095287547392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>performance or network load is of primary concern. The VarInt algo-</w:t>
            </w:r>
            <w:r>
              <w:rPr>
                <w:w w:val="102.28217840194702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>rithm</w:t>
            </w:r>
            <w:r>
              <w:rPr>
                <w:w w:val="98.19068908691406"/>
                <w:rFonts w:ascii="HardingText" w:hAnsi="HardingText" w:eastAsia="HardingText"/>
                <w:b w:val="0"/>
                <w:i w:val="0"/>
                <w:color w:val="000000"/>
                <w:sz w:val="10"/>
              </w:rPr>
              <w:t>46</w:t>
            </w:r>
            <w:r>
              <w:rPr>
                <w:w w:val="102.28217840194702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 xml:space="preserve"> is a key component in both the serialization and deserialization </w:t>
            </w:r>
          </w:p>
        </w:tc>
        <w:tc>
          <w:tcPr>
            <w:tcW w:type="dxa" w:w="5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48" w:after="0"/>
              <w:ind w:left="102" w:right="0" w:firstLine="0"/>
              <w:jc w:val="left"/>
            </w:pPr>
            <w:r>
              <w:rPr>
                <w:w w:val="97.5"/>
                <w:rFonts w:ascii="HardingText" w:hAnsi="HardingText" w:eastAsia="HardingText"/>
                <w:b/>
                <w:i w:val="0"/>
                <w:color w:val="000000"/>
                <w:sz w:val="20"/>
              </w:rPr>
              <w:t>Online content</w:t>
            </w:r>
          </w:p>
          <w:p>
            <w:pPr>
              <w:autoSpaceDN w:val="0"/>
              <w:autoSpaceDE w:val="0"/>
              <w:widowControl/>
              <w:spacing w:line="216" w:lineRule="exact" w:before="34" w:after="0"/>
              <w:ind w:left="102" w:right="288" w:firstLine="0"/>
              <w:jc w:val="left"/>
            </w:pPr>
            <w:r>
              <w:rPr>
                <w:w w:val="101.56633853912354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>Any methods, additional references, Nature Portfolio reporting summa-</w:t>
            </w:r>
            <w:r>
              <w:rPr>
                <w:w w:val="101.91540718078613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>ries, source data, extended data, supplementary information, acknowl-</w:t>
            </w:r>
            <w:r>
              <w:rPr>
                <w:w w:val="103.125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 xml:space="preserve">edgements, peer review information; details of author contributions </w:t>
            </w:r>
            <w:r>
              <w:rPr>
                <w:w w:val="102.93294191360474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 xml:space="preserve">and competing interests; and statements of data and code availability </w:t>
            </w:r>
            <w:r>
              <w:rPr>
                <w:w w:val="103.125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 xml:space="preserve">are available at </w:t>
            </w:r>
            <w:r>
              <w:rPr>
                <w:w w:val="103.125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hyperlink r:id="rId9" w:history="1">
                <w:r>
                  <w:rPr>
                    <w:rStyle w:val="Hyperlink"/>
                  </w:rPr>
                  <w:t>https://doi.org/10.1038/s41586-023-06004-9</w:t>
                </w:r>
              </w:hyperlink>
            </w:r>
            <w:r>
              <w:rPr>
                <w:w w:val="103.125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04" w:lineRule="exact" w:before="4" w:after="6"/>
        <w:ind w:left="118" w:right="0" w:firstLine="0"/>
        <w:jc w:val="left"/>
      </w:pPr>
      <w:r>
        <w:rPr>
          <w:w w:val="101.67480707168579"/>
          <w:rFonts w:ascii="HardingText" w:hAnsi="HardingText" w:eastAsia="HardingText"/>
          <w:b w:val="0"/>
          <w:i w:val="0"/>
          <w:color w:val="000000"/>
          <w:sz w:val="16"/>
        </w:rPr>
        <w:t xml:space="preserve">processes. We trained the AlphaDev agent as in variable sort to optimize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.00000000000006" w:type="dxa"/>
      </w:tblPr>
      <w:tblGrid>
        <w:gridCol w:w="2807"/>
        <w:gridCol w:w="2807"/>
        <w:gridCol w:w="2807"/>
        <w:gridCol w:w="2807"/>
      </w:tblGrid>
      <w:tr>
        <w:trPr>
          <w:trHeight w:hRule="exact" w:val="234"/>
        </w:trPr>
        <w:tc>
          <w:tcPr>
            <w:tcW w:type="dxa" w:w="5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74" w:right="0" w:firstLine="0"/>
              <w:jc w:val="left"/>
            </w:pPr>
            <w:r>
              <w:rPr>
                <w:w w:val="98.205005421358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 xml:space="preserve">the VarInt deserialization function with respect to correctness and </w:t>
            </w:r>
            <w:r>
              <w:rPr>
                <w:w w:val="103.125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 xml:space="preserve">measured latency. For correctness, we reward the agent for correctly </w:t>
            </w:r>
            <w:r>
              <w:rPr>
                <w:w w:val="98.07876138126149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>deserializing each input. We use a set of 80 inputs and correspond-</w:t>
            </w:r>
            <w:r>
              <w:rPr>
                <w:w w:val="103.125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 xml:space="preserve">ing outputs that cover common protobuf use cases. AlphaDev learns </w:t>
            </w:r>
            <w:r>
              <w:rPr>
                <w:w w:val="97.24923302145565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>an optimized VarInt deserialization function and manages to signifi</w:t>
            </w:r>
            <w:r>
              <w:rPr>
                <w:w w:val="97.24863837747013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>-</w:t>
            </w:r>
            <w:r>
              <w:rPr>
                <w:w w:val="102.26894617080688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 xml:space="preserve">cantly outperform the human benchmark for single valued inputs. Our </w:t>
            </w:r>
            <w:r>
              <w:rPr>
                <w:w w:val="97.75515163646024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 xml:space="preserve">agent discovers a branchless solution that is both shorter (Table 1a) </w:t>
            </w:r>
            <w:r>
              <w:rPr>
                <w:w w:val="103.125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 xml:space="preserve">and roughly three times faster than the human benchmark (Table 1b). </w:t>
            </w:r>
            <w:r>
              <w:rPr>
                <w:w w:val="102.50751972198486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 xml:space="preserve">In doing so, the agent also discovered a new VarInt assignment move in </w:t>
            </w:r>
            <w:r>
              <w:rPr>
                <w:w w:val="102.07275152206421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>which AlphaDev learns to combine two operations into a single instruc-</w:t>
            </w:r>
            <w:r>
              <w:rPr>
                <w:w w:val="97.80537100399242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 xml:space="preserve">tion leading to latency savings. See Appendix D.1 in Supplementary </w:t>
            </w:r>
            <w:r>
              <w:rPr>
                <w:w w:val="98.07759453268612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>Information for a full overview of this move. This is a strong indica-</w:t>
            </w:r>
            <w:r>
              <w:rPr>
                <w:w w:val="103.125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 xml:space="preserve">tion that AlphaDev is capable of generalizing to optimize non-trivial, </w:t>
            </w:r>
            <w:r>
              <w:rPr>
                <w:w w:val="103.125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>real-world algorithms.</w:t>
            </w:r>
          </w:p>
          <w:p>
            <w:pPr>
              <w:autoSpaceDN w:val="0"/>
              <w:autoSpaceDE w:val="0"/>
              <w:widowControl/>
              <w:spacing w:line="216" w:lineRule="exact" w:before="196" w:after="0"/>
              <w:ind w:left="74" w:right="0" w:firstLine="0"/>
              <w:jc w:val="left"/>
            </w:pPr>
            <w:r>
              <w:rPr>
                <w:rFonts w:ascii="HardingText" w:hAnsi="HardingText" w:eastAsia="HardingText"/>
                <w:b/>
                <w:i w:val="0"/>
                <w:color w:val="000000"/>
                <w:sz w:val="17"/>
              </w:rPr>
              <w:t xml:space="preserve">Libc++ sort patch </w:t>
            </w:r>
            <w:r>
              <w:br/>
            </w:r>
            <w:r>
              <w:rPr>
                <w:w w:val="98.03509431726792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 xml:space="preserve">The sort 3, sort 4 and sort 5 algorithms in the LLVM libc++ standard </w:t>
            </w:r>
            <w:r>
              <w:rPr>
                <w:w w:val="103.125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 xml:space="preserve">sorting library are called many times by larger sorting algorithms and </w:t>
            </w:r>
            <w:r>
              <w:rPr>
                <w:w w:val="98.50395427030676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 xml:space="preserve">are therefore fundamental components of the library. We reverse </w:t>
            </w:r>
            <w:r>
              <w:rPr>
                <w:w w:val="97.26742015165442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 xml:space="preserve">engineered the low-level assembly sorting algorithms discovered by </w:t>
            </w:r>
            <w:r>
              <w:rPr>
                <w:w w:val="97.47206744025735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 xml:space="preserve">AlphaDev for sort 3, sort 4 and sort 5 to C++ and discovered that our </w:t>
            </w:r>
            <w:r>
              <w:rPr>
                <w:w w:val="102.49117612838745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 xml:space="preserve">sort implementations led to improvements of up to 70% for sequences </w:t>
            </w:r>
            <w:r>
              <w:rPr>
                <w:w w:val="103.125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 xml:space="preserve">of a length of five and roughly 1.7% for sequences exceeding 250,000 </w:t>
            </w:r>
            <w:r>
              <w:rPr>
                <w:w w:val="98.27531926772174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 xml:space="preserve">elements. These improvements are for the uint32, uint64 and float </w:t>
            </w:r>
            <w:r>
              <w:rPr>
                <w:w w:val="102.76248455047607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 xml:space="preserve">data types for ARMv8, Intel Skylake and AMD Zen 2 CPU architectures; </w:t>
            </w:r>
            <w:r>
              <w:rPr>
                <w:w w:val="102.09674835205078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 xml:space="preserve">see Appendix E in Supplementary Information for the full performance </w:t>
            </w:r>
            <w:r>
              <w:rPr>
                <w:w w:val="97.56456262925091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>tables. The performance improvements are due to both the branch-</w:t>
            </w:r>
            <w:r>
              <w:rPr>
                <w:w w:val="97.68152797923368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 xml:space="preserve">less conditional assembly generated by AlphaDev as well as the new </w:t>
            </w:r>
            <w:r>
              <w:rPr>
                <w:w w:val="98.05838640998391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>AlphaDev swap move. For sort 5, we used a 43 length algorithm dis-</w:t>
            </w:r>
            <w:r>
              <w:rPr>
                <w:w w:val="102.59740352630615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 xml:space="preserve">covered by AlphaDev, as it led to a more efficient C++ implementation. </w:t>
            </w:r>
            <w:r>
              <w:rPr>
                <w:w w:val="101.955246925354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 xml:space="preserve">These algorithms were sent for review and have officially been included </w:t>
            </w:r>
            <w:r>
              <w:rPr>
                <w:w w:val="98.15324895522174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>in the libc++ standard sorting library</w:t>
            </w:r>
            <w:r>
              <w:rPr>
                <w:rFonts w:ascii="HardingText" w:hAnsi="HardingText" w:eastAsia="HardingText"/>
                <w:b w:val="0"/>
                <w:i w:val="0"/>
                <w:color w:val="000000"/>
                <w:sz w:val="10"/>
              </w:rPr>
              <w:t>3</w:t>
            </w:r>
            <w:r>
              <w:rPr>
                <w:w w:val="98.15324895522174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 xml:space="preserve">. It is the first change to these </w:t>
            </w:r>
            <w:r>
              <w:rPr>
                <w:w w:val="102.09548473358154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>sub-routines in over a decade. This is also the first time that any compo</w:t>
            </w:r>
            <w:r>
              <w:rPr>
                <w:w w:val="102.09611654281616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>-</w:t>
            </w:r>
            <w:r>
              <w:rPr>
                <w:w w:val="102.1207332611084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 xml:space="preserve">nent in this sort library has been replaced by an algorithm that has been </w:t>
            </w:r>
            <w:r>
              <w:rPr>
                <w:w w:val="103.125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 xml:space="preserve">automatically discovered using reinforcement learning. We estimate </w:t>
            </w:r>
            <w:r>
              <w:rPr>
                <w:w w:val="103.125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>that these routines are being called trillions of times every day</w:t>
            </w:r>
            <w:r>
              <w:rPr>
                <w:w w:val="98.99999618530273"/>
                <w:rFonts w:ascii="HardingText" w:hAnsi="HardingText" w:eastAsia="HardingText"/>
                <w:b w:val="0"/>
                <w:i w:val="0"/>
                <w:color w:val="000000"/>
                <w:sz w:val="10"/>
              </w:rPr>
              <w:t>1,35,47</w:t>
            </w:r>
            <w:r>
              <w:rPr>
                <w:w w:val="103.125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>.</w:t>
            </w:r>
          </w:p>
          <w:p>
            <w:pPr>
              <w:autoSpaceDN w:val="0"/>
              <w:autoSpaceDE w:val="0"/>
              <w:widowControl/>
              <w:spacing w:line="244" w:lineRule="exact" w:before="370" w:after="0"/>
              <w:ind w:left="74" w:right="0" w:firstLine="0"/>
              <w:jc w:val="left"/>
            </w:pPr>
            <w:r>
              <w:rPr>
                <w:w w:val="97.5"/>
                <w:rFonts w:ascii="HardingText" w:hAnsi="HardingText" w:eastAsia="HardingText"/>
                <w:b/>
                <w:i w:val="0"/>
                <w:color w:val="000000"/>
                <w:sz w:val="20"/>
              </w:rPr>
              <w:t>Discussion</w:t>
            </w:r>
          </w:p>
          <w:p>
            <w:pPr>
              <w:autoSpaceDN w:val="0"/>
              <w:autoSpaceDE w:val="0"/>
              <w:widowControl/>
              <w:spacing w:line="216" w:lineRule="exact" w:before="30" w:after="0"/>
              <w:ind w:left="74" w:right="0" w:firstLine="0"/>
              <w:jc w:val="left"/>
            </w:pPr>
            <w:r>
              <w:rPr>
                <w:w w:val="98.50395427030676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 xml:space="preserve">AlphaDev discovers new, state-of-the-art sorting algorithms from </w:t>
            </w:r>
            <w:r>
              <w:rPr>
                <w:w w:val="97.30674519258386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 xml:space="preserve">scratch that have been incorporated into the LLVM C++ library, used </w:t>
            </w:r>
            <w:r>
              <w:rPr>
                <w:w w:val="102.94984579086304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>by millions of developers and applications around the world</w:t>
            </w:r>
            <w:r>
              <w:rPr>
                <w:w w:val="98.83185386657715"/>
                <w:rFonts w:ascii="HardingText" w:hAnsi="HardingText" w:eastAsia="HardingText"/>
                <w:b w:val="0"/>
                <w:i w:val="0"/>
                <w:color w:val="000000"/>
                <w:sz w:val="10"/>
              </w:rPr>
              <w:t>23–25</w:t>
            </w:r>
            <w:r>
              <w:rPr>
                <w:w w:val="102.94984579086304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 xml:space="preserve">. Both </w:t>
            </w:r>
            <w:r>
              <w:rPr>
                <w:w w:val="98.35952310001149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>AlphaDev and stochastic search are powerful algorithms. An inter-</w:t>
            </w:r>
            <w:r>
              <w:rPr>
                <w:w w:val="103.125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 xml:space="preserve">esting direction for future research is to investigate combining these </w:t>
            </w:r>
            <w:r>
              <w:rPr>
                <w:w w:val="102.59802341461182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 xml:space="preserve">algorithms together to realize the complementary advantages of both </w:t>
            </w:r>
            <w:r>
              <w:rPr>
                <w:w w:val="103.125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>approaches.</w:t>
            </w:r>
          </w:p>
          <w:p>
            <w:pPr>
              <w:autoSpaceDN w:val="0"/>
              <w:autoSpaceDE w:val="0"/>
              <w:widowControl/>
              <w:spacing w:line="216" w:lineRule="exact" w:before="0" w:after="0"/>
              <w:ind w:left="74" w:right="92" w:firstLine="170"/>
              <w:jc w:val="both"/>
            </w:pPr>
            <w:r>
              <w:rPr>
                <w:w w:val="97.79426350313074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 xml:space="preserve">It is important to note that AlphaDev can, in theory, generalize to </w:t>
            </w:r>
            <w:r>
              <w:rPr>
                <w:w w:val="98.50395427030676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 xml:space="preserve">functions that do not require exhaustive verification of test cases. </w:t>
            </w:r>
            <w:r>
              <w:rPr>
                <w:w w:val="98.40826146742877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>For example, hashing functions</w:t>
            </w:r>
            <w:r>
              <w:rPr>
                <w:rFonts w:ascii="HardingText" w:hAnsi="HardingText" w:eastAsia="HardingText"/>
                <w:b w:val="0"/>
                <w:i w:val="0"/>
                <w:color w:val="000000"/>
                <w:sz w:val="10"/>
              </w:rPr>
              <w:t>48</w:t>
            </w:r>
            <w:r>
              <w:rPr>
                <w:w w:val="98.40826146742877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 xml:space="preserve"> as well as cryptographic hashing </w:t>
            </w:r>
          </w:p>
        </w:tc>
        <w:tc>
          <w:tcPr>
            <w:tcW w:type="dxa" w:w="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72" w:after="0"/>
              <w:ind w:left="0" w:right="0" w:firstLine="0"/>
              <w:jc w:val="center"/>
            </w:pP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 xml:space="preserve">1. </w:t>
            </w:r>
          </w:p>
        </w:tc>
        <w:tc>
          <w:tcPr>
            <w:tcW w:type="dxa" w:w="5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72" w:after="0"/>
              <w:ind w:left="126" w:right="0" w:firstLine="0"/>
              <w:jc w:val="left"/>
            </w:pP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 xml:space="preserve">Amazon. Amazon S3—two trillion objects, 1.1 million requests/second. </w:t>
            </w:r>
            <w:r>
              <w:rPr>
                <w:rFonts w:ascii="GraphikNaturel" w:hAnsi="GraphikNaturel" w:eastAsia="GraphikNaturel"/>
                <w:b w:val="0"/>
                <w:i/>
                <w:color w:val="000000"/>
                <w:sz w:val="12"/>
              </w:rPr>
              <w:t>AWS</w:t>
            </w: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 xml:space="preserve"> </w:t>
            </w: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hyperlink r:id="rId20" w:history="1">
                <w:r>
                  <w:rPr>
                    <w:rStyle w:val="Hyperlink"/>
                  </w:rPr>
                  <w:t>https://aws.</w:t>
                </w:r>
              </w:hyperlink>
            </w:r>
          </w:p>
        </w:tc>
      </w:tr>
      <w:tr>
        <w:trPr>
          <w:trHeight w:hRule="exact" w:val="320"/>
        </w:trPr>
        <w:tc>
          <w:tcPr>
            <w:tcW w:type="dxa" w:w="2807"/>
            <w:vMerge/>
            <w:tcBorders/>
          </w:tcPr>
          <w:p/>
        </w:tc>
        <w:tc>
          <w:tcPr>
            <w:tcW w:type="dxa" w:w="55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" w:after="0"/>
              <w:ind w:left="386" w:right="576" w:firstLine="0"/>
              <w:jc w:val="left"/>
            </w:pP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hyperlink r:id="rId20" w:history="1">
                <w:r>
                  <w:rPr>
                    <w:rStyle w:val="Hyperlink"/>
                  </w:rPr>
                  <w:t>amazon.com/blogs/aws/amazon-s3-two-trillion-objects-11-million-requests</w:t>
                </w:r>
              </w:hyperlink>
            </w: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hyperlink r:id="rId20" w:history="1">
                <w:r>
                  <w:rPr>
                    <w:rStyle w:val="Hyperlink"/>
                  </w:rPr>
                  <w:t>-second/</w:t>
                </w:r>
              </w:hyperlink>
            </w: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 xml:space="preserve"> </w:t>
            </w: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hyperlink r:id="rId20" w:history="1">
                <w:r>
                  <w:rPr>
                    <w:rStyle w:val="Hyperlink"/>
                  </w:rPr>
                  <w:t>(2013).</w:t>
                </w:r>
              </w:hyperlink>
            </w:r>
          </w:p>
        </w:tc>
      </w:tr>
      <w:tr>
        <w:trPr>
          <w:trHeight w:hRule="exact" w:val="160"/>
        </w:trPr>
        <w:tc>
          <w:tcPr>
            <w:tcW w:type="dxa" w:w="2807"/>
            <w:vMerge/>
            <w:tcBorders/>
          </w:tcPr>
          <w:p/>
        </w:tc>
        <w:tc>
          <w:tcPr>
            <w:tcW w:type="dxa" w:w="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0" w:after="0"/>
              <w:ind w:left="0" w:right="0" w:firstLine="0"/>
              <w:jc w:val="center"/>
            </w:pP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 xml:space="preserve">2. </w:t>
            </w:r>
          </w:p>
        </w:tc>
        <w:tc>
          <w:tcPr>
            <w:tcW w:type="dxa" w:w="5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0" w:after="0"/>
              <w:ind w:left="126" w:right="0" w:firstLine="0"/>
              <w:jc w:val="left"/>
            </w:pP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 xml:space="preserve">Cormen, T. H. et al. </w:t>
            </w:r>
            <w:r>
              <w:rPr>
                <w:rFonts w:ascii="GraphikNaturel" w:hAnsi="GraphikNaturel" w:eastAsia="GraphikNaturel"/>
                <w:b w:val="0"/>
                <w:i/>
                <w:color w:val="000000"/>
                <w:sz w:val="12"/>
              </w:rPr>
              <w:t>Introduction to Algorithms</w:t>
            </w: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 xml:space="preserve"> (MIT Press, 2022).</w:t>
            </w:r>
          </w:p>
        </w:tc>
      </w:tr>
      <w:tr>
        <w:trPr>
          <w:trHeight w:hRule="exact" w:val="160"/>
        </w:trPr>
        <w:tc>
          <w:tcPr>
            <w:tcW w:type="dxa" w:w="2807"/>
            <w:vMerge/>
            <w:tcBorders/>
          </w:tcPr>
          <w:p/>
        </w:tc>
        <w:tc>
          <w:tcPr>
            <w:tcW w:type="dxa" w:w="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0" w:after="0"/>
              <w:ind w:left="0" w:right="0" w:firstLine="0"/>
              <w:jc w:val="center"/>
            </w:pP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 xml:space="preserve">3. </w:t>
            </w:r>
          </w:p>
        </w:tc>
        <w:tc>
          <w:tcPr>
            <w:tcW w:type="dxa" w:w="5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0" w:after="0"/>
              <w:ind w:left="126" w:right="0" w:firstLine="0"/>
              <w:jc w:val="left"/>
            </w:pP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 xml:space="preserve">Gelmi, M. Introduce branchless sorting functions for sort3, sort4 and sort5. </w:t>
            </w:r>
            <w:r>
              <w:rPr>
                <w:rFonts w:ascii="GraphikNaturel" w:hAnsi="GraphikNaturel" w:eastAsia="GraphikNaturel"/>
                <w:b w:val="0"/>
                <w:i/>
                <w:color w:val="000000"/>
                <w:sz w:val="12"/>
              </w:rPr>
              <w:t>LLVM.org</w:t>
            </w:r>
          </w:p>
        </w:tc>
      </w:tr>
      <w:tr>
        <w:trPr>
          <w:trHeight w:hRule="exact" w:val="160"/>
        </w:trPr>
        <w:tc>
          <w:tcPr>
            <w:tcW w:type="dxa" w:w="2807"/>
            <w:vMerge/>
            <w:tcBorders/>
          </w:tcPr>
          <w:p/>
        </w:tc>
        <w:tc>
          <w:tcPr>
            <w:tcW w:type="dxa" w:w="55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0" w:after="0"/>
              <w:ind w:left="386" w:right="0" w:firstLine="0"/>
              <w:jc w:val="left"/>
            </w:pP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hyperlink r:id="rId21" w:history="1">
                <w:r>
                  <w:rPr>
                    <w:rStyle w:val="Hyperlink"/>
                  </w:rPr>
                  <w:t>https://reviews.llvm.org/D118029</w:t>
                </w:r>
              </w:hyperlink>
            </w: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 xml:space="preserve"> (2022).</w:t>
            </w:r>
          </w:p>
        </w:tc>
      </w:tr>
      <w:tr>
        <w:trPr>
          <w:trHeight w:hRule="exact" w:val="160"/>
        </w:trPr>
        <w:tc>
          <w:tcPr>
            <w:tcW w:type="dxa" w:w="2807"/>
            <w:vMerge/>
            <w:tcBorders/>
          </w:tcPr>
          <w:p/>
        </w:tc>
        <w:tc>
          <w:tcPr>
            <w:tcW w:type="dxa" w:w="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0" w:after="0"/>
              <w:ind w:left="0" w:right="22" w:firstLine="0"/>
              <w:jc w:val="right"/>
            </w:pP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 xml:space="preserve">4. </w:t>
            </w:r>
          </w:p>
        </w:tc>
        <w:tc>
          <w:tcPr>
            <w:tcW w:type="dxa" w:w="5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0" w:after="0"/>
              <w:ind w:left="126" w:right="0" w:firstLine="0"/>
              <w:jc w:val="left"/>
            </w:pP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hyperlink r:id="rId21" w:history="1">
                <w:r>
                  <w:rPr>
                    <w:rStyle w:val="Hyperlink"/>
                  </w:rPr>
                  <w:t>Bansal, S. &amp; Aiken, A. Automatic g</w:t>
                </w:r>
              </w:hyperlink>
            </w: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 xml:space="preserve">eneration of peephole superoptimizers. </w:t>
            </w:r>
            <w:r>
              <w:rPr>
                <w:rFonts w:ascii="GraphikNaturel" w:hAnsi="GraphikNaturel" w:eastAsia="GraphikNaturel"/>
                <w:b w:val="0"/>
                <w:i/>
                <w:color w:val="000000"/>
                <w:sz w:val="12"/>
              </w:rPr>
              <w:t xml:space="preserve">ACM SIGARCH </w:t>
            </w:r>
          </w:p>
        </w:tc>
      </w:tr>
      <w:tr>
        <w:trPr>
          <w:trHeight w:hRule="exact" w:val="160"/>
        </w:trPr>
        <w:tc>
          <w:tcPr>
            <w:tcW w:type="dxa" w:w="2807"/>
            <w:vMerge/>
            <w:tcBorders/>
          </w:tcPr>
          <w:p/>
        </w:tc>
        <w:tc>
          <w:tcPr>
            <w:tcW w:type="dxa" w:w="55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0" w:after="0"/>
              <w:ind w:left="386" w:right="0" w:firstLine="0"/>
              <w:jc w:val="left"/>
            </w:pPr>
            <w:r>
              <w:rPr>
                <w:rFonts w:ascii="GraphikNaturel" w:hAnsi="GraphikNaturel" w:eastAsia="GraphikNaturel"/>
                <w:b w:val="0"/>
                <w:i/>
                <w:color w:val="000000"/>
                <w:sz w:val="12"/>
              </w:rPr>
              <w:t>Comput. Arch. News</w:t>
            </w:r>
            <w:r>
              <w:rPr>
                <w:rFonts w:ascii="GraphikNaturel" w:hAnsi="GraphikNaturel" w:eastAsia="GraphikNaturel"/>
                <w:b/>
                <w:i w:val="0"/>
                <w:color w:val="000000"/>
                <w:sz w:val="12"/>
              </w:rPr>
              <w:t>34</w:t>
            </w: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>, 394–403 (2006).</w:t>
            </w:r>
          </w:p>
        </w:tc>
      </w:tr>
      <w:tr>
        <w:trPr>
          <w:trHeight w:hRule="exact" w:val="160"/>
        </w:trPr>
        <w:tc>
          <w:tcPr>
            <w:tcW w:type="dxa" w:w="2807"/>
            <w:vMerge/>
            <w:tcBorders/>
          </w:tcPr>
          <w:p/>
        </w:tc>
        <w:tc>
          <w:tcPr>
            <w:tcW w:type="dxa" w:w="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0" w:after="0"/>
              <w:ind w:left="0" w:right="0" w:firstLine="0"/>
              <w:jc w:val="center"/>
            </w:pP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 xml:space="preserve">5. </w:t>
            </w:r>
          </w:p>
        </w:tc>
        <w:tc>
          <w:tcPr>
            <w:tcW w:type="dxa" w:w="5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0" w:after="0"/>
              <w:ind w:left="126" w:right="0" w:firstLine="0"/>
              <w:jc w:val="left"/>
            </w:pP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 xml:space="preserve">Alur, R. et al. </w:t>
            </w:r>
            <w:r>
              <w:rPr>
                <w:rFonts w:ascii="GraphikNaturel" w:hAnsi="GraphikNaturel" w:eastAsia="GraphikNaturel"/>
                <w:b w:val="0"/>
                <w:i/>
                <w:color w:val="000000"/>
                <w:sz w:val="12"/>
              </w:rPr>
              <w:t>Syntax-Guided Synthesis</w:t>
            </w: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 xml:space="preserve"> (IEEE, 2013).</w:t>
            </w:r>
          </w:p>
        </w:tc>
      </w:tr>
      <w:tr>
        <w:trPr>
          <w:trHeight w:hRule="exact" w:val="160"/>
        </w:trPr>
        <w:tc>
          <w:tcPr>
            <w:tcW w:type="dxa" w:w="2807"/>
            <w:vMerge/>
            <w:tcBorders/>
          </w:tcPr>
          <w:p/>
        </w:tc>
        <w:tc>
          <w:tcPr>
            <w:tcW w:type="dxa" w:w="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0" w:after="0"/>
              <w:ind w:left="0" w:right="0" w:firstLine="0"/>
              <w:jc w:val="center"/>
            </w:pP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 xml:space="preserve">6. </w:t>
            </w:r>
          </w:p>
        </w:tc>
        <w:tc>
          <w:tcPr>
            <w:tcW w:type="dxa" w:w="5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0" w:after="0"/>
              <w:ind w:left="126" w:right="0" w:firstLine="0"/>
              <w:jc w:val="left"/>
            </w:pP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 xml:space="preserve">Phothilimthana, P. M. et al. Scaling up superoptimization. In </w:t>
            </w:r>
            <w:r>
              <w:rPr>
                <w:rFonts w:ascii="GraphikNaturel" w:hAnsi="GraphikNaturel" w:eastAsia="GraphikNaturel"/>
                <w:b w:val="0"/>
                <w:i/>
                <w:color w:val="000000"/>
                <w:sz w:val="12"/>
              </w:rPr>
              <w:t xml:space="preserve">Proc. Twenty-First </w:t>
            </w:r>
          </w:p>
        </w:tc>
      </w:tr>
      <w:tr>
        <w:trPr>
          <w:trHeight w:hRule="exact" w:val="320"/>
        </w:trPr>
        <w:tc>
          <w:tcPr>
            <w:tcW w:type="dxa" w:w="2807"/>
            <w:vMerge/>
            <w:tcBorders/>
          </w:tcPr>
          <w:p/>
        </w:tc>
        <w:tc>
          <w:tcPr>
            <w:tcW w:type="dxa" w:w="55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" w:after="0"/>
              <w:ind w:left="386" w:right="576" w:firstLine="0"/>
              <w:jc w:val="left"/>
            </w:pPr>
            <w:r>
              <w:rPr>
                <w:rFonts w:ascii="GraphikNaturel" w:hAnsi="GraphikNaturel" w:eastAsia="GraphikNaturel"/>
                <w:b w:val="0"/>
                <w:i/>
                <w:color w:val="000000"/>
                <w:sz w:val="12"/>
              </w:rPr>
              <w:t xml:space="preserve">International Conference on Architectural Support for Programming Languages and </w:t>
            </w:r>
            <w:r>
              <w:rPr>
                <w:rFonts w:ascii="GraphikNaturel" w:hAnsi="GraphikNaturel" w:eastAsia="GraphikNaturel"/>
                <w:b w:val="0"/>
                <w:i/>
                <w:color w:val="000000"/>
                <w:sz w:val="12"/>
              </w:rPr>
              <w:t>Operating Systems</w:t>
            </w: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 xml:space="preserve"> 297–310 (ACM, 2016).</w:t>
            </w:r>
          </w:p>
        </w:tc>
      </w:tr>
      <w:tr>
        <w:trPr>
          <w:trHeight w:hRule="exact" w:val="160"/>
        </w:trPr>
        <w:tc>
          <w:tcPr>
            <w:tcW w:type="dxa" w:w="2807"/>
            <w:vMerge/>
            <w:tcBorders/>
          </w:tcPr>
          <w:p/>
        </w:tc>
        <w:tc>
          <w:tcPr>
            <w:tcW w:type="dxa" w:w="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0" w:after="0"/>
              <w:ind w:left="0" w:right="0" w:firstLine="0"/>
              <w:jc w:val="center"/>
            </w:pP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 xml:space="preserve">7. </w:t>
            </w:r>
          </w:p>
        </w:tc>
        <w:tc>
          <w:tcPr>
            <w:tcW w:type="dxa" w:w="5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0" w:after="0"/>
              <w:ind w:left="126" w:right="0" w:firstLine="0"/>
              <w:jc w:val="left"/>
            </w:pP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 xml:space="preserve">Barthe, G. et al. From relational verification to SIMD loop synthesis. In </w:t>
            </w:r>
            <w:r>
              <w:rPr>
                <w:rFonts w:ascii="GraphikNaturel" w:hAnsi="GraphikNaturel" w:eastAsia="GraphikNaturel"/>
                <w:b w:val="0"/>
                <w:i/>
                <w:color w:val="000000"/>
                <w:sz w:val="12"/>
              </w:rPr>
              <w:t xml:space="preserve">Proc. of the 18th </w:t>
            </w:r>
          </w:p>
        </w:tc>
      </w:tr>
      <w:tr>
        <w:trPr>
          <w:trHeight w:hRule="exact" w:val="320"/>
        </w:trPr>
        <w:tc>
          <w:tcPr>
            <w:tcW w:type="dxa" w:w="2807"/>
            <w:vMerge/>
            <w:tcBorders/>
          </w:tcPr>
          <w:p/>
        </w:tc>
        <w:tc>
          <w:tcPr>
            <w:tcW w:type="dxa" w:w="55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" w:after="0"/>
              <w:ind w:left="386" w:right="432" w:firstLine="0"/>
              <w:jc w:val="left"/>
            </w:pPr>
            <w:r>
              <w:rPr>
                <w:rFonts w:ascii="GraphikNaturel" w:hAnsi="GraphikNaturel" w:eastAsia="GraphikNaturel"/>
                <w:b w:val="0"/>
                <w:i/>
                <w:color w:val="000000"/>
                <w:sz w:val="12"/>
              </w:rPr>
              <w:t>ACM SIGPLAN Symposium on Principles and Practice of Parallel Programming</w:t>
            </w: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 xml:space="preserve"> 123–134 </w:t>
            </w: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>(ACM, 2013).</w:t>
            </w:r>
          </w:p>
        </w:tc>
      </w:tr>
      <w:tr>
        <w:trPr>
          <w:trHeight w:hRule="exact" w:val="160"/>
        </w:trPr>
        <w:tc>
          <w:tcPr>
            <w:tcW w:type="dxa" w:w="2807"/>
            <w:vMerge/>
            <w:tcBorders/>
          </w:tcPr>
          <w:p/>
        </w:tc>
        <w:tc>
          <w:tcPr>
            <w:tcW w:type="dxa" w:w="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0" w:after="0"/>
              <w:ind w:left="0" w:right="0" w:firstLine="0"/>
              <w:jc w:val="center"/>
            </w:pP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 xml:space="preserve">8. </w:t>
            </w:r>
          </w:p>
        </w:tc>
        <w:tc>
          <w:tcPr>
            <w:tcW w:type="dxa" w:w="5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0" w:after="0"/>
              <w:ind w:left="126" w:right="0" w:firstLine="0"/>
              <w:jc w:val="left"/>
            </w:pP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 xml:space="preserve">Schkufza, E., Sharma, R. &amp; Aiken, A. Stochastic superoptimization. </w:t>
            </w:r>
            <w:r>
              <w:rPr>
                <w:rFonts w:ascii="GraphikNaturel" w:hAnsi="GraphikNaturel" w:eastAsia="GraphikNaturel"/>
                <w:b w:val="0"/>
                <w:i/>
                <w:color w:val="000000"/>
                <w:sz w:val="12"/>
              </w:rPr>
              <w:t>ACM SIGPLAN Notices</w:t>
            </w:r>
          </w:p>
        </w:tc>
      </w:tr>
      <w:tr>
        <w:trPr>
          <w:trHeight w:hRule="exact" w:val="160"/>
        </w:trPr>
        <w:tc>
          <w:tcPr>
            <w:tcW w:type="dxa" w:w="2807"/>
            <w:vMerge/>
            <w:tcBorders/>
          </w:tcPr>
          <w:p/>
        </w:tc>
        <w:tc>
          <w:tcPr>
            <w:tcW w:type="dxa" w:w="55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0" w:after="0"/>
              <w:ind w:left="386" w:right="0" w:firstLine="0"/>
              <w:jc w:val="left"/>
            </w:pPr>
            <w:r>
              <w:rPr>
                <w:rFonts w:ascii="GraphikNaturel" w:hAnsi="GraphikNaturel" w:eastAsia="GraphikNaturel"/>
                <w:b/>
                <w:i w:val="0"/>
                <w:color w:val="000000"/>
                <w:sz w:val="12"/>
              </w:rPr>
              <w:t>48</w:t>
            </w: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>, 305–315 (2013).</w:t>
            </w:r>
          </w:p>
        </w:tc>
      </w:tr>
      <w:tr>
        <w:trPr>
          <w:trHeight w:hRule="exact" w:val="160"/>
        </w:trPr>
        <w:tc>
          <w:tcPr>
            <w:tcW w:type="dxa" w:w="2807"/>
            <w:vMerge/>
            <w:tcBorders/>
          </w:tcPr>
          <w:p/>
        </w:tc>
        <w:tc>
          <w:tcPr>
            <w:tcW w:type="dxa" w:w="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0" w:after="0"/>
              <w:ind w:left="0" w:right="0" w:firstLine="0"/>
              <w:jc w:val="center"/>
            </w:pP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 xml:space="preserve">9. </w:t>
            </w:r>
          </w:p>
        </w:tc>
        <w:tc>
          <w:tcPr>
            <w:tcW w:type="dxa" w:w="5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0" w:after="0"/>
              <w:ind w:left="126" w:right="0" w:firstLine="0"/>
              <w:jc w:val="left"/>
            </w:pP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 xml:space="preserve">Bunel, R. et al. Learning to superoptimize programs. In </w:t>
            </w:r>
            <w:r>
              <w:rPr>
                <w:rFonts w:ascii="GraphikNaturel" w:hAnsi="GraphikNaturel" w:eastAsia="GraphikNaturel"/>
                <w:b w:val="0"/>
                <w:i/>
                <w:color w:val="000000"/>
                <w:sz w:val="12"/>
              </w:rPr>
              <w:t xml:space="preserve">Proc. International Conference on </w:t>
            </w:r>
          </w:p>
        </w:tc>
      </w:tr>
      <w:tr>
        <w:trPr>
          <w:trHeight w:hRule="exact" w:val="160"/>
        </w:trPr>
        <w:tc>
          <w:tcPr>
            <w:tcW w:type="dxa" w:w="2807"/>
            <w:vMerge/>
            <w:tcBorders/>
          </w:tcPr>
          <w:p/>
        </w:tc>
        <w:tc>
          <w:tcPr>
            <w:tcW w:type="dxa" w:w="55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0" w:after="0"/>
              <w:ind w:left="386" w:right="0" w:firstLine="0"/>
              <w:jc w:val="left"/>
            </w:pPr>
            <w:r>
              <w:rPr>
                <w:rFonts w:ascii="GraphikNaturel" w:hAnsi="GraphikNaturel" w:eastAsia="GraphikNaturel"/>
                <w:b w:val="0"/>
                <w:i/>
                <w:color w:val="000000"/>
                <w:sz w:val="12"/>
              </w:rPr>
              <w:t>Learning Representations</w:t>
            </w: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 xml:space="preserve"> (ICLR, 2016).</w:t>
            </w:r>
          </w:p>
        </w:tc>
      </w:tr>
      <w:tr>
        <w:trPr>
          <w:trHeight w:hRule="exact" w:val="160"/>
        </w:trPr>
        <w:tc>
          <w:tcPr>
            <w:tcW w:type="dxa" w:w="2807"/>
            <w:vMerge/>
            <w:tcBorders/>
          </w:tcPr>
          <w:p/>
        </w:tc>
        <w:tc>
          <w:tcPr>
            <w:tcW w:type="dxa" w:w="33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0" w:after="0"/>
              <w:ind w:left="0" w:right="0" w:firstLine="0"/>
              <w:jc w:val="center"/>
            </w:pP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 xml:space="preserve">10. </w:t>
            </w:r>
          </w:p>
        </w:tc>
        <w:tc>
          <w:tcPr>
            <w:tcW w:type="dxa" w:w="52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0" w:after="0"/>
              <w:ind w:left="52" w:right="0" w:firstLine="0"/>
              <w:jc w:val="left"/>
            </w:pP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 xml:space="preserve">Phothilimthana, P. M. et al. Chlorophyll: synthesis-aided compiler for low-power spatial </w:t>
            </w:r>
          </w:p>
        </w:tc>
      </w:tr>
      <w:tr>
        <w:trPr>
          <w:trHeight w:hRule="exact" w:val="160"/>
        </w:trPr>
        <w:tc>
          <w:tcPr>
            <w:tcW w:type="dxa" w:w="2807"/>
            <w:vMerge/>
            <w:tcBorders/>
          </w:tcPr>
          <w:p/>
        </w:tc>
        <w:tc>
          <w:tcPr>
            <w:tcW w:type="dxa" w:w="55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0" w:after="0"/>
              <w:ind w:left="386" w:right="0" w:firstLine="0"/>
              <w:jc w:val="left"/>
            </w:pP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 xml:space="preserve">architectures. </w:t>
            </w:r>
            <w:r>
              <w:rPr>
                <w:rFonts w:ascii="GraphikNaturel" w:hAnsi="GraphikNaturel" w:eastAsia="GraphikNaturel"/>
                <w:b w:val="0"/>
                <w:i/>
                <w:color w:val="000000"/>
                <w:sz w:val="12"/>
              </w:rPr>
              <w:t>ACM SIGPLAN Notices</w:t>
            </w:r>
            <w:r>
              <w:rPr>
                <w:rFonts w:ascii="GraphikNaturel" w:hAnsi="GraphikNaturel" w:eastAsia="GraphikNaturel"/>
                <w:b/>
                <w:i w:val="0"/>
                <w:color w:val="000000"/>
                <w:sz w:val="12"/>
              </w:rPr>
              <w:t>49</w:t>
            </w: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>, 396–407 (2014).</w:t>
            </w:r>
          </w:p>
        </w:tc>
      </w:tr>
      <w:tr>
        <w:trPr>
          <w:trHeight w:hRule="exact" w:val="160"/>
        </w:trPr>
        <w:tc>
          <w:tcPr>
            <w:tcW w:type="dxa" w:w="2807"/>
            <w:vMerge/>
            <w:tcBorders/>
          </w:tcPr>
          <w:p/>
        </w:tc>
        <w:tc>
          <w:tcPr>
            <w:tcW w:type="dxa" w:w="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0" w:after="0"/>
              <w:ind w:left="0" w:right="4" w:firstLine="0"/>
              <w:jc w:val="right"/>
            </w:pP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 xml:space="preserve">11. </w:t>
            </w:r>
          </w:p>
        </w:tc>
        <w:tc>
          <w:tcPr>
            <w:tcW w:type="dxa" w:w="5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0" w:after="0"/>
              <w:ind w:left="126" w:right="0" w:firstLine="0"/>
              <w:jc w:val="left"/>
            </w:pP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 xml:space="preserve">Vinyals, O. et al. Grammar as a foreign language. </w:t>
            </w:r>
            <w:r>
              <w:rPr>
                <w:rFonts w:ascii="GraphikNaturel" w:hAnsi="GraphikNaturel" w:eastAsia="GraphikNaturel"/>
                <w:b w:val="0"/>
                <w:i/>
                <w:color w:val="000000"/>
                <w:sz w:val="12"/>
              </w:rPr>
              <w:t>Adv. Neural Inform. Proc. Syst.</w:t>
            </w:r>
            <w:r>
              <w:rPr>
                <w:rFonts w:ascii="GraphikNaturel" w:hAnsi="GraphikNaturel" w:eastAsia="GraphikNaturel"/>
                <w:b/>
                <w:i w:val="0"/>
                <w:color w:val="000000"/>
                <w:sz w:val="12"/>
              </w:rPr>
              <w:t>28</w:t>
            </w: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 xml:space="preserve">, </w:t>
            </w:r>
          </w:p>
        </w:tc>
      </w:tr>
      <w:tr>
        <w:trPr>
          <w:trHeight w:hRule="exact" w:val="160"/>
        </w:trPr>
        <w:tc>
          <w:tcPr>
            <w:tcW w:type="dxa" w:w="2807"/>
            <w:vMerge/>
            <w:tcBorders/>
          </w:tcPr>
          <w:p/>
        </w:tc>
        <w:tc>
          <w:tcPr>
            <w:tcW w:type="dxa" w:w="55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0" w:after="0"/>
              <w:ind w:left="386" w:right="0" w:firstLine="0"/>
              <w:jc w:val="left"/>
            </w:pP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>2773–2781 (2015).</w:t>
            </w:r>
          </w:p>
        </w:tc>
      </w:tr>
      <w:tr>
        <w:trPr>
          <w:trHeight w:hRule="exact" w:val="160"/>
        </w:trPr>
        <w:tc>
          <w:tcPr>
            <w:tcW w:type="dxa" w:w="2807"/>
            <w:vMerge/>
            <w:tcBorders/>
          </w:tcPr>
          <w:p/>
        </w:tc>
        <w:tc>
          <w:tcPr>
            <w:tcW w:type="dxa" w:w="33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0" w:after="0"/>
              <w:ind w:left="0" w:right="0" w:firstLine="0"/>
              <w:jc w:val="center"/>
            </w:pP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 xml:space="preserve">12. </w:t>
            </w:r>
          </w:p>
        </w:tc>
        <w:tc>
          <w:tcPr>
            <w:tcW w:type="dxa" w:w="52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0" w:after="0"/>
              <w:ind w:left="52" w:right="0" w:firstLine="0"/>
              <w:jc w:val="left"/>
            </w:pP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 xml:space="preserve">Chen, X., Liu, C. &amp; Song, D. Towards synthesizing complex programs from input- </w:t>
            </w:r>
          </w:p>
        </w:tc>
      </w:tr>
      <w:tr>
        <w:trPr>
          <w:trHeight w:hRule="exact" w:val="320"/>
        </w:trPr>
        <w:tc>
          <w:tcPr>
            <w:tcW w:type="dxa" w:w="2807"/>
            <w:vMerge/>
            <w:tcBorders/>
          </w:tcPr>
          <w:p/>
        </w:tc>
        <w:tc>
          <w:tcPr>
            <w:tcW w:type="dxa" w:w="55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" w:after="0"/>
              <w:ind w:left="386" w:right="288" w:firstLine="0"/>
              <w:jc w:val="left"/>
            </w:pP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 xml:space="preserve">output examples. In </w:t>
            </w:r>
            <w:r>
              <w:rPr>
                <w:rFonts w:ascii="GraphikNaturel" w:hAnsi="GraphikNaturel" w:eastAsia="GraphikNaturel"/>
                <w:b w:val="0"/>
                <w:i/>
                <w:color w:val="000000"/>
                <w:sz w:val="12"/>
              </w:rPr>
              <w:t>Proc. International Conference on Learning Representations</w:t>
            </w: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 xml:space="preserve"> (ICLR, </w:t>
            </w: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>2018).</w:t>
            </w:r>
          </w:p>
        </w:tc>
      </w:tr>
      <w:tr>
        <w:trPr>
          <w:trHeight w:hRule="exact" w:val="160"/>
        </w:trPr>
        <w:tc>
          <w:tcPr>
            <w:tcW w:type="dxa" w:w="2807"/>
            <w:vMerge/>
            <w:tcBorders/>
          </w:tcPr>
          <w:p/>
        </w:tc>
        <w:tc>
          <w:tcPr>
            <w:tcW w:type="dxa" w:w="33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0" w:after="0"/>
              <w:ind w:left="0" w:right="0" w:firstLine="0"/>
              <w:jc w:val="center"/>
            </w:pP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 xml:space="preserve">13. </w:t>
            </w:r>
          </w:p>
        </w:tc>
        <w:tc>
          <w:tcPr>
            <w:tcW w:type="dxa" w:w="52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0" w:after="0"/>
              <w:ind w:left="52" w:right="0" w:firstLine="0"/>
              <w:jc w:val="left"/>
            </w:pP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 xml:space="preserve">Devlin, J. et al. Robustfill: neural program learning under noisy i/o. In </w:t>
            </w:r>
            <w:r>
              <w:rPr>
                <w:rFonts w:ascii="GraphikNaturel" w:hAnsi="GraphikNaturel" w:eastAsia="GraphikNaturel"/>
                <w:b w:val="0"/>
                <w:i/>
                <w:color w:val="000000"/>
                <w:sz w:val="12"/>
              </w:rPr>
              <w:t xml:space="preserve">Proc. International </w:t>
            </w:r>
          </w:p>
        </w:tc>
      </w:tr>
      <w:tr>
        <w:trPr>
          <w:trHeight w:hRule="exact" w:val="160"/>
        </w:trPr>
        <w:tc>
          <w:tcPr>
            <w:tcW w:type="dxa" w:w="2807"/>
            <w:vMerge/>
            <w:tcBorders/>
          </w:tcPr>
          <w:p/>
        </w:tc>
        <w:tc>
          <w:tcPr>
            <w:tcW w:type="dxa" w:w="55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0" w:after="0"/>
              <w:ind w:left="386" w:right="0" w:firstLine="0"/>
              <w:jc w:val="left"/>
            </w:pPr>
            <w:r>
              <w:rPr>
                <w:rFonts w:ascii="GraphikNaturel" w:hAnsi="GraphikNaturel" w:eastAsia="GraphikNaturel"/>
                <w:b w:val="0"/>
                <w:i/>
                <w:color w:val="000000"/>
                <w:sz w:val="12"/>
              </w:rPr>
              <w:t>Conference on Machine Learning</w:t>
            </w: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 xml:space="preserve"> 990–998 (PMLR, 2017).</w:t>
            </w:r>
          </w:p>
        </w:tc>
      </w:tr>
      <w:tr>
        <w:trPr>
          <w:trHeight w:hRule="exact" w:val="160"/>
        </w:trPr>
        <w:tc>
          <w:tcPr>
            <w:tcW w:type="dxa" w:w="2807"/>
            <w:vMerge/>
            <w:tcBorders/>
          </w:tcPr>
          <w:p/>
        </w:tc>
        <w:tc>
          <w:tcPr>
            <w:tcW w:type="dxa" w:w="33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0" w:after="0"/>
              <w:ind w:left="0" w:right="0" w:firstLine="0"/>
              <w:jc w:val="center"/>
            </w:pP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 xml:space="preserve">14. </w:t>
            </w:r>
          </w:p>
        </w:tc>
        <w:tc>
          <w:tcPr>
            <w:tcW w:type="dxa" w:w="52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0" w:after="0"/>
              <w:ind w:left="52" w:right="0" w:firstLine="0"/>
              <w:jc w:val="left"/>
            </w:pP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 xml:space="preserve">Li, Y. et al. Competition-level code generation with AlphaCode. </w:t>
            </w:r>
            <w:r>
              <w:rPr>
                <w:rFonts w:ascii="GraphikNaturel" w:hAnsi="GraphikNaturel" w:eastAsia="GraphikNaturel"/>
                <w:b w:val="0"/>
                <w:i/>
                <w:color w:val="000000"/>
                <w:sz w:val="12"/>
              </w:rPr>
              <w:t>Science</w:t>
            </w:r>
            <w:r>
              <w:rPr>
                <w:rFonts w:ascii="GraphikNaturel" w:hAnsi="GraphikNaturel" w:eastAsia="GraphikNaturel"/>
                <w:b/>
                <w:i w:val="0"/>
                <w:color w:val="000000"/>
                <w:sz w:val="12"/>
              </w:rPr>
              <w:t>378</w:t>
            </w: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 xml:space="preserve">, 1092–1097 </w:t>
            </w:r>
          </w:p>
        </w:tc>
      </w:tr>
      <w:tr>
        <w:trPr>
          <w:trHeight w:hRule="exact" w:val="160"/>
        </w:trPr>
        <w:tc>
          <w:tcPr>
            <w:tcW w:type="dxa" w:w="2807"/>
            <w:vMerge/>
            <w:tcBorders/>
          </w:tcPr>
          <w:p/>
        </w:tc>
        <w:tc>
          <w:tcPr>
            <w:tcW w:type="dxa" w:w="55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0" w:after="0"/>
              <w:ind w:left="386" w:right="0" w:firstLine="0"/>
              <w:jc w:val="left"/>
            </w:pP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>(2022).</w:t>
            </w:r>
          </w:p>
        </w:tc>
      </w:tr>
      <w:tr>
        <w:trPr>
          <w:trHeight w:hRule="exact" w:val="160"/>
        </w:trPr>
        <w:tc>
          <w:tcPr>
            <w:tcW w:type="dxa" w:w="2807"/>
            <w:vMerge/>
            <w:tcBorders/>
          </w:tcPr>
          <w:p/>
        </w:tc>
        <w:tc>
          <w:tcPr>
            <w:tcW w:type="dxa" w:w="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0" w:after="0"/>
              <w:ind w:left="0" w:right="0" w:firstLine="0"/>
              <w:jc w:val="right"/>
            </w:pP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 xml:space="preserve">15. </w:t>
            </w:r>
          </w:p>
        </w:tc>
        <w:tc>
          <w:tcPr>
            <w:tcW w:type="dxa" w:w="5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0" w:after="0"/>
              <w:ind w:left="126" w:right="0" w:firstLine="0"/>
              <w:jc w:val="left"/>
            </w:pP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 xml:space="preserve">Pearce, H. et al. Can codex and other large language models help us fix security bugs? </w:t>
            </w:r>
          </w:p>
        </w:tc>
      </w:tr>
      <w:tr>
        <w:trPr>
          <w:trHeight w:hRule="exact" w:val="160"/>
        </w:trPr>
        <w:tc>
          <w:tcPr>
            <w:tcW w:type="dxa" w:w="2807"/>
            <w:vMerge/>
            <w:tcBorders/>
          </w:tcPr>
          <w:p/>
        </w:tc>
        <w:tc>
          <w:tcPr>
            <w:tcW w:type="dxa" w:w="55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0" w:after="0"/>
              <w:ind w:left="386" w:right="0" w:firstLine="0"/>
              <w:jc w:val="left"/>
            </w:pP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 xml:space="preserve">Preprint at </w:t>
            </w: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hyperlink r:id="rId22" w:history="1">
                <w:r>
                  <w:rPr>
                    <w:rStyle w:val="Hyperlink"/>
                  </w:rPr>
                  <w:t>https://arxiv.org/abs/2112.02125</w:t>
                </w:r>
              </w:hyperlink>
            </w: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 xml:space="preserve"> (2021).</w:t>
            </w:r>
          </w:p>
        </w:tc>
      </w:tr>
      <w:tr>
        <w:trPr>
          <w:trHeight w:hRule="exact" w:val="180"/>
        </w:trPr>
        <w:tc>
          <w:tcPr>
            <w:tcW w:type="dxa" w:w="2807"/>
            <w:vMerge/>
            <w:tcBorders/>
          </w:tcPr>
          <w:p/>
        </w:tc>
        <w:tc>
          <w:tcPr>
            <w:tcW w:type="dxa" w:w="33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" w:after="0"/>
              <w:ind w:left="0" w:right="0" w:firstLine="0"/>
              <w:jc w:val="center"/>
            </w:pP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 xml:space="preserve">16. </w:t>
            </w:r>
          </w:p>
        </w:tc>
        <w:tc>
          <w:tcPr>
            <w:tcW w:type="dxa" w:w="52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" w:after="0"/>
              <w:ind w:left="52" w:right="0" w:firstLine="0"/>
              <w:jc w:val="left"/>
            </w:pP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hyperlink r:id="rId23" w:history="1">
                <w:r>
                  <w:rPr>
                    <w:rStyle w:val="Hyperlink"/>
                  </w:rPr>
                  <w:t>Chen, M. e</w:t>
                </w:r>
              </w:hyperlink>
            </w: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hyperlink r:id="rId22" w:history="1">
                <w:r>
                  <w:rPr>
                    <w:rStyle w:val="Hyperlink"/>
                  </w:rPr>
                  <w:t>t al. Evaluating</w:t>
                </w:r>
              </w:hyperlink>
            </w: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hyperlink r:id="rId22" w:history="1">
                <w:r>
                  <w:rPr>
                    <w:rStyle w:val="Hyperlink"/>
                  </w:rPr>
                  <w:t xml:space="preserve"> large language m</w:t>
                </w:r>
              </w:hyperlink>
            </w: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 xml:space="preserve">odels trained on code. Preprint at </w:t>
            </w: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hyperlink r:id="rId23" w:history="1">
                <w:r>
                  <w:rPr>
                    <w:rStyle w:val="Hyperlink"/>
                  </w:rPr>
                  <w:t>https://</w:t>
                </w:r>
              </w:hyperlink>
            </w:r>
          </w:p>
        </w:tc>
      </w:tr>
      <w:tr>
        <w:trPr>
          <w:trHeight w:hRule="exact" w:val="160"/>
        </w:trPr>
        <w:tc>
          <w:tcPr>
            <w:tcW w:type="dxa" w:w="2807"/>
            <w:vMerge/>
            <w:tcBorders/>
          </w:tcPr>
          <w:p/>
        </w:tc>
        <w:tc>
          <w:tcPr>
            <w:tcW w:type="dxa" w:w="55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0" w:after="0"/>
              <w:ind w:left="386" w:right="0" w:firstLine="0"/>
              <w:jc w:val="left"/>
            </w:pP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hyperlink r:id="rId23" w:history="1">
                <w:r>
                  <w:rPr>
                    <w:rStyle w:val="Hyperlink"/>
                  </w:rPr>
                  <w:t>arxiv.org/abs/2107.03374</w:t>
                </w:r>
              </w:hyperlink>
            </w: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 xml:space="preserve"> (2021).</w:t>
            </w:r>
          </w:p>
        </w:tc>
      </w:tr>
      <w:tr>
        <w:trPr>
          <w:trHeight w:hRule="exact" w:val="160"/>
        </w:trPr>
        <w:tc>
          <w:tcPr>
            <w:tcW w:type="dxa" w:w="2807"/>
            <w:vMerge/>
            <w:tcBorders/>
          </w:tcPr>
          <w:p/>
        </w:tc>
        <w:tc>
          <w:tcPr>
            <w:tcW w:type="dxa" w:w="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0" w:after="0"/>
              <w:ind w:left="0" w:right="0" w:firstLine="0"/>
              <w:jc w:val="right"/>
            </w:pP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 xml:space="preserve">17. </w:t>
            </w:r>
          </w:p>
        </w:tc>
        <w:tc>
          <w:tcPr>
            <w:tcW w:type="dxa" w:w="5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0" w:after="0"/>
              <w:ind w:left="126" w:right="0" w:firstLine="0"/>
              <w:jc w:val="left"/>
            </w:pP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hyperlink r:id="rId23" w:history="1">
                <w:r>
                  <w:rPr>
                    <w:rStyle w:val="Hyperlink"/>
                  </w:rPr>
                  <w:t>Bingmann, T., Marianczu</w:t>
                </w:r>
              </w:hyperlink>
            </w: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 xml:space="preserve">k, J. &amp; Sanders, P. Engineering faster sorters for small sets of </w:t>
            </w:r>
          </w:p>
        </w:tc>
      </w:tr>
      <w:tr>
        <w:trPr>
          <w:trHeight w:hRule="exact" w:val="160"/>
        </w:trPr>
        <w:tc>
          <w:tcPr>
            <w:tcW w:type="dxa" w:w="2807"/>
            <w:vMerge/>
            <w:tcBorders/>
          </w:tcPr>
          <w:p/>
        </w:tc>
        <w:tc>
          <w:tcPr>
            <w:tcW w:type="dxa" w:w="55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0" w:after="0"/>
              <w:ind w:left="386" w:right="0" w:firstLine="0"/>
              <w:jc w:val="left"/>
            </w:pP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 xml:space="preserve">items. </w:t>
            </w:r>
            <w:r>
              <w:rPr>
                <w:rFonts w:ascii="GraphikNaturel" w:hAnsi="GraphikNaturel" w:eastAsia="GraphikNaturel"/>
                <w:b w:val="0"/>
                <w:i/>
                <w:color w:val="000000"/>
                <w:sz w:val="12"/>
              </w:rPr>
              <w:t>Software: Pract. Exper.</w:t>
            </w:r>
            <w:r>
              <w:rPr>
                <w:rFonts w:ascii="GraphikNaturel" w:hAnsi="GraphikNaturel" w:eastAsia="GraphikNaturel"/>
                <w:b/>
                <w:i w:val="0"/>
                <w:color w:val="000000"/>
                <w:sz w:val="12"/>
              </w:rPr>
              <w:t>51</w:t>
            </w: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>, 965–1004 (2021).</w:t>
            </w:r>
          </w:p>
        </w:tc>
      </w:tr>
      <w:tr>
        <w:trPr>
          <w:trHeight w:hRule="exact" w:val="160"/>
        </w:trPr>
        <w:tc>
          <w:tcPr>
            <w:tcW w:type="dxa" w:w="2807"/>
            <w:vMerge/>
            <w:tcBorders/>
          </w:tcPr>
          <w:p/>
        </w:tc>
        <w:tc>
          <w:tcPr>
            <w:tcW w:type="dxa" w:w="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0" w:after="0"/>
              <w:ind w:left="0" w:right="0" w:firstLine="0"/>
              <w:jc w:val="right"/>
            </w:pP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 xml:space="preserve">18. </w:t>
            </w:r>
          </w:p>
        </w:tc>
        <w:tc>
          <w:tcPr>
            <w:tcW w:type="dxa" w:w="5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38" w:val="left"/>
              </w:tabs>
              <w:autoSpaceDE w:val="0"/>
              <w:widowControl/>
              <w:spacing w:line="164" w:lineRule="exact" w:before="0" w:after="0"/>
              <w:ind w:left="0" w:right="0" w:firstLine="0"/>
              <w:jc w:val="left"/>
            </w:pP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 xml:space="preserve"> </w:t>
            </w:r>
            <w:r>
              <w:tab/>
            </w: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 xml:space="preserve">Levcopoulos, C. &amp; Petersson, O. Splitsort: an adaptive sorting algorithm. </w:t>
            </w:r>
            <w:r>
              <w:rPr>
                <w:rFonts w:ascii="GraphikNaturel" w:hAnsi="GraphikNaturel" w:eastAsia="GraphikNaturel"/>
                <w:b w:val="0"/>
                <w:i/>
                <w:color w:val="000000"/>
                <w:sz w:val="12"/>
              </w:rPr>
              <w:t xml:space="preserve">Inform. Proc. </w:t>
            </w:r>
          </w:p>
        </w:tc>
      </w:tr>
      <w:tr>
        <w:trPr>
          <w:trHeight w:hRule="exact" w:val="160"/>
        </w:trPr>
        <w:tc>
          <w:tcPr>
            <w:tcW w:type="dxa" w:w="2807"/>
            <w:vMerge/>
            <w:tcBorders/>
          </w:tcPr>
          <w:p/>
        </w:tc>
        <w:tc>
          <w:tcPr>
            <w:tcW w:type="dxa" w:w="55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0" w:after="0"/>
              <w:ind w:left="386" w:right="0" w:firstLine="0"/>
              <w:jc w:val="left"/>
            </w:pPr>
            <w:r>
              <w:rPr>
                <w:rFonts w:ascii="GraphikNaturel" w:hAnsi="GraphikNaturel" w:eastAsia="GraphikNaturel"/>
                <w:b w:val="0"/>
                <w:i/>
                <w:color w:val="000000"/>
                <w:sz w:val="12"/>
              </w:rPr>
              <w:t>Lett.</w:t>
            </w:r>
            <w:r>
              <w:rPr>
                <w:rFonts w:ascii="GraphikNaturel" w:hAnsi="GraphikNaturel" w:eastAsia="GraphikNaturel"/>
                <w:b/>
                <w:i w:val="0"/>
                <w:color w:val="000000"/>
                <w:sz w:val="12"/>
              </w:rPr>
              <w:t>39</w:t>
            </w: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>, 205–211 (1991).</w:t>
            </w:r>
          </w:p>
        </w:tc>
      </w:tr>
      <w:tr>
        <w:trPr>
          <w:trHeight w:hRule="exact" w:val="160"/>
        </w:trPr>
        <w:tc>
          <w:tcPr>
            <w:tcW w:type="dxa" w:w="2807"/>
            <w:vMerge/>
            <w:tcBorders/>
          </w:tcPr>
          <w:p/>
        </w:tc>
        <w:tc>
          <w:tcPr>
            <w:tcW w:type="dxa" w:w="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0" w:after="0"/>
              <w:ind w:left="0" w:right="0" w:firstLine="0"/>
              <w:jc w:val="right"/>
            </w:pP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 xml:space="preserve">19. </w:t>
            </w:r>
          </w:p>
        </w:tc>
        <w:tc>
          <w:tcPr>
            <w:tcW w:type="dxa" w:w="5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0" w:val="left"/>
              </w:tabs>
              <w:autoSpaceDE w:val="0"/>
              <w:widowControl/>
              <w:spacing w:line="164" w:lineRule="exact" w:before="0" w:after="0"/>
              <w:ind w:left="0" w:right="0" w:firstLine="0"/>
              <w:jc w:val="left"/>
            </w:pP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 xml:space="preserve"> </w:t>
            </w:r>
            <w:r>
              <w:tab/>
            </w: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 xml:space="preserve">Helman, D. R., Bader, D. A. &amp; JáJá, J. A randomized parallel sorting algorithm with an </w:t>
            </w:r>
          </w:p>
        </w:tc>
      </w:tr>
      <w:tr>
        <w:trPr>
          <w:trHeight w:hRule="exact" w:val="640"/>
        </w:trPr>
        <w:tc>
          <w:tcPr>
            <w:tcW w:type="dxa" w:w="2807"/>
            <w:vMerge/>
            <w:tcBorders/>
          </w:tcPr>
          <w:p/>
        </w:tc>
        <w:tc>
          <w:tcPr>
            <w:tcW w:type="dxa" w:w="55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0" w:after="0"/>
              <w:ind w:left="386" w:right="0" w:firstLine="0"/>
              <w:jc w:val="left"/>
            </w:pP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 xml:space="preserve">experimental study. </w:t>
            </w:r>
            <w:r>
              <w:rPr>
                <w:rFonts w:ascii="GraphikNaturel" w:hAnsi="GraphikNaturel" w:eastAsia="GraphikNaturel"/>
                <w:b w:val="0"/>
                <w:i/>
                <w:color w:val="000000"/>
                <w:sz w:val="12"/>
              </w:rPr>
              <w:t>J. Parallel Distrib. Comput.</w:t>
            </w:r>
            <w:r>
              <w:rPr>
                <w:rFonts w:ascii="GraphikNaturel" w:hAnsi="GraphikNaturel" w:eastAsia="GraphikNaturel"/>
                <w:b/>
                <w:i w:val="0"/>
                <w:color w:val="000000"/>
                <w:sz w:val="12"/>
              </w:rPr>
              <w:t>52</w:t>
            </w: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>, 1–23 (1998).</w:t>
            </w:r>
          </w:p>
          <w:p>
            <w:pPr>
              <w:autoSpaceDN w:val="0"/>
              <w:autoSpaceDE w:val="0"/>
              <w:widowControl/>
              <w:spacing w:line="164" w:lineRule="exact" w:before="0" w:after="0"/>
              <w:ind w:left="102" w:right="0" w:firstLine="0"/>
              <w:jc w:val="left"/>
            </w:pP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 xml:space="preserve">20. Goodrich, M. T. Randomized shellsort: a simple oblivious sorting algorithm. In </w:t>
            </w:r>
            <w:r>
              <w:rPr>
                <w:rFonts w:ascii="GraphikNaturel" w:hAnsi="GraphikNaturel" w:eastAsia="GraphikNaturel"/>
                <w:b w:val="0"/>
                <w:i/>
                <w:color w:val="000000"/>
                <w:sz w:val="12"/>
              </w:rPr>
              <w:t xml:space="preserve">Proc. </w:t>
            </w:r>
          </w:p>
          <w:p>
            <w:pPr>
              <w:autoSpaceDN w:val="0"/>
              <w:autoSpaceDE w:val="0"/>
              <w:widowControl/>
              <w:spacing w:line="160" w:lineRule="exact" w:before="4" w:after="0"/>
              <w:ind w:left="386" w:right="576" w:firstLine="0"/>
              <w:jc w:val="left"/>
            </w:pPr>
            <w:r>
              <w:rPr>
                <w:rFonts w:ascii="GraphikNaturel" w:hAnsi="GraphikNaturel" w:eastAsia="GraphikNaturel"/>
                <w:b w:val="0"/>
                <w:i/>
                <w:color w:val="000000"/>
                <w:sz w:val="12"/>
              </w:rPr>
              <w:t>of the Twenty-First Annual ACM-SIAM Symposium on Discrete Algorithms</w:t>
            </w: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 xml:space="preserve"> 1262–1277 </w:t>
            </w: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>(ACM, 2010).</w:t>
            </w:r>
          </w:p>
        </w:tc>
      </w:tr>
      <w:tr>
        <w:trPr>
          <w:trHeight w:hRule="exact" w:val="160"/>
        </w:trPr>
        <w:tc>
          <w:tcPr>
            <w:tcW w:type="dxa" w:w="2807"/>
            <w:vMerge/>
            <w:tcBorders/>
          </w:tcPr>
          <w:p/>
        </w:tc>
        <w:tc>
          <w:tcPr>
            <w:tcW w:type="dxa" w:w="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0" w:after="0"/>
              <w:ind w:left="0" w:right="0" w:firstLine="0"/>
              <w:jc w:val="right"/>
            </w:pP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 xml:space="preserve">21. </w:t>
            </w:r>
          </w:p>
        </w:tc>
        <w:tc>
          <w:tcPr>
            <w:tcW w:type="dxa" w:w="5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0" w:after="0"/>
              <w:ind w:left="126" w:right="0" w:firstLine="0"/>
              <w:jc w:val="left"/>
            </w:pP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 xml:space="preserve">Mehlhorn, K., Sanders, P. &amp; Sanders, P. </w:t>
            </w:r>
            <w:r>
              <w:rPr>
                <w:rFonts w:ascii="GraphikNaturel" w:hAnsi="GraphikNaturel" w:eastAsia="GraphikNaturel"/>
                <w:b w:val="0"/>
                <w:i/>
                <w:color w:val="000000"/>
                <w:sz w:val="12"/>
              </w:rPr>
              <w:t>Algorithms and Data Structures: The Basic Toolbox</w:t>
            </w:r>
          </w:p>
        </w:tc>
      </w:tr>
      <w:tr>
        <w:trPr>
          <w:trHeight w:hRule="exact" w:val="2080"/>
        </w:trPr>
        <w:tc>
          <w:tcPr>
            <w:tcW w:type="dxa" w:w="2807"/>
            <w:vMerge/>
            <w:tcBorders/>
          </w:tcPr>
          <w:p/>
        </w:tc>
        <w:tc>
          <w:tcPr>
            <w:tcW w:type="dxa" w:w="55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2" w:after="0"/>
              <w:ind w:left="386" w:right="0" w:firstLine="0"/>
              <w:jc w:val="left"/>
            </w:pP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>Vol. 55. (Springer, 2008).</w:t>
            </w:r>
          </w:p>
          <w:p>
            <w:pPr>
              <w:autoSpaceDN w:val="0"/>
              <w:autoSpaceDE w:val="0"/>
              <w:widowControl/>
              <w:spacing w:line="164" w:lineRule="exact" w:before="0" w:after="0"/>
              <w:ind w:left="102" w:right="0" w:firstLine="0"/>
              <w:jc w:val="left"/>
            </w:pP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 xml:space="preserve">22. Knebl, H. </w:t>
            </w:r>
            <w:r>
              <w:rPr>
                <w:rFonts w:ascii="GraphikNaturel" w:hAnsi="GraphikNaturel" w:eastAsia="GraphikNaturel"/>
                <w:b w:val="0"/>
                <w:i/>
                <w:color w:val="000000"/>
                <w:sz w:val="12"/>
              </w:rPr>
              <w:t>Algorithms and Data Structures</w:t>
            </w: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 xml:space="preserve"> (Springer, 2020).</w:t>
            </w:r>
          </w:p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160" w:lineRule="exact" w:before="4" w:after="0"/>
              <w:ind w:left="102" w:right="288" w:firstLine="0"/>
              <w:jc w:val="left"/>
            </w:pP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 xml:space="preserve">23. Karatzoglou, A., Baltrunas, L. &amp; Shi, Y. Learning to rank for recommender systems. In </w:t>
            </w:r>
            <w:r>
              <w:rPr>
                <w:rFonts w:ascii="GraphikNaturel" w:hAnsi="GraphikNaturel" w:eastAsia="GraphikNaturel"/>
                <w:b w:val="0"/>
                <w:i/>
                <w:color w:val="000000"/>
                <w:sz w:val="12"/>
              </w:rPr>
              <w:t xml:space="preserve">Proc. </w:t>
            </w:r>
            <w:r>
              <w:rPr>
                <w:rFonts w:ascii="GraphikNaturel" w:hAnsi="GraphikNaturel" w:eastAsia="GraphikNaturel"/>
                <w:b w:val="0"/>
                <w:i/>
                <w:color w:val="000000"/>
                <w:sz w:val="12"/>
              </w:rPr>
              <w:t>of the 7th ACM Conference on Recommender Systems</w:t>
            </w: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 xml:space="preserve"> 493–494 (ACM, 2013).</w:t>
            </w:r>
          </w:p>
          <w:p>
            <w:pPr>
              <w:autoSpaceDN w:val="0"/>
              <w:autoSpaceDE w:val="0"/>
              <w:widowControl/>
              <w:spacing w:line="160" w:lineRule="exact" w:before="4" w:after="0"/>
              <w:ind w:left="386" w:right="288" w:hanging="284"/>
              <w:jc w:val="left"/>
            </w:pP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 xml:space="preserve">24. Yang, J. Y., Zhang, B. &amp; Mao, Y. Study on Information Retrieval Sorting Algorithm in </w:t>
            </w: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 xml:space="preserve">Network-BasedManufacturing Environment. In </w:t>
            </w:r>
            <w:r>
              <w:rPr>
                <w:rFonts w:ascii="GraphikNaturel" w:hAnsi="GraphikNaturel" w:eastAsia="GraphikNaturel"/>
                <w:b w:val="0"/>
                <w:i/>
                <w:color w:val="000000"/>
                <w:sz w:val="12"/>
              </w:rPr>
              <w:t>Applied Mechanics and Materials</w:t>
            </w: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 xml:space="preserve"> Vol. 484, </w:t>
            </w: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>183–186 (Trans Tech Publishing, 2014).</w:t>
            </w:r>
          </w:p>
          <w:p>
            <w:pPr>
              <w:autoSpaceDN w:val="0"/>
              <w:autoSpaceDE w:val="0"/>
              <w:widowControl/>
              <w:spacing w:line="160" w:lineRule="exact" w:before="4" w:after="0"/>
              <w:ind w:left="386" w:right="432" w:hanging="284"/>
              <w:jc w:val="left"/>
            </w:pP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 xml:space="preserve">25. Krallmann, J., Schwiegelshohn, U. &amp; Yahyapour, R. On the design and evaluation of job </w:t>
            </w: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 xml:space="preserve">schedulingalgorithms. In </w:t>
            </w:r>
            <w:r>
              <w:rPr>
                <w:rFonts w:ascii="GraphikNaturel" w:hAnsi="GraphikNaturel" w:eastAsia="GraphikNaturel"/>
                <w:b w:val="0"/>
                <w:i/>
                <w:color w:val="000000"/>
                <w:sz w:val="12"/>
              </w:rPr>
              <w:t xml:space="preserve">Workshop on Job Scheduling Strategies for Parallel Processing </w:t>
            </w: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>17–42 (Springer, 1999).</w:t>
            </w:r>
          </w:p>
          <w:p>
            <w:pPr>
              <w:autoSpaceDN w:val="0"/>
              <w:autoSpaceDE w:val="0"/>
              <w:widowControl/>
              <w:spacing w:line="160" w:lineRule="exact" w:before="4" w:after="0"/>
              <w:ind w:left="386" w:right="432" w:hanging="284"/>
              <w:jc w:val="left"/>
            </w:pP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 xml:space="preserve">26. White, S. K., Martinez, T. &amp; Rudolph, G. Generating a novel sort algorithm using </w:t>
            </w: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 xml:space="preserve">Reinforcement Programming. In </w:t>
            </w:r>
            <w:r>
              <w:rPr>
                <w:rFonts w:ascii="GraphikNaturel" w:hAnsi="GraphikNaturel" w:eastAsia="GraphikNaturel"/>
                <w:b w:val="0"/>
                <w:i/>
                <w:color w:val="000000"/>
                <w:sz w:val="12"/>
              </w:rPr>
              <w:t>Proc. IEEE Congress on Evolutionary Computation</w:t>
            </w: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 xml:space="preserve"> 1–8 </w:t>
            </w: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>(IEEE, 2010).</w:t>
            </w:r>
          </w:p>
        </w:tc>
      </w:tr>
      <w:tr>
        <w:trPr>
          <w:trHeight w:hRule="exact" w:val="160"/>
        </w:trPr>
        <w:tc>
          <w:tcPr>
            <w:tcW w:type="dxa" w:w="2807"/>
            <w:vMerge/>
            <w:tcBorders/>
          </w:tcPr>
          <w:p/>
        </w:tc>
        <w:tc>
          <w:tcPr>
            <w:tcW w:type="dxa" w:w="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0" w:after="0"/>
              <w:ind w:left="0" w:right="0" w:firstLine="0"/>
              <w:jc w:val="right"/>
            </w:pP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 xml:space="preserve">27. </w:t>
            </w:r>
          </w:p>
        </w:tc>
        <w:tc>
          <w:tcPr>
            <w:tcW w:type="dxa" w:w="5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38" w:val="left"/>
              </w:tabs>
              <w:autoSpaceDE w:val="0"/>
              <w:widowControl/>
              <w:spacing w:line="164" w:lineRule="exact" w:before="0" w:after="0"/>
              <w:ind w:left="0" w:right="0" w:firstLine="0"/>
              <w:jc w:val="left"/>
            </w:pP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 xml:space="preserve"> </w:t>
            </w:r>
            <w:r>
              <w:tab/>
            </w: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 xml:space="preserve">Srivastava, S., Gulwani, S. &amp; Foster, J. S. From program verification to program synthesis. </w:t>
            </w:r>
          </w:p>
        </w:tc>
      </w:tr>
      <w:tr>
        <w:trPr>
          <w:trHeight w:hRule="exact" w:val="1216"/>
        </w:trPr>
        <w:tc>
          <w:tcPr>
            <w:tcW w:type="dxa" w:w="2807"/>
            <w:vMerge/>
            <w:tcBorders/>
          </w:tcPr>
          <w:p/>
        </w:tc>
        <w:tc>
          <w:tcPr>
            <w:tcW w:type="dxa" w:w="55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0" w:after="0"/>
              <w:ind w:left="386" w:right="864" w:firstLine="0"/>
              <w:jc w:val="left"/>
            </w:pP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 xml:space="preserve">In </w:t>
            </w:r>
            <w:r>
              <w:rPr>
                <w:rFonts w:ascii="GraphikNaturel" w:hAnsi="GraphikNaturel" w:eastAsia="GraphikNaturel"/>
                <w:b w:val="0"/>
                <w:i/>
                <w:color w:val="000000"/>
                <w:sz w:val="12"/>
              </w:rPr>
              <w:t xml:space="preserve">Proc. of the 37th Annual ACM SIGPLAN-SIGACT Symposium on Principles of </w:t>
            </w:r>
            <w:r>
              <w:rPr>
                <w:rFonts w:ascii="GraphikNaturel" w:hAnsi="GraphikNaturel" w:eastAsia="GraphikNaturel"/>
                <w:b w:val="0"/>
                <w:i/>
                <w:color w:val="000000"/>
                <w:sz w:val="12"/>
              </w:rPr>
              <w:t>Programming Languages</w:t>
            </w: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 xml:space="preserve"> 313–326 (ACM, 2010).</w:t>
            </w:r>
          </w:p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160" w:lineRule="exact" w:before="4" w:after="0"/>
              <w:ind w:left="102" w:right="432" w:firstLine="0"/>
              <w:jc w:val="left"/>
            </w:pP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 xml:space="preserve">28. Ansel, J. et al. Petabricks: a language and compiler for algorithmic choice. </w:t>
            </w:r>
            <w:r>
              <w:rPr>
                <w:rFonts w:ascii="GraphikNaturel" w:hAnsi="GraphikNaturel" w:eastAsia="GraphikNaturel"/>
                <w:b w:val="0"/>
                <w:i/>
                <w:color w:val="000000"/>
                <w:sz w:val="12"/>
              </w:rPr>
              <w:t xml:space="preserve">ACM Sigplan </w:t>
            </w:r>
            <w:r>
              <w:rPr>
                <w:rFonts w:ascii="GraphikNaturel" w:hAnsi="GraphikNaturel" w:eastAsia="GraphikNaturel"/>
                <w:b w:val="0"/>
                <w:i/>
                <w:color w:val="000000"/>
                <w:sz w:val="12"/>
              </w:rPr>
              <w:t>Notices</w:t>
            </w:r>
            <w:r>
              <w:rPr>
                <w:rFonts w:ascii="GraphikNaturel" w:hAnsi="GraphikNaturel" w:eastAsia="GraphikNaturel"/>
                <w:b/>
                <w:i w:val="0"/>
                <w:color w:val="000000"/>
                <w:sz w:val="12"/>
              </w:rPr>
              <w:t>44</w:t>
            </w: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>, 38–49 (2009).</w:t>
            </w:r>
          </w:p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162" w:lineRule="exact" w:before="2" w:after="0"/>
              <w:ind w:left="102" w:right="288" w:firstLine="0"/>
              <w:jc w:val="left"/>
            </w:pP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 xml:space="preserve">29. Smith, D. R. The design of divide and conquer algorithms. </w:t>
            </w:r>
            <w:r>
              <w:rPr>
                <w:rFonts w:ascii="GraphikNaturel" w:hAnsi="GraphikNaturel" w:eastAsia="GraphikNaturel"/>
                <w:b w:val="0"/>
                <w:i/>
                <w:color w:val="000000"/>
                <w:sz w:val="12"/>
              </w:rPr>
              <w:t>Sci. Comput. Program.</w:t>
            </w:r>
            <w:r>
              <w:rPr>
                <w:rFonts w:ascii="GraphikNaturel" w:hAnsi="GraphikNaturel" w:eastAsia="GraphikNaturel"/>
                <w:b/>
                <w:i w:val="0"/>
                <w:color w:val="000000"/>
                <w:sz w:val="12"/>
              </w:rPr>
              <w:t>5</w:t>
            </w: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 xml:space="preserve">, 37–58 </w:t>
            </w: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>(1985).</w:t>
            </w:r>
          </w:p>
          <w:p>
            <w:pPr>
              <w:autoSpaceDN w:val="0"/>
              <w:autoSpaceDE w:val="0"/>
              <w:widowControl/>
              <w:spacing w:line="164" w:lineRule="exact" w:before="0" w:after="0"/>
              <w:ind w:left="102" w:right="0" w:firstLine="0"/>
              <w:jc w:val="left"/>
            </w:pP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 xml:space="preserve">30. Irvine, K. R. et al. </w:t>
            </w:r>
            <w:r>
              <w:rPr>
                <w:rFonts w:ascii="GraphikNaturel" w:hAnsi="GraphikNaturel" w:eastAsia="GraphikNaturel"/>
                <w:b w:val="0"/>
                <w:i/>
                <w:color w:val="000000"/>
                <w:sz w:val="12"/>
              </w:rPr>
              <w:t>Assembly Language for Intel-Based Computers</w:t>
            </w: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 xml:space="preserve"> (Prentice Hall, 2003).</w:t>
            </w:r>
          </w:p>
        </w:tc>
      </w:tr>
    </w:tbl>
    <w:p>
      <w:pPr>
        <w:autoSpaceDN w:val="0"/>
        <w:autoSpaceDE w:val="0"/>
        <w:widowControl/>
        <w:spacing w:line="222" w:lineRule="exact" w:before="234" w:after="0"/>
        <w:ind w:left="118" w:right="0" w:firstLine="0"/>
        <w:jc w:val="left"/>
      </w:pPr>
      <w:r>
        <w:rPr>
          <w:rFonts w:ascii="GraphikNaturel" w:hAnsi="GraphikNaturel" w:eastAsia="GraphikNaturel"/>
          <w:b/>
          <w:i w:val="0"/>
          <w:color w:val="000000"/>
          <w:sz w:val="16"/>
        </w:rPr>
        <w:t>262</w:t>
      </w:r>
      <w:r>
        <w:rPr>
          <w:rFonts w:ascii="GraphikNature" w:hAnsi="GraphikNature" w:eastAsia="GraphikNature"/>
          <w:b w:val="0"/>
          <w:i w:val="0"/>
          <w:color w:val="000000"/>
          <w:sz w:val="16"/>
        </w:rPr>
        <w:t xml:space="preserve"> | Nature | Vol 618 | 8 June 2023</w:t>
      </w:r>
    </w:p>
    <w:p>
      <w:pPr>
        <w:sectPr>
          <w:pgSz w:w="11906" w:h="15817"/>
          <w:pgMar w:top="282" w:right="0" w:bottom="192" w:left="67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250"/>
        <w:gridCol w:w="2250"/>
        <w:gridCol w:w="2250"/>
        <w:gridCol w:w="2250"/>
        <w:gridCol w:w="2250"/>
      </w:tblGrid>
      <w:tr>
        <w:trPr>
          <w:trHeight w:hRule="exact" w:val="204"/>
        </w:trPr>
        <w:tc>
          <w:tcPr>
            <w:tcW w:type="dxa" w:w="960"/>
            <w:tcBorders>
              <w:top w:sz="3.01600003242492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0" w:firstLine="0"/>
              <w:jc w:val="right"/>
            </w:pP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 xml:space="preserve">31. </w:t>
            </w:r>
          </w:p>
        </w:tc>
        <w:tc>
          <w:tcPr>
            <w:tcW w:type="dxa" w:w="5060"/>
            <w:tcBorders>
              <w:top w:sz="3.01600003242492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118" w:right="0" w:firstLine="0"/>
              <w:jc w:val="left"/>
            </w:pP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 xml:space="preserve">Shannon, C. E. XXII. Programming a computer for playing chess. </w:t>
            </w:r>
            <w:r>
              <w:rPr>
                <w:rFonts w:ascii="GraphikNaturel" w:hAnsi="GraphikNaturel" w:eastAsia="GraphikNaturel"/>
                <w:b w:val="0"/>
                <w:i/>
                <w:color w:val="000000"/>
                <w:sz w:val="12"/>
              </w:rPr>
              <w:t xml:space="preserve">London, Edinb. Dublin </w:t>
            </w:r>
          </w:p>
        </w:tc>
        <w:tc>
          <w:tcPr>
            <w:tcW w:type="dxa" w:w="5210"/>
            <w:gridSpan w:val="3"/>
            <w:vMerge w:val="restart"/>
            <w:tcBorders>
              <w:top w:sz="3.016000032424926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160" w:lineRule="exact" w:before="40" w:after="0"/>
              <w:ind w:left="102" w:right="144" w:firstLine="0"/>
              <w:jc w:val="left"/>
            </w:pP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 xml:space="preserve">46. </w:t>
            </w: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hyperlink r:id="rId24" w:history="1">
                <w:r>
                  <w:rPr>
                    <w:rStyle w:val="Hyperlink"/>
                  </w:rPr>
                  <w:t>Google. VarInt protocol buffer serialization and deserializ</w:t>
                </w:r>
              </w:hyperlink>
            </w: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 xml:space="preserve">ation, version 0.2.5; </w:t>
            </w: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hyperlink r:id="rId24" w:history="1">
                <w:r>
                  <w:rPr>
                    <w:rStyle w:val="Hyperlink"/>
                  </w:rPr>
                  <w:t xml:space="preserve">https:// </w:t>
                </w:r>
              </w:hyperlink>
            </w: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hyperlink r:id="rId24" w:history="1">
                <w:r>
                  <w:rPr>
                    <w:rStyle w:val="Hyperlink"/>
                  </w:rPr>
                  <w:t>developers.google.com/protocol-buffers/docs/encoding</w:t>
                </w:r>
              </w:hyperlink>
            </w: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 xml:space="preserve"> (2022).</w:t>
            </w:r>
          </w:p>
        </w:tc>
      </w:tr>
      <w:tr>
        <w:trPr>
          <w:trHeight w:hRule="exact" w:val="160"/>
        </w:trPr>
        <w:tc>
          <w:tcPr>
            <w:tcW w:type="dxa" w:w="60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" w:after="0"/>
              <w:ind w:left="1078" w:right="0" w:firstLine="0"/>
              <w:jc w:val="left"/>
            </w:pPr>
            <w:r>
              <w:rPr>
                <w:rFonts w:ascii="GraphikNaturel" w:hAnsi="GraphikNaturel" w:eastAsia="GraphikNaturel"/>
                <w:b w:val="0"/>
                <w:i/>
                <w:color w:val="000000"/>
                <w:sz w:val="12"/>
              </w:rPr>
              <w:t>Philos. Mag. J. Sci.</w:t>
            </w:r>
            <w:r>
              <w:rPr>
                <w:rFonts w:ascii="GraphikNaturel" w:hAnsi="GraphikNaturel" w:eastAsia="GraphikNaturel"/>
                <w:b/>
                <w:i w:val="0"/>
                <w:color w:val="000000"/>
                <w:sz w:val="12"/>
              </w:rPr>
              <w:t>41.314</w:t>
            </w: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>, 256–275 (1950).</w:t>
            </w:r>
          </w:p>
          <w:p>
            <w:pPr>
              <w:autoSpaceDN w:val="0"/>
              <w:tabs>
                <w:tab w:pos="1078" w:val="left"/>
              </w:tabs>
              <w:autoSpaceDE w:val="0"/>
              <w:widowControl/>
              <w:spacing w:line="160" w:lineRule="exact" w:before="4" w:after="0"/>
              <w:ind w:left="794" w:right="288" w:firstLine="0"/>
              <w:jc w:val="left"/>
            </w:pP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 xml:space="preserve">32. Silver, D. et al. Mastering the game of Go with deep neural networks and tree search. </w:t>
            </w:r>
            <w:r>
              <w:rPr>
                <w:rFonts w:ascii="GraphikNaturel" w:hAnsi="GraphikNaturel" w:eastAsia="GraphikNaturel"/>
                <w:b w:val="0"/>
                <w:i/>
                <w:color w:val="000000"/>
                <w:sz w:val="12"/>
              </w:rPr>
              <w:t>Nature</w:t>
            </w:r>
            <w:r>
              <w:rPr>
                <w:rFonts w:ascii="GraphikNaturel" w:hAnsi="GraphikNaturel" w:eastAsia="GraphikNaturel"/>
                <w:b/>
                <w:i w:val="0"/>
                <w:color w:val="000000"/>
                <w:sz w:val="12"/>
              </w:rPr>
              <w:t>529</w:t>
            </w: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>, 484–489 (2016).</w:t>
            </w:r>
          </w:p>
          <w:p>
            <w:pPr>
              <w:autoSpaceDN w:val="0"/>
              <w:tabs>
                <w:tab w:pos="1078" w:val="left"/>
              </w:tabs>
              <w:autoSpaceDE w:val="0"/>
              <w:widowControl/>
              <w:spacing w:line="162" w:lineRule="exact" w:before="0" w:after="0"/>
              <w:ind w:left="794" w:right="0" w:firstLine="0"/>
              <w:jc w:val="left"/>
            </w:pP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 xml:space="preserve">33. Silver, D. et al. A general reinforcement learning algorithm that masters chess, shogi, and </w:t>
            </w: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 xml:space="preserve">Go through self-play. </w:t>
            </w:r>
            <w:r>
              <w:rPr>
                <w:rFonts w:ascii="GraphikNaturel" w:hAnsi="GraphikNaturel" w:eastAsia="GraphikNaturel"/>
                <w:b w:val="0"/>
                <w:i/>
                <w:color w:val="000000"/>
                <w:sz w:val="12"/>
              </w:rPr>
              <w:t>Science</w:t>
            </w:r>
            <w:r>
              <w:rPr>
                <w:rFonts w:ascii="GraphikNaturel" w:hAnsi="GraphikNaturel" w:eastAsia="GraphikNaturel"/>
                <w:b/>
                <w:i w:val="0"/>
                <w:color w:val="000000"/>
                <w:sz w:val="12"/>
              </w:rPr>
              <w:t>362</w:t>
            </w: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>, 1140–1144 (2018).</w:t>
            </w:r>
          </w:p>
          <w:p>
            <w:pPr>
              <w:autoSpaceDN w:val="0"/>
              <w:tabs>
                <w:tab w:pos="1078" w:val="left"/>
              </w:tabs>
              <w:autoSpaceDE w:val="0"/>
              <w:widowControl/>
              <w:spacing w:line="160" w:lineRule="exact" w:before="6" w:after="0"/>
              <w:ind w:left="794" w:right="0" w:firstLine="0"/>
              <w:jc w:val="left"/>
            </w:pP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 xml:space="preserve">34. Vaswani, A. et al. Attention is all you need. </w:t>
            </w:r>
            <w:r>
              <w:rPr>
                <w:rFonts w:ascii="GraphikNaturel" w:hAnsi="GraphikNaturel" w:eastAsia="GraphikNaturel"/>
                <w:b w:val="0"/>
                <w:i/>
                <w:color w:val="000000"/>
                <w:sz w:val="12"/>
              </w:rPr>
              <w:t>Adv. Neural Inform. Proc. Syst.</w:t>
            </w:r>
            <w:r>
              <w:rPr>
                <w:rFonts w:ascii="GraphikNaturel" w:hAnsi="GraphikNaturel" w:eastAsia="GraphikNaturel"/>
                <w:b/>
                <w:i w:val="0"/>
                <w:color w:val="000000"/>
                <w:sz w:val="12"/>
              </w:rPr>
              <w:t>30</w:t>
            </w: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 xml:space="preserve">, 5999–6009 </w:t>
            </w: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>(2017).</w:t>
            </w:r>
          </w:p>
          <w:p>
            <w:pPr>
              <w:autoSpaceDN w:val="0"/>
              <w:autoSpaceDE w:val="0"/>
              <w:widowControl/>
              <w:spacing w:line="164" w:lineRule="exact" w:before="0" w:after="0"/>
              <w:ind w:left="794" w:right="0" w:firstLine="0"/>
              <w:jc w:val="left"/>
            </w:pP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 xml:space="preserve">35. LLVM. LLVM users </w:t>
            </w: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hyperlink r:id="rId25" w:history="1">
                <w:r>
                  <w:rPr>
                    <w:rStyle w:val="Hyperlink"/>
                  </w:rPr>
                  <w:t>https://llvm.org/Users.html</w:t>
                </w:r>
              </w:hyperlink>
            </w: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 xml:space="preserve"> (LLVM, 2022).</w:t>
            </w:r>
          </w:p>
          <w:p>
            <w:pPr>
              <w:autoSpaceDN w:val="0"/>
              <w:autoSpaceDE w:val="0"/>
              <w:widowControl/>
              <w:spacing w:line="164" w:lineRule="exact" w:before="0" w:after="0"/>
              <w:ind w:left="794" w:right="0" w:firstLine="0"/>
              <w:jc w:val="left"/>
            </w:pP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 xml:space="preserve">36. Bartlett, J. </w:t>
            </w:r>
            <w:r>
              <w:rPr>
                <w:rFonts w:ascii="GraphikNaturel" w:hAnsi="GraphikNaturel" w:eastAsia="GraphikNaturel"/>
                <w:b w:val="0"/>
                <w:i/>
                <w:color w:val="000000"/>
                <w:sz w:val="12"/>
              </w:rPr>
              <w:t>Learn to</w:t>
            </w:r>
            <w:r>
              <w:rPr>
                <w:rFonts w:ascii="GraphikNaturel" w:hAnsi="GraphikNaturel" w:eastAsia="GraphikNaturel"/>
                <w:b w:val="0"/>
                <w:i/>
                <w:color w:val="000000"/>
                <w:sz w:val="12"/>
              </w:rPr>
              <w:hyperlink r:id="rId25" w:history="1">
                <w:r>
                  <w:rPr>
                    <w:rStyle w:val="Hyperlink"/>
                  </w:rPr>
                  <w:t xml:space="preserve"> Program with Assembly</w:t>
                </w:r>
              </w:hyperlink>
            </w: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hyperlink r:id="rId25" w:history="1">
                <w:r>
                  <w:rPr>
                    <w:rStyle w:val="Hyperlink"/>
                  </w:rPr>
                  <w:t xml:space="preserve"> 271</w:t>
                </w:r>
              </w:hyperlink>
            </w: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>–273 (Apress, 2021).</w:t>
            </w:r>
          </w:p>
        </w:tc>
        <w:tc>
          <w:tcPr>
            <w:tcW w:type="dxa" w:w="6750"/>
            <w:gridSpan w:val="3"/>
            <w:vMerge/>
            <w:tcBorders>
              <w:top w:sz="3.0160000324249268" w:val="single" w:color="#000000"/>
            </w:tcBorders>
          </w:tcPr>
          <w:p/>
        </w:tc>
      </w:tr>
      <w:tr>
        <w:trPr>
          <w:trHeight w:hRule="exact" w:val="160"/>
        </w:trPr>
        <w:tc>
          <w:tcPr>
            <w:tcW w:type="dxa" w:w="4500"/>
            <w:gridSpan w:val="2"/>
            <w:vMerge/>
            <w:tcBorders/>
          </w:tcPr>
          <w:p/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0" w:after="0"/>
              <w:ind w:left="0" w:right="0" w:firstLine="0"/>
              <w:jc w:val="center"/>
            </w:pP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 xml:space="preserve">47. </w:t>
            </w:r>
          </w:p>
        </w:tc>
        <w:tc>
          <w:tcPr>
            <w:tcW w:type="dxa" w:w="489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0" w:after="0"/>
              <w:ind w:left="66" w:right="0" w:firstLine="0"/>
              <w:jc w:val="left"/>
            </w:pP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hyperlink r:id="rId24" w:history="1">
                <w:r>
                  <w:rPr>
                    <w:rStyle w:val="Hyperlink"/>
                  </w:rPr>
                  <w:t>Protvin, R. &amp; Levenberg, J. Why Google stores billions of li</w:t>
                </w:r>
              </w:hyperlink>
            </w: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 xml:space="preserve">nes of code in a single </w:t>
            </w:r>
          </w:p>
        </w:tc>
      </w:tr>
      <w:tr>
        <w:trPr>
          <w:trHeight w:hRule="exact" w:val="1120"/>
        </w:trPr>
        <w:tc>
          <w:tcPr>
            <w:tcW w:type="dxa" w:w="4500"/>
            <w:gridSpan w:val="2"/>
            <w:vMerge/>
            <w:tcBorders/>
          </w:tcPr>
          <w:p/>
        </w:tc>
        <w:tc>
          <w:tcPr>
            <w:tcW w:type="dxa" w:w="521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" w:after="0"/>
              <w:ind w:left="386" w:right="0" w:firstLine="0"/>
              <w:jc w:val="left"/>
            </w:pP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 xml:space="preserve">repository. </w:t>
            </w:r>
            <w:r>
              <w:rPr>
                <w:rFonts w:ascii="GraphikNaturel" w:hAnsi="GraphikNaturel" w:eastAsia="GraphikNaturel"/>
                <w:b w:val="0"/>
                <w:i/>
                <w:color w:val="000000"/>
                <w:sz w:val="12"/>
              </w:rPr>
              <w:t>Commun. ACM</w:t>
            </w:r>
            <w:r>
              <w:rPr>
                <w:rFonts w:ascii="GraphikNaturel" w:hAnsi="GraphikNaturel" w:eastAsia="GraphikNaturel"/>
                <w:b/>
                <w:i w:val="0"/>
                <w:color w:val="000000"/>
                <w:sz w:val="12"/>
              </w:rPr>
              <w:t>59</w:t>
            </w: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>, 78–87 (2016).</w:t>
            </w:r>
          </w:p>
          <w:p>
            <w:pPr>
              <w:autoSpaceDN w:val="0"/>
              <w:autoSpaceDE w:val="0"/>
              <w:widowControl/>
              <w:spacing w:line="164" w:lineRule="exact" w:before="0" w:after="0"/>
              <w:ind w:left="102" w:right="0" w:firstLine="0"/>
              <w:jc w:val="left"/>
            </w:pP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 xml:space="preserve">48. Berman, I. et al. Multi-collision resistant hash functions and their applications. In </w:t>
            </w:r>
            <w:r>
              <w:rPr>
                <w:rFonts w:ascii="GraphikNaturel" w:hAnsi="GraphikNaturel" w:eastAsia="GraphikNaturel"/>
                <w:b w:val="0"/>
                <w:i/>
                <w:color w:val="000000"/>
                <w:sz w:val="12"/>
              </w:rPr>
              <w:t xml:space="preserve">Proc. </w:t>
            </w:r>
          </w:p>
          <w:p>
            <w:pPr>
              <w:autoSpaceDN w:val="0"/>
              <w:autoSpaceDE w:val="0"/>
              <w:widowControl/>
              <w:spacing w:line="162" w:lineRule="exact" w:before="2" w:after="0"/>
              <w:ind w:left="386" w:right="288" w:firstLine="0"/>
              <w:jc w:val="left"/>
            </w:pPr>
            <w:r>
              <w:rPr>
                <w:rFonts w:ascii="GraphikNaturel" w:hAnsi="GraphikNaturel" w:eastAsia="GraphikNaturel"/>
                <w:b w:val="0"/>
                <w:i/>
                <w:color w:val="000000"/>
                <w:sz w:val="12"/>
              </w:rPr>
              <w:t xml:space="preserve">Annual International Conference on the Theory and Applications of Cryptographic </w:t>
            </w:r>
            <w:r>
              <w:rPr>
                <w:rFonts w:ascii="GraphikNaturel" w:hAnsi="GraphikNaturel" w:eastAsia="GraphikNaturel"/>
                <w:b w:val="0"/>
                <w:i/>
                <w:color w:val="000000"/>
                <w:sz w:val="12"/>
              </w:rPr>
              <w:t>Techniques</w:t>
            </w: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 xml:space="preserve"> 133–161 (Springer, 2018).</w:t>
            </w:r>
          </w:p>
          <w:p>
            <w:pPr>
              <w:autoSpaceDN w:val="0"/>
              <w:autoSpaceDE w:val="0"/>
              <w:widowControl/>
              <w:spacing w:line="160" w:lineRule="exact" w:before="4" w:after="0"/>
              <w:ind w:left="386" w:right="288" w:hanging="284"/>
              <w:jc w:val="left"/>
            </w:pP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 xml:space="preserve">49. Damgård, I. B. Collision free hash functions and public key signature schemes. In </w:t>
            </w:r>
            <w:r>
              <w:rPr>
                <w:rFonts w:ascii="GraphikNaturel" w:hAnsi="GraphikNaturel" w:eastAsia="GraphikNaturel"/>
                <w:b w:val="0"/>
                <w:i/>
                <w:color w:val="000000"/>
                <w:sz w:val="12"/>
              </w:rPr>
              <w:t>Workshop on the Theory and Application of of Cryptographic Techniques</w:t>
            </w: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 xml:space="preserve"> 203–216 </w:t>
            </w: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>(Springer, 1987).</w:t>
            </w:r>
          </w:p>
          <w:p>
            <w:pPr>
              <w:autoSpaceDN w:val="0"/>
              <w:autoSpaceDE w:val="0"/>
              <w:widowControl/>
              <w:spacing w:line="160" w:lineRule="exact" w:before="160" w:after="0"/>
              <w:ind w:left="102" w:right="288" w:firstLine="0"/>
              <w:jc w:val="left"/>
            </w:pPr>
            <w:r>
              <w:rPr>
                <w:rFonts w:ascii="GraphikNaturel" w:hAnsi="GraphikNaturel" w:eastAsia="GraphikNaturel"/>
                <w:b/>
                <w:i w:val="0"/>
                <w:color w:val="000000"/>
                <w:sz w:val="12"/>
              </w:rPr>
              <w:t xml:space="preserve">Publisher’s note </w:t>
            </w: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 xml:space="preserve">Springer Nature remains neutral with regard to jurisdictional claims in </w:t>
            </w: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>published maps and institutional affiliations.</w:t>
            </w:r>
          </w:p>
        </w:tc>
      </w:tr>
      <w:tr>
        <w:trPr>
          <w:trHeight w:hRule="exact" w:val="160"/>
        </w:trPr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0" w:after="0"/>
              <w:ind w:left="0" w:right="0" w:firstLine="0"/>
              <w:jc w:val="right"/>
            </w:pP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 xml:space="preserve">37. </w:t>
            </w:r>
          </w:p>
        </w:tc>
        <w:tc>
          <w:tcPr>
            <w:tcW w:type="dxa" w:w="5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0" w:after="0"/>
              <w:ind w:left="0" w:right="0" w:firstLine="0"/>
              <w:jc w:val="center"/>
            </w:pP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 xml:space="preserve">Sutton, R. S. &amp; Barto, A. G. </w:t>
            </w:r>
            <w:r>
              <w:rPr>
                <w:rFonts w:ascii="GraphikNaturel" w:hAnsi="GraphikNaturel" w:eastAsia="GraphikNaturel"/>
                <w:b w:val="0"/>
                <w:i/>
                <w:color w:val="000000"/>
                <w:sz w:val="12"/>
              </w:rPr>
              <w:t>Reinforcement Learning: An Introduction</w:t>
            </w: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 xml:space="preserve"> 2nd edn (MIT Press, 2018).</w:t>
            </w:r>
          </w:p>
        </w:tc>
        <w:tc>
          <w:tcPr>
            <w:tcW w:type="dxa" w:w="6750"/>
            <w:gridSpan w:val="3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60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078" w:val="left"/>
              </w:tabs>
              <w:autoSpaceDE w:val="0"/>
              <w:widowControl/>
              <w:spacing w:line="160" w:lineRule="exact" w:before="12" w:after="0"/>
              <w:ind w:left="794" w:right="288" w:firstLine="0"/>
              <w:jc w:val="left"/>
            </w:pP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 xml:space="preserve">38. Schrittwieser, J. et al. Mastering atari, go, chess and shogi by planning with a learned </w:t>
            </w: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 xml:space="preserve">model. </w:t>
            </w:r>
            <w:r>
              <w:rPr>
                <w:rFonts w:ascii="GraphikNaturel" w:hAnsi="GraphikNaturel" w:eastAsia="GraphikNaturel"/>
                <w:b w:val="0"/>
                <w:i/>
                <w:color w:val="000000"/>
                <w:sz w:val="12"/>
              </w:rPr>
              <w:t>Nature</w:t>
            </w:r>
            <w:r>
              <w:rPr>
                <w:rFonts w:ascii="GraphikNaturel" w:hAnsi="GraphikNaturel" w:eastAsia="GraphikNaturel"/>
                <w:b/>
                <w:i w:val="0"/>
                <w:color w:val="000000"/>
                <w:sz w:val="12"/>
              </w:rPr>
              <w:t>588</w:t>
            </w: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>, 604–609 (2020).</w:t>
            </w:r>
          </w:p>
          <w:p>
            <w:pPr>
              <w:autoSpaceDN w:val="0"/>
              <w:tabs>
                <w:tab w:pos="1078" w:val="left"/>
              </w:tabs>
              <w:autoSpaceDE w:val="0"/>
              <w:widowControl/>
              <w:spacing w:line="160" w:lineRule="exact" w:before="4" w:after="0"/>
              <w:ind w:left="794" w:right="720" w:firstLine="0"/>
              <w:jc w:val="left"/>
            </w:pP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 xml:space="preserve">39. Maillard, O.-A., Ryabko, D. &amp; Munos, R. Selecting the state-representation in </w:t>
            </w: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 xml:space="preserve">reinforcement learning. </w:t>
            </w:r>
            <w:r>
              <w:rPr>
                <w:rFonts w:ascii="GraphikNaturel" w:hAnsi="GraphikNaturel" w:eastAsia="GraphikNaturel"/>
                <w:b w:val="0"/>
                <w:i/>
                <w:color w:val="000000"/>
                <w:sz w:val="12"/>
              </w:rPr>
              <w:t>Adv. Neural Inform. Proc. Syst.</w:t>
            </w:r>
            <w:r>
              <w:rPr>
                <w:rFonts w:ascii="GraphikNaturel" w:hAnsi="GraphikNaturel" w:eastAsia="GraphikNaturel"/>
                <w:b/>
                <w:i w:val="0"/>
                <w:color w:val="000000"/>
                <w:sz w:val="12"/>
              </w:rPr>
              <w:t>24</w:t>
            </w: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>, 2627–2635 (2011).</w:t>
            </w:r>
          </w:p>
          <w:p>
            <w:pPr>
              <w:autoSpaceDN w:val="0"/>
              <w:tabs>
                <w:tab w:pos="1076" w:val="left"/>
              </w:tabs>
              <w:autoSpaceDE w:val="0"/>
              <w:widowControl/>
              <w:spacing w:line="160" w:lineRule="exact" w:before="4" w:after="0"/>
              <w:ind w:left="794" w:right="0" w:firstLine="0"/>
              <w:jc w:val="left"/>
            </w:pP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 xml:space="preserve">40. Qian, R. et al. Spatiotemporal contrastive video representation learning. In </w:t>
            </w:r>
            <w:r>
              <w:rPr>
                <w:rFonts w:ascii="GraphikNaturel" w:hAnsi="GraphikNaturel" w:eastAsia="GraphikNaturel"/>
                <w:b w:val="0"/>
                <w:i/>
                <w:color w:val="000000"/>
                <w:sz w:val="12"/>
              </w:rPr>
              <w:t xml:space="preserve">Proc. IEEE/CVF </w:t>
            </w:r>
            <w:r>
              <w:rPr>
                <w:rFonts w:ascii="GraphikNaturel" w:hAnsi="GraphikNaturel" w:eastAsia="GraphikNaturel"/>
                <w:b w:val="0"/>
                <w:i/>
                <w:color w:val="000000"/>
                <w:sz w:val="12"/>
              </w:rPr>
              <w:t>Conference on Computer Vision and Pattern Recognition</w:t>
            </w: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 xml:space="preserve"> 6964–6974 (IEEE, 2021).</w:t>
            </w:r>
          </w:p>
        </w:tc>
        <w:tc>
          <w:tcPr>
            <w:tcW w:type="dxa" w:w="6750"/>
            <w:gridSpan w:val="3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4500"/>
            <w:gridSpan w:val="2"/>
            <w:vMerge/>
            <w:tcBorders/>
          </w:tcPr>
          <w:p/>
        </w:tc>
        <w:tc>
          <w:tcPr>
            <w:tcW w:type="dxa" w:w="9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0" w:after="0"/>
              <w:ind w:left="10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33400" cy="1905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" cy="190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2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0" w:after="0"/>
              <w:ind w:left="34" w:right="0" w:hanging="2"/>
              <w:jc w:val="left"/>
            </w:pPr>
            <w:r>
              <w:rPr>
                <w:rFonts w:ascii="GraphikNaturel" w:hAnsi="GraphikNaturel" w:eastAsia="GraphikNaturel"/>
                <w:b/>
                <w:i w:val="0"/>
                <w:color w:val="000000"/>
                <w:sz w:val="12"/>
              </w:rPr>
              <w:t xml:space="preserve">Open Access </w:t>
            </w: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 xml:space="preserve">This article is licensed under a Creative Commons Attribution </w:t>
            </w: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 xml:space="preserve">4.0 International License, which permits use, sharing, adaptation, distribution </w:t>
            </w:r>
          </w:p>
        </w:tc>
      </w:tr>
      <w:tr>
        <w:trPr>
          <w:trHeight w:hRule="exact" w:val="160"/>
        </w:trPr>
        <w:tc>
          <w:tcPr>
            <w:tcW w:type="dxa" w:w="4500"/>
            <w:gridSpan w:val="2"/>
            <w:vMerge/>
            <w:tcBorders/>
          </w:tcPr>
          <w:p/>
        </w:tc>
        <w:tc>
          <w:tcPr>
            <w:tcW w:type="dxa" w:w="521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2" w:after="0"/>
              <w:ind w:left="102" w:right="0" w:firstLine="892"/>
              <w:jc w:val="left"/>
            </w:pP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 xml:space="preserve">and reproduction in any medium or format, as long as you give appropriate </w:t>
            </w: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 xml:space="preserve">credit to the original author(s) and the source, provide a link to the Creative Commons licence, </w:t>
            </w: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 xml:space="preserve">and indicate if changes were made. The images or other third party material in this article are </w:t>
            </w: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 xml:space="preserve">included in the article’s Creative Commons licence, unless indicated otherwise in a credit line </w:t>
            </w: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 xml:space="preserve">to the material. If material is not included in the article’s Creative Commons licence and your </w:t>
            </w: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 xml:space="preserve">intended use is not permitted by statutory regulation or exceeds the permitted use, you will </w:t>
            </w: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>need</w:t>
            </w: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hyperlink r:id="rId27" w:history="1">
                <w:r>
                  <w:rPr>
                    <w:rStyle w:val="Hyperlink"/>
                  </w:rPr>
                  <w:t xml:space="preserve"> to obtain permission directly from the copyr</w:t>
                </w:r>
              </w:hyperlink>
            </w: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 xml:space="preserve">ight holder. To view a copy of this licence, </w:t>
            </w: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 xml:space="preserve">visit </w:t>
            </w: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hyperlink r:id="rId27" w:history="1">
                <w:r>
                  <w:rPr>
                    <w:rStyle w:val="Hyperlink"/>
                  </w:rPr>
                  <w:t>http://creativecommons.org/licenses/by/4.0/</w:t>
                </w:r>
              </w:hyperlink>
            </w: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>.</w:t>
            </w:r>
          </w:p>
          <w:p>
            <w:pPr>
              <w:autoSpaceDN w:val="0"/>
              <w:autoSpaceDE w:val="0"/>
              <w:widowControl/>
              <w:spacing w:line="162" w:lineRule="exact" w:before="158" w:after="0"/>
              <w:ind w:left="102" w:right="0" w:firstLine="0"/>
              <w:jc w:val="left"/>
            </w:pP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>© The Author(s) 2023</w:t>
            </w:r>
          </w:p>
        </w:tc>
      </w:tr>
      <w:tr>
        <w:trPr>
          <w:trHeight w:hRule="exact" w:val="160"/>
        </w:trPr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0" w:after="0"/>
              <w:ind w:left="0" w:right="0" w:firstLine="0"/>
              <w:jc w:val="right"/>
            </w:pP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 xml:space="preserve">41. </w:t>
            </w:r>
          </w:p>
        </w:tc>
        <w:tc>
          <w:tcPr>
            <w:tcW w:type="dxa" w:w="5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0" w:after="0"/>
              <w:ind w:left="0" w:right="0" w:firstLine="0"/>
              <w:jc w:val="center"/>
            </w:pP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 xml:space="preserve">Brown, T. et al. Language models are few-shot learners. </w:t>
            </w:r>
            <w:r>
              <w:rPr>
                <w:rFonts w:ascii="GraphikNaturel" w:hAnsi="GraphikNaturel" w:eastAsia="GraphikNaturel"/>
                <w:b w:val="0"/>
                <w:i/>
                <w:color w:val="000000"/>
                <w:sz w:val="12"/>
              </w:rPr>
              <w:t>Adv. Neural Inform. Proc. Syst.</w:t>
            </w:r>
            <w:r>
              <w:rPr>
                <w:rFonts w:ascii="GraphikNaturel" w:hAnsi="GraphikNaturel" w:eastAsia="GraphikNaturel"/>
                <w:b/>
                <w:i w:val="0"/>
                <w:color w:val="000000"/>
                <w:sz w:val="12"/>
              </w:rPr>
              <w:t>33</w:t>
            </w: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 xml:space="preserve">, </w:t>
            </w:r>
          </w:p>
        </w:tc>
        <w:tc>
          <w:tcPr>
            <w:tcW w:type="dxa" w:w="6750"/>
            <w:gridSpan w:val="3"/>
            <w:vMerge/>
            <w:tcBorders/>
          </w:tcPr>
          <w:p/>
        </w:tc>
      </w:tr>
      <w:tr>
        <w:trPr>
          <w:trHeight w:hRule="exact" w:val="11054"/>
        </w:trPr>
        <w:tc>
          <w:tcPr>
            <w:tcW w:type="dxa" w:w="6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0" w:after="0"/>
              <w:ind w:left="1076" w:right="0" w:firstLine="0"/>
              <w:jc w:val="left"/>
            </w:pP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>1877–1901 (2020).</w:t>
            </w:r>
          </w:p>
          <w:p>
            <w:pPr>
              <w:autoSpaceDN w:val="0"/>
              <w:tabs>
                <w:tab w:pos="1076" w:val="left"/>
              </w:tabs>
              <w:autoSpaceDE w:val="0"/>
              <w:widowControl/>
              <w:spacing w:line="160" w:lineRule="exact" w:before="4" w:after="0"/>
              <w:ind w:left="794" w:right="144" w:firstLine="0"/>
              <w:jc w:val="left"/>
            </w:pP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 xml:space="preserve">42. </w:t>
            </w: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hyperlink r:id="rId28" w:history="1">
                <w:r>
                  <w:rPr>
                    <w:rStyle w:val="Hyperlink"/>
                  </w:rPr>
                  <w:t>Shazeer, N. Fast transfor</w:t>
                </w:r>
              </w:hyperlink>
            </w: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 xml:space="preserve">mer decoding: one write-head is all you need. Preprint at </w:t>
            </w: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hyperlink r:id="rId28" w:history="1">
                <w:r>
                  <w:rPr>
                    <w:rStyle w:val="Hyperlink"/>
                  </w:rPr>
                  <w:t xml:space="preserve">https:// </w:t>
                </w:r>
              </w:hyperlink>
            </w: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hyperlink r:id="rId28" w:history="1">
                <w:r>
                  <w:rPr>
                    <w:rStyle w:val="Hyperlink"/>
                  </w:rPr>
                  <w:t>arxiv.org/abs/1911.02150</w:t>
                </w:r>
              </w:hyperlink>
            </w: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 xml:space="preserve"> (2019).</w:t>
            </w:r>
          </w:p>
          <w:p>
            <w:pPr>
              <w:autoSpaceDN w:val="0"/>
              <w:tabs>
                <w:tab w:pos="1076" w:val="left"/>
              </w:tabs>
              <w:autoSpaceDE w:val="0"/>
              <w:widowControl/>
              <w:spacing w:line="160" w:lineRule="exact" w:before="4" w:after="0"/>
              <w:ind w:left="794" w:right="144" w:firstLine="0"/>
              <w:jc w:val="left"/>
            </w:pP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 xml:space="preserve">43. </w:t>
            </w: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hyperlink r:id="rId28" w:history="1">
                <w:r>
                  <w:rPr>
                    <w:rStyle w:val="Hyperlink"/>
                  </w:rPr>
                  <w:t>Bundala, D. &amp; Závodny, J</w:t>
                </w:r>
              </w:hyperlink>
            </w: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 xml:space="preserve">. Optimal sorting networks. In </w:t>
            </w:r>
            <w:r>
              <w:rPr>
                <w:rFonts w:ascii="GraphikNaturel" w:hAnsi="GraphikNaturel" w:eastAsia="GraphikNaturel"/>
                <w:b w:val="0"/>
                <w:i/>
                <w:color w:val="000000"/>
                <w:sz w:val="12"/>
              </w:rPr>
              <w:t xml:space="preserve">Proc. International Conference on </w:t>
            </w:r>
            <w:r>
              <w:rPr>
                <w:rFonts w:ascii="GraphikNaturel" w:hAnsi="GraphikNaturel" w:eastAsia="GraphikNaturel"/>
                <w:b w:val="0"/>
                <w:i/>
                <w:color w:val="000000"/>
                <w:sz w:val="12"/>
              </w:rPr>
              <w:t>Language and Automata Theory and Applications</w:t>
            </w: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 xml:space="preserve"> 236–247 (Springer, 2014).</w:t>
            </w:r>
          </w:p>
          <w:p>
            <w:pPr>
              <w:autoSpaceDN w:val="0"/>
              <w:tabs>
                <w:tab w:pos="1076" w:val="left"/>
              </w:tabs>
              <w:autoSpaceDE w:val="0"/>
              <w:widowControl/>
              <w:spacing w:line="162" w:lineRule="exact" w:before="0" w:after="0"/>
              <w:ind w:left="794" w:right="576" w:firstLine="0"/>
              <w:jc w:val="left"/>
            </w:pP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 xml:space="preserve">44. Hahn, G. J. &amp; Meeker, W. Q. </w:t>
            </w:r>
            <w:r>
              <w:rPr>
                <w:rFonts w:ascii="GraphikNaturel" w:hAnsi="GraphikNaturel" w:eastAsia="GraphikNaturel"/>
                <w:b w:val="0"/>
                <w:i/>
                <w:color w:val="000000"/>
                <w:sz w:val="12"/>
              </w:rPr>
              <w:t>Statistical Intervals: A Guide for Practitioners</w:t>
            </w: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 xml:space="preserve"> Vol. 92 </w:t>
            </w: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>(John Wiley &amp; Sons, 2011).</w:t>
            </w:r>
          </w:p>
          <w:p>
            <w:pPr>
              <w:autoSpaceDN w:val="0"/>
              <w:autoSpaceDE w:val="0"/>
              <w:widowControl/>
              <w:spacing w:line="164" w:lineRule="exact" w:before="0" w:after="0"/>
              <w:ind w:left="794" w:right="0" w:firstLine="0"/>
              <w:jc w:val="left"/>
            </w:pP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 xml:space="preserve">45. Google. Protocol buffers, version 0.2.5; </w:t>
            </w: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hyperlink r:id="rId29" w:history="1">
                <w:r>
                  <w:rPr>
                    <w:rStyle w:val="Hyperlink"/>
                  </w:rPr>
                  <w:t>https://developers.google.com/protocol-buffers</w:t>
                </w:r>
              </w:hyperlink>
            </w: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 xml:space="preserve"> (2022).</w:t>
            </w:r>
          </w:p>
        </w:tc>
        <w:tc>
          <w:tcPr>
            <w:tcW w:type="dxa" w:w="6750"/>
            <w:gridSpan w:val="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22" w:lineRule="exact" w:before="332" w:after="0"/>
        <w:ind w:left="0" w:right="26" w:firstLine="0"/>
        <w:jc w:val="right"/>
      </w:pPr>
      <w:r>
        <w:rPr>
          <w:rFonts w:ascii="GraphikNature" w:hAnsi="GraphikNature" w:eastAsia="GraphikNature"/>
          <w:b w:val="0"/>
          <w:i w:val="0"/>
          <w:color w:val="000000"/>
          <w:sz w:val="16"/>
        </w:rPr>
        <w:t xml:space="preserve">Nature | Vol 618 | 8 June 2023 | </w:t>
      </w:r>
      <w:r>
        <w:rPr>
          <w:rFonts w:ascii="GraphikNaturel" w:hAnsi="GraphikNaturel" w:eastAsia="GraphikNaturel"/>
          <w:b/>
          <w:i w:val="0"/>
          <w:color w:val="000000"/>
          <w:sz w:val="16"/>
        </w:rPr>
        <w:t>263</w:t>
      </w:r>
    </w:p>
    <w:p>
      <w:pPr>
        <w:sectPr>
          <w:pgSz w:w="11906" w:h="15817"/>
          <w:pgMar w:top="446" w:right="654" w:bottom="19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5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419100</wp:posOffset>
            </wp:positionH>
            <wp:positionV relativeFrom="page">
              <wp:posOffset>355600</wp:posOffset>
            </wp:positionV>
            <wp:extent cx="7150100" cy="9101283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150100" cy="910128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4" w:lineRule="exact" w:before="0" w:after="200"/>
        <w:ind w:left="0" w:right="584" w:firstLine="0"/>
        <w:jc w:val="right"/>
      </w:pPr>
      <w:r>
        <w:rPr>
          <w:w w:val="103.125"/>
          <w:rFonts w:ascii="HardingText" w:hAnsi="HardingText" w:eastAsia="HardingText"/>
          <w:b w:val="0"/>
          <w:i w:val="0"/>
          <w:color w:val="000000"/>
          <w:sz w:val="16"/>
        </w:rPr>
        <w:t>(4) We can read and write to each memory location only once.</w:t>
      </w:r>
    </w:p>
    <w:p>
      <w:pPr>
        <w:sectPr>
          <w:pgSz w:w="11906" w:h="15817"/>
          <w:pgMar w:top="476" w:right="628" w:bottom="450" w:left="78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6" w:lineRule="exact" w:before="0" w:after="0"/>
        <w:ind w:left="0" w:right="0" w:firstLine="0"/>
        <w:jc w:val="left"/>
      </w:pPr>
      <w:r>
        <w:rPr>
          <w:rFonts w:ascii="HardingText" w:hAnsi="HardingText" w:eastAsia="HardingText"/>
          <w:b/>
          <w:i w:val="0"/>
          <w:color w:val="000000"/>
          <w:sz w:val="17"/>
        </w:rPr>
        <w:t xml:space="preserve">Background </w:t>
      </w:r>
      <w:r>
        <w:br/>
      </w:r>
      <w:r>
        <w:rPr>
          <w:w w:val="97.45506959802964"/>
          <w:rFonts w:ascii="GraphikNaturel" w:hAnsi="GraphikNaturel" w:eastAsia="GraphikNaturel"/>
          <w:b/>
          <w:i w:val="0"/>
          <w:color w:val="000000"/>
          <w:sz w:val="17"/>
        </w:rPr>
        <w:t>AlphaZero.</w:t>
      </w:r>
      <w:r>
        <w:rPr>
          <w:w w:val="97.45506959802964"/>
          <w:rFonts w:ascii="HardingText" w:hAnsi="HardingText" w:eastAsia="HardingText"/>
          <w:b w:val="0"/>
          <w:i w:val="0"/>
          <w:color w:val="000000"/>
          <w:sz w:val="17"/>
        </w:rPr>
        <w:t xml:space="preserve"> AlphaZero</w:t>
      </w:r>
      <w:r>
        <w:rPr>
          <w:rFonts w:ascii="HardingText" w:hAnsi="HardingText" w:eastAsia="HardingText"/>
          <w:b w:val="0"/>
          <w:i w:val="0"/>
          <w:color w:val="000000"/>
          <w:sz w:val="10"/>
        </w:rPr>
        <w:t>33</w:t>
      </w:r>
      <w:r>
        <w:rPr>
          <w:w w:val="97.45506959802964"/>
          <w:rFonts w:ascii="HardingText" w:hAnsi="HardingText" w:eastAsia="HardingText"/>
          <w:b w:val="0"/>
          <w:i w:val="0"/>
          <w:color w:val="000000"/>
          <w:sz w:val="17"/>
        </w:rPr>
        <w:t xml:space="preserve"> is an RL algorithm that leverages MCTS as a </w:t>
      </w:r>
      <w:r>
        <w:rPr>
          <w:w w:val="97.36656862146714"/>
          <w:rFonts w:ascii="HardingText" w:hAnsi="HardingText" w:eastAsia="HardingText"/>
          <w:b w:val="0"/>
          <w:i w:val="0"/>
          <w:color w:val="000000"/>
          <w:sz w:val="17"/>
        </w:rPr>
        <w:t>policy improvement operator. It consists of (1) a representation net-</w:t>
      </w:r>
      <w:r>
        <w:rPr>
          <w:w w:val="98.50395427030676"/>
          <w:rFonts w:ascii="HardingText" w:hAnsi="HardingText" w:eastAsia="HardingText"/>
          <w:b w:val="0"/>
          <w:i w:val="0"/>
          <w:color w:val="000000"/>
          <w:sz w:val="17"/>
        </w:rPr>
        <w:t xml:space="preserve">work </w:t>
      </w:r>
      <w:r>
        <w:rPr>
          <w:w w:val="98.50395427030676"/>
          <w:rFonts w:ascii="HardingText" w:hAnsi="HardingText" w:eastAsia="HardingText"/>
          <w:b w:val="0"/>
          <w:i/>
          <w:color w:val="000000"/>
          <w:sz w:val="17"/>
        </w:rPr>
        <w:t>f</w:t>
      </w:r>
      <w:r>
        <w:rPr>
          <w:rFonts w:ascii="HardingText" w:hAnsi="HardingText" w:eastAsia="HardingText"/>
          <w:b w:val="0"/>
          <w:i w:val="0"/>
          <w:color w:val="000000"/>
          <w:sz w:val="10"/>
        </w:rPr>
        <w:t>rep</w:t>
      </w:r>
      <w:r>
        <w:rPr>
          <w:w w:val="98.50395427030676"/>
          <w:rFonts w:ascii="HardingText" w:hAnsi="HardingText" w:eastAsia="HardingText"/>
          <w:b w:val="0"/>
          <w:i w:val="0"/>
          <w:color w:val="000000"/>
          <w:sz w:val="17"/>
        </w:rPr>
        <w:t xml:space="preserve"> that outputs a latent representation </w:t>
      </w:r>
      <w:r>
        <w:rPr>
          <w:w w:val="98.50395427030676"/>
          <w:rFonts w:ascii="HardingText" w:hAnsi="HardingText" w:eastAsia="HardingText"/>
          <w:b/>
          <w:i w:val="0"/>
          <w:color w:val="000000"/>
          <w:sz w:val="17"/>
        </w:rPr>
        <w:t>h</w:t>
      </w:r>
      <w:r>
        <w:rPr>
          <w:rFonts w:ascii="HardingText" w:hAnsi="HardingText" w:eastAsia="HardingText"/>
          <w:b w:val="0"/>
          <w:i/>
          <w:color w:val="000000"/>
          <w:sz w:val="10"/>
        </w:rPr>
        <w:t>t</w:t>
      </w:r>
      <w:r>
        <w:rPr>
          <w:w w:val="98.50395427030676"/>
          <w:rFonts w:ascii="HardingText" w:hAnsi="HardingText" w:eastAsia="HardingText"/>
          <w:b w:val="0"/>
          <w:i w:val="0"/>
          <w:color w:val="000000"/>
          <w:sz w:val="17"/>
        </w:rPr>
        <w:t xml:space="preserve"> of the state </w:t>
      </w:r>
      <w:r>
        <w:rPr>
          <w:w w:val="98.50395427030676"/>
          <w:rFonts w:ascii="HardingText" w:hAnsi="HardingText" w:eastAsia="HardingText"/>
          <w:b/>
          <w:i w:val="0"/>
          <w:color w:val="000000"/>
          <w:sz w:val="17"/>
        </w:rPr>
        <w:t>S</w:t>
      </w:r>
      <w:r>
        <w:rPr>
          <w:rFonts w:ascii="HardingText" w:hAnsi="HardingText" w:eastAsia="HardingText"/>
          <w:b w:val="0"/>
          <w:i/>
          <w:color w:val="000000"/>
          <w:sz w:val="10"/>
        </w:rPr>
        <w:t>t</w:t>
      </w:r>
      <w:r>
        <w:rPr>
          <w:w w:val="98.50395427030676"/>
          <w:rFonts w:ascii="HardingText" w:hAnsi="HardingText" w:eastAsia="HardingText"/>
          <w:b w:val="0"/>
          <w:i w:val="0"/>
          <w:color w:val="000000"/>
          <w:sz w:val="17"/>
        </w:rPr>
        <w:t xml:space="preserve">; and </w:t>
      </w:r>
      <w:r>
        <w:rPr>
          <w:w w:val="98.50395427030676"/>
          <w:rFonts w:ascii="HardingText" w:hAnsi="HardingText" w:eastAsia="HardingText"/>
          <w:b w:val="0"/>
          <w:i w:val="0"/>
          <w:color w:val="000000"/>
          <w:sz w:val="17"/>
        </w:rPr>
        <w:t xml:space="preserve">(2) a prediction network </w:t>
      </w:r>
      <w:r>
        <w:rPr>
          <w:w w:val="98.50395427030676"/>
          <w:rFonts w:ascii="HardingText" w:hAnsi="HardingText" w:eastAsia="HardingText"/>
          <w:b w:val="0"/>
          <w:i/>
          <w:color w:val="000000"/>
          <w:sz w:val="17"/>
        </w:rPr>
        <w:t>f</w:t>
      </w:r>
      <w:r>
        <w:rPr>
          <w:rFonts w:ascii="HardingText" w:hAnsi="HardingText" w:eastAsia="HardingText"/>
          <w:b w:val="0"/>
          <w:i w:val="0"/>
          <w:color w:val="000000"/>
          <w:sz w:val="10"/>
        </w:rPr>
        <w:t>pred</w:t>
      </w:r>
      <w:r>
        <w:rPr>
          <w:w w:val="98.50395427030676"/>
          <w:rFonts w:ascii="HardingText" w:hAnsi="HardingText" w:eastAsia="HardingText"/>
          <w:b w:val="0"/>
          <w:i w:val="0"/>
          <w:color w:val="000000"/>
          <w:sz w:val="17"/>
        </w:rPr>
        <w:t xml:space="preserve"> that predicts the expected return </w:t>
      </w:r>
      <w:r>
        <w:rPr>
          <w:w w:val="97.06235773423138"/>
          <w:rFonts w:ascii="HardingText" w:hAnsi="HardingText" w:eastAsia="HardingText"/>
          <w:b w:val="0"/>
          <w:i w:val="0"/>
          <w:color w:val="000000"/>
          <w:sz w:val="17"/>
        </w:rPr>
        <w:t xml:space="preserve">(the value) </w:t>
      </w:r>
      <w:r>
        <w:rPr>
          <w:w w:val="98.25882631189683"/>
          <w:rFonts w:ascii="HardingText" w:hAnsi="HardingText" w:eastAsia="HardingText"/>
          <w:b w:val="0"/>
          <w:i/>
          <w:color w:val="000000"/>
          <w:sz w:val="17"/>
        </w:rPr>
        <w:t>v</w:t>
      </w:r>
      <w:r>
        <w:rPr>
          <w:w w:val="98.25882631189683"/>
          <w:rFonts w:ascii="HardingText" w:hAnsi="HardingText" w:eastAsia="HardingText"/>
          <w:b w:val="0"/>
          <w:i w:val="0"/>
          <w:color w:val="000000"/>
          <w:sz w:val="17"/>
        </w:rPr>
        <w:t>ˆ</w:t>
      </w:r>
      <w:r>
        <w:rPr>
          <w:w w:val="96.00000381469727"/>
          <w:rFonts w:ascii="HardingText" w:hAnsi="HardingText" w:eastAsia="HardingText"/>
          <w:b w:val="0"/>
          <w:i/>
          <w:color w:val="000000"/>
          <w:sz w:val="12"/>
        </w:rPr>
        <w:t>t</w:t>
      </w:r>
      <w:r>
        <w:rPr>
          <w:w w:val="97.06235773423138"/>
          <w:rFonts w:ascii="HardingText" w:hAnsi="HardingText" w:eastAsia="HardingText"/>
          <w:b w:val="0"/>
          <w:i w:val="0"/>
          <w:color w:val="000000"/>
          <w:sz w:val="17"/>
        </w:rPr>
        <w:t xml:space="preserve"> and a policy (that is, distribution over the action space) </w:t>
      </w:r>
      <w:r>
        <w:rPr>
          <w:w w:val="98.25882631189683"/>
          <w:rFonts w:ascii="HardingText" w:hAnsi="HardingText" w:eastAsia="HardingText"/>
          <w:b w:val="0"/>
          <w:i/>
          <w:color w:val="000000"/>
          <w:sz w:val="17"/>
        </w:rPr>
        <w:t>π</w:t>
      </w:r>
      <w:r>
        <w:br/>
      </w:r>
      <w:r>
        <w:rPr>
          <w:w w:val="98.25882631189683"/>
          <w:rFonts w:ascii="HardingText" w:hAnsi="HardingText" w:eastAsia="HardingText"/>
          <w:b w:val="0"/>
          <w:i w:val="0"/>
          <w:color w:val="000000"/>
          <w:sz w:val="17"/>
        </w:rPr>
        <w:t>ˆ</w:t>
      </w:r>
      <w:r>
        <w:rPr>
          <w:w w:val="96.00000381469727"/>
          <w:rFonts w:ascii="HardingText" w:hAnsi="HardingText" w:eastAsia="HardingText"/>
          <w:b w:val="0"/>
          <w:i/>
          <w:color w:val="000000"/>
          <w:sz w:val="12"/>
        </w:rPr>
        <w:t>t</w:t>
      </w:r>
      <w:r>
        <w:rPr>
          <w:w w:val="103.125"/>
          <w:rFonts w:ascii="HardingText" w:hAnsi="HardingText" w:eastAsia="HardingText"/>
          <w:b w:val="0"/>
          <w:i w:val="0"/>
          <w:color w:val="000000"/>
          <w:sz w:val="16"/>
        </w:rPr>
        <w:t xml:space="preserve"> from a given latent state. The algorithm uses the true dynamics and </w:t>
      </w:r>
      <w:r>
        <w:rPr>
          <w:w w:val="102.01148986816406"/>
          <w:rFonts w:ascii="HardingText" w:hAnsi="HardingText" w:eastAsia="HardingText"/>
          <w:b w:val="0"/>
          <w:i w:val="0"/>
          <w:color w:val="000000"/>
          <w:sz w:val="16"/>
        </w:rPr>
        <w:t>reward when planning. MuZero</w:t>
      </w:r>
      <w:r>
        <w:rPr>
          <w:w w:val="97.93123245239258"/>
          <w:rFonts w:ascii="HardingText" w:hAnsi="HardingText" w:eastAsia="HardingText"/>
          <w:b w:val="0"/>
          <w:i w:val="0"/>
          <w:color w:val="000000"/>
          <w:sz w:val="10"/>
        </w:rPr>
        <w:t>38</w:t>
      </w:r>
      <w:r>
        <w:rPr>
          <w:w w:val="102.01148986816406"/>
          <w:rFonts w:ascii="HardingText" w:hAnsi="HardingText" w:eastAsia="HardingText"/>
          <w:b w:val="0"/>
          <w:i w:val="0"/>
          <w:color w:val="000000"/>
          <w:sz w:val="16"/>
        </w:rPr>
        <w:t xml:space="preserve"> is a model-based variant of Alpha­</w:t>
      </w:r>
      <w:r>
        <w:rPr>
          <w:w w:val="102.01148986816406"/>
          <w:rFonts w:ascii="HardingText" w:hAnsi="HardingText" w:eastAsia="HardingText"/>
          <w:b w:val="0"/>
          <w:i w:val="0"/>
          <w:color w:val="000000"/>
          <w:sz w:val="16"/>
        </w:rPr>
        <w:t xml:space="preserve">Zero </w:t>
      </w:r>
      <w:r>
        <w:rPr>
          <w:w w:val="97.79660841997932"/>
          <w:rFonts w:ascii="HardingText" w:hAnsi="HardingText" w:eastAsia="HardingText"/>
          <w:b w:val="0"/>
          <w:i w:val="0"/>
          <w:color w:val="000000"/>
          <w:sz w:val="17"/>
        </w:rPr>
        <w:t xml:space="preserve">that has the same representation and prediction networks, but also </w:t>
      </w:r>
      <w:r>
        <w:rPr>
          <w:w w:val="102.98302173614502"/>
          <w:rFonts w:ascii="HardingText" w:hAnsi="HardingText" w:eastAsia="HardingText"/>
          <w:b w:val="0"/>
          <w:i w:val="0"/>
          <w:color w:val="000000"/>
          <w:sz w:val="16"/>
        </w:rPr>
        <w:t xml:space="preserve">learns a model of the dynamics and predicts rewards, which it uses for </w:t>
      </w:r>
      <w:r>
        <w:rPr>
          <w:w w:val="103.125"/>
          <w:rFonts w:ascii="HardingText" w:hAnsi="HardingText" w:eastAsia="HardingText"/>
          <w:b w:val="0"/>
          <w:i w:val="0"/>
          <w:color w:val="000000"/>
          <w:sz w:val="16"/>
        </w:rPr>
        <w:t xml:space="preserve">planning. Specifically, it learns a dynamics network </w:t>
      </w:r>
      <w:r>
        <w:rPr>
          <w:w w:val="103.125"/>
          <w:rFonts w:ascii="HardingText" w:hAnsi="HardingText" w:eastAsia="HardingText"/>
          <w:b w:val="0"/>
          <w:i/>
          <w:color w:val="000000"/>
          <w:sz w:val="16"/>
        </w:rPr>
        <w:t>f</w:t>
      </w:r>
      <w:r>
        <w:rPr>
          <w:w w:val="98.99999618530273"/>
          <w:rFonts w:ascii="HardingText" w:hAnsi="HardingText" w:eastAsia="HardingText"/>
          <w:b w:val="0"/>
          <w:i w:val="0"/>
          <w:color w:val="000000"/>
          <w:sz w:val="10"/>
        </w:rPr>
        <w:t>dyn</w:t>
      </w:r>
      <w:r>
        <w:rPr>
          <w:w w:val="103.125"/>
          <w:rFonts w:ascii="HardingText" w:hAnsi="HardingText" w:eastAsia="HardingText"/>
          <w:b w:val="0"/>
          <w:i w:val="0"/>
          <w:color w:val="000000"/>
          <w:sz w:val="16"/>
        </w:rPr>
        <w:t xml:space="preserve"> that predicts </w:t>
      </w:r>
      <w:r>
        <w:rPr>
          <w:w w:val="97.67861085779526"/>
          <w:rFonts w:ascii="HardingText" w:hAnsi="HardingText" w:eastAsia="HardingText"/>
          <w:b w:val="0"/>
          <w:i w:val="0"/>
          <w:color w:val="000000"/>
          <w:sz w:val="17"/>
        </w:rPr>
        <w:t xml:space="preserve">the next latent state </w:t>
      </w:r>
      <w:r>
        <w:rPr>
          <w:w w:val="98.25882631189683"/>
          <w:rFonts w:ascii="HardingText" w:hAnsi="HardingText" w:eastAsia="HardingText"/>
          <w:b w:val="0"/>
          <w:i w:val="0"/>
          <w:color w:val="000000"/>
          <w:sz w:val="17"/>
        </w:rPr>
        <w:t xml:space="preserve">h </w:t>
      </w:r>
      <w:r>
        <w:rPr>
          <w:w w:val="98.25882631189683"/>
          <w:rFonts w:ascii="HardingText" w:hAnsi="HardingText" w:eastAsia="HardingText"/>
          <w:b w:val="0"/>
          <w:i w:val="0"/>
          <w:color w:val="000000"/>
          <w:sz w:val="17"/>
        </w:rPr>
        <w:t>h</w:t>
      </w:r>
      <w:r>
        <w:rPr>
          <w:w w:val="96.00000381469727"/>
          <w:rFonts w:ascii="HardingText" w:hAnsi="HardingText" w:eastAsia="HardingText"/>
          <w:b w:val="0"/>
          <w:i/>
          <w:color w:val="000000"/>
          <w:sz w:val="12"/>
        </w:rPr>
        <w:t xml:space="preserve">t </w:t>
      </w:r>
      <w:r>
        <w:rPr>
          <w:w w:val="96.00000381469727"/>
          <w:rFonts w:ascii="HardingText" w:hAnsi="HardingText" w:eastAsia="HardingText"/>
          <w:b w:val="0"/>
          <w:i/>
          <w:color w:val="000000"/>
          <w:sz w:val="12"/>
        </w:rPr>
        <w:t>k</w:t>
      </w:r>
      <w:r>
        <w:rPr>
          <w:w w:val="96.00000381469727"/>
          <w:rFonts w:ascii="HardingText" w:hAnsi="HardingText" w:eastAsia="HardingText"/>
          <w:b w:val="0"/>
          <w:i w:val="0"/>
          <w:color w:val="000000"/>
          <w:sz w:val="12"/>
        </w:rPr>
        <w:t>+1</w:t>
      </w:r>
      <w:r>
        <w:rPr>
          <w:w w:val="97.67861085779526"/>
          <w:rFonts w:ascii="HardingText" w:hAnsi="HardingText" w:eastAsia="HardingText"/>
          <w:b w:val="0"/>
          <w:i w:val="0"/>
          <w:color w:val="000000"/>
          <w:sz w:val="17"/>
        </w:rPr>
        <w:t xml:space="preserve"> and reward </w:t>
      </w:r>
      <w:r>
        <w:rPr>
          <w:w w:val="98.25882631189683"/>
          <w:rFonts w:ascii="HardingText" w:hAnsi="HardingText" w:eastAsia="HardingText"/>
          <w:b w:val="0"/>
          <w:i/>
          <w:color w:val="000000"/>
          <w:sz w:val="17"/>
        </w:rPr>
        <w:t>r</w:t>
      </w:r>
      <w:r>
        <w:rPr>
          <w:w w:val="98.25882631189683"/>
          <w:rFonts w:ascii="HardingText" w:hAnsi="HardingText" w:eastAsia="HardingText"/>
          <w:b w:val="0"/>
          <w:i w:val="0"/>
          <w:color w:val="000000"/>
          <w:sz w:val="17"/>
        </w:rPr>
        <w:t>ˆ</w:t>
      </w:r>
      <w:r>
        <w:rPr>
          <w:w w:val="96.00000381469727"/>
          <w:rFonts w:ascii="HardingText" w:hAnsi="HardingText" w:eastAsia="HardingText"/>
          <w:b w:val="0"/>
          <w:i/>
          <w:color w:val="000000"/>
          <w:sz w:val="12"/>
        </w:rPr>
        <w:t xml:space="preserve">t </w:t>
      </w:r>
      <w:r>
        <w:rPr>
          <w:w w:val="96.00000381469727"/>
          <w:rFonts w:ascii="HardingText" w:hAnsi="HardingText" w:eastAsia="HardingText"/>
          <w:b w:val="0"/>
          <w:i/>
          <w:color w:val="000000"/>
          <w:sz w:val="12"/>
        </w:rPr>
        <w:t>k</w:t>
      </w:r>
      <w:r>
        <w:rPr>
          <w:w w:val="96.00000381469727"/>
          <w:rFonts w:ascii="HardingText" w:hAnsi="HardingText" w:eastAsia="HardingText"/>
          <w:b w:val="0"/>
          <w:i w:val="0"/>
          <w:color w:val="000000"/>
          <w:sz w:val="12"/>
        </w:rPr>
        <w:t>+1</w:t>
      </w:r>
      <w:r>
        <w:rPr>
          <w:w w:val="97.67861085779526"/>
          <w:rFonts w:ascii="HardingText" w:hAnsi="HardingText" w:eastAsia="HardingText"/>
          <w:b w:val="0"/>
          <w:i w:val="0"/>
          <w:color w:val="000000"/>
          <w:sz w:val="17"/>
        </w:rPr>
        <w:t xml:space="preserve"> resulting from a transition. </w:t>
      </w:r>
      <w:r>
        <w:rPr>
          <w:w w:val="97.74580562815946"/>
          <w:rFonts w:ascii="HardingText" w:hAnsi="HardingText" w:eastAsia="HardingText"/>
          <w:b w:val="0"/>
          <w:i w:val="0"/>
          <w:color w:val="000000"/>
          <w:sz w:val="17"/>
        </w:rPr>
        <w:t xml:space="preserve">Note that the subscript </w:t>
      </w:r>
      <w:r>
        <w:rPr>
          <w:w w:val="97.74580562815946"/>
          <w:rFonts w:ascii="HardingText" w:hAnsi="HardingText" w:eastAsia="HardingText"/>
          <w:b w:val="0"/>
          <w:i/>
          <w:color w:val="000000"/>
          <w:sz w:val="17"/>
        </w:rPr>
        <w:t>t</w:t>
      </w:r>
      <w:r>
        <w:rPr>
          <w:w w:val="97.74580562815946"/>
          <w:rFonts w:ascii="HardingText" w:hAnsi="HardingText" w:eastAsia="HardingText"/>
          <w:b w:val="0"/>
          <w:i w:val="0"/>
          <w:color w:val="000000"/>
          <w:sz w:val="17"/>
        </w:rPr>
        <w:t xml:space="preserve"> denotes timesteps in the real environment </w:t>
      </w:r>
      <w:r>
        <w:rPr>
          <w:w w:val="103.125"/>
          <w:rFonts w:ascii="HardingText" w:hAnsi="HardingText" w:eastAsia="HardingText"/>
          <w:b w:val="0"/>
          <w:i w:val="0"/>
          <w:color w:val="000000"/>
          <w:sz w:val="16"/>
        </w:rPr>
        <w:t xml:space="preserve">and the superscript </w:t>
      </w:r>
      <w:r>
        <w:rPr>
          <w:w w:val="103.125"/>
          <w:rFonts w:ascii="HardingText" w:hAnsi="HardingText" w:eastAsia="HardingText"/>
          <w:b w:val="0"/>
          <w:i/>
          <w:color w:val="000000"/>
          <w:sz w:val="16"/>
        </w:rPr>
        <w:t>k</w:t>
      </w:r>
      <w:r>
        <w:rPr>
          <w:w w:val="103.125"/>
          <w:rFonts w:ascii="HardingText" w:hAnsi="HardingText" w:eastAsia="HardingText"/>
          <w:b w:val="0"/>
          <w:i w:val="0"/>
          <w:color w:val="000000"/>
          <w:sz w:val="16"/>
        </w:rPr>
        <w:t xml:space="preserve"> represents timesteps in the model.</w:t>
      </w:r>
    </w:p>
    <w:p>
      <w:pPr>
        <w:sectPr>
          <w:type w:val="continuous"/>
          <w:pgSz w:w="11906" w:h="15817"/>
          <w:pgMar w:top="476" w:right="628" w:bottom="450" w:left="786" w:header="720" w:footer="720" w:gutter="0"/>
          <w:cols w:num="2" w:equalWidth="0">
            <w:col w:w="5238" w:space="0"/>
            <w:col w:w="5254" w:space="0"/>
          </w:cols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98" w:right="1008" w:firstLine="0"/>
        <w:jc w:val="left"/>
      </w:pPr>
      <w:r>
        <w:rPr>
          <w:w w:val="103.125"/>
          <w:rFonts w:ascii="HardingText" w:hAnsi="HardingText" w:eastAsia="HardingText"/>
          <w:b w:val="0"/>
          <w:i w:val="0"/>
          <w:color w:val="000000"/>
          <w:sz w:val="16"/>
        </w:rPr>
        <w:t xml:space="preserve">(5) We cannot use non-initialized registers (illegal). </w:t>
      </w:r>
      <w:r>
        <w:rPr>
          <w:w w:val="103.125"/>
          <w:rFonts w:ascii="HardingText" w:hAnsi="HardingText" w:eastAsia="HardingText"/>
          <w:b w:val="0"/>
          <w:i w:val="0"/>
          <w:color w:val="000000"/>
          <w:sz w:val="16"/>
        </w:rPr>
        <w:t>(6) Do not perform consecutive compare instructions.</w:t>
      </w:r>
    </w:p>
    <w:p>
      <w:pPr>
        <w:autoSpaceDN w:val="0"/>
        <w:autoSpaceDE w:val="0"/>
        <w:widowControl/>
        <w:spacing w:line="216" w:lineRule="exact" w:before="214" w:after="0"/>
        <w:ind w:left="98" w:right="22" w:firstLine="0"/>
        <w:jc w:val="both"/>
      </w:pPr>
      <w:r>
        <w:rPr>
          <w:w w:val="101.56633853912354"/>
          <w:rFonts w:ascii="GraphikNaturel" w:hAnsi="GraphikNaturel" w:eastAsia="GraphikNaturel"/>
          <w:b/>
          <w:i w:val="0"/>
          <w:color w:val="000000"/>
          <w:sz w:val="16"/>
        </w:rPr>
        <w:t>Training regime.</w:t>
      </w:r>
      <w:r>
        <w:rPr>
          <w:w w:val="101.56633853912354"/>
          <w:rFonts w:ascii="HardingText" w:hAnsi="HardingText" w:eastAsia="HardingText"/>
          <w:b w:val="0"/>
          <w:i w:val="0"/>
          <w:color w:val="000000"/>
          <w:sz w:val="16"/>
        </w:rPr>
        <w:t xml:space="preserve"> We train AlphaDev on a Tensor Processing Unit (TPU) v.3, </w:t>
      </w:r>
      <w:r>
        <w:rPr>
          <w:w w:val="103.00867557525635"/>
          <w:rFonts w:ascii="HardingText" w:hAnsi="HardingText" w:eastAsia="HardingText"/>
          <w:b w:val="0"/>
          <w:i w:val="0"/>
          <w:color w:val="000000"/>
          <w:sz w:val="16"/>
        </w:rPr>
        <w:t xml:space="preserve">with a total batch size of 1,024 per TPU core. We use up to 16 TPU cores </w:t>
      </w:r>
      <w:r>
        <w:rPr>
          <w:w w:val="101.85657739639282"/>
          <w:rFonts w:ascii="HardingText" w:hAnsi="HardingText" w:eastAsia="HardingText"/>
          <w:b w:val="0"/>
          <w:i w:val="0"/>
          <w:color w:val="000000"/>
          <w:sz w:val="16"/>
        </w:rPr>
        <w:t xml:space="preserve">and train for 1 million iterations. On the actor side, the games are played </w:t>
      </w:r>
      <w:r>
        <w:rPr>
          <w:w w:val="103.125"/>
          <w:rFonts w:ascii="HardingText" w:hAnsi="HardingText" w:eastAsia="HardingText"/>
          <w:b w:val="0"/>
          <w:i w:val="0"/>
          <w:color w:val="000000"/>
          <w:sz w:val="16"/>
        </w:rPr>
        <w:t xml:space="preserve">on standalone TPU v.4, and we use up to 512 actors. In practice, across </w:t>
      </w:r>
      <w:r>
        <w:rPr>
          <w:w w:val="103.125"/>
          <w:rFonts w:ascii="HardingText" w:hAnsi="HardingText" w:eastAsia="HardingText"/>
          <w:b w:val="0"/>
          <w:i w:val="0"/>
          <w:color w:val="000000"/>
          <w:sz w:val="16"/>
        </w:rPr>
        <w:t>all tasks, training takes, in the worst case, 2 days to converge.</w:t>
      </w:r>
    </w:p>
    <w:p>
      <w:pPr>
        <w:autoSpaceDN w:val="0"/>
        <w:autoSpaceDE w:val="0"/>
        <w:widowControl/>
        <w:spacing w:line="214" w:lineRule="exact" w:before="216" w:after="12"/>
        <w:ind w:left="0" w:right="0" w:firstLine="0"/>
        <w:jc w:val="center"/>
      </w:pPr>
      <w:r>
        <w:rPr>
          <w:w w:val="97.79777526855469"/>
          <w:rFonts w:ascii="GraphikNaturel" w:hAnsi="GraphikNaturel" w:eastAsia="GraphikNaturel"/>
          <w:b/>
          <w:i w:val="0"/>
          <w:color w:val="000000"/>
          <w:sz w:val="17"/>
        </w:rPr>
        <w:t>AlphaDev-S.</w:t>
      </w:r>
      <w:r>
        <w:rPr>
          <w:w w:val="97.79777526855469"/>
          <w:rFonts w:ascii="HardingText" w:hAnsi="HardingText" w:eastAsia="HardingText"/>
          <w:b w:val="0"/>
          <w:i w:val="0"/>
          <w:color w:val="000000"/>
          <w:sz w:val="17"/>
        </w:rPr>
        <w:t xml:space="preserve"> It is important to understand the advantages and limi-</w:t>
      </w:r>
      <w:r>
        <w:rPr>
          <w:w w:val="98.50395427030676"/>
          <w:rFonts w:ascii="HardingText" w:hAnsi="HardingText" w:eastAsia="HardingText"/>
          <w:b w:val="0"/>
          <w:i w:val="0"/>
          <w:color w:val="000000"/>
          <w:sz w:val="17"/>
        </w:rPr>
        <w:t xml:space="preserve">tations of RL compared to other possible approaches for program </w:t>
      </w:r>
      <w:r>
        <w:rPr>
          <w:w w:val="97.63358621036305"/>
          <w:rFonts w:ascii="HardingText" w:hAnsi="HardingText" w:eastAsia="HardingText"/>
          <w:b w:val="0"/>
          <w:i w:val="0"/>
          <w:color w:val="000000"/>
          <w:sz w:val="17"/>
        </w:rPr>
        <w:t xml:space="preserve">optimization. As such, we implemented a state-of-the-art stochastic </w:t>
      </w:r>
      <w:r>
        <w:rPr>
          <w:w w:val="98.10437595143038"/>
          <w:rFonts w:ascii="HardingText" w:hAnsi="HardingText" w:eastAsia="HardingText"/>
          <w:b w:val="0"/>
          <w:i w:val="0"/>
          <w:color w:val="000000"/>
          <w:sz w:val="17"/>
        </w:rPr>
        <w:t>superoptimization approach</w:t>
      </w:r>
      <w:r>
        <w:rPr>
          <w:rFonts w:ascii="HardingText" w:hAnsi="HardingText" w:eastAsia="HardingText"/>
          <w:b w:val="0"/>
          <w:i w:val="0"/>
          <w:color w:val="000000"/>
          <w:sz w:val="10"/>
        </w:rPr>
        <w:t>8</w:t>
      </w:r>
      <w:r>
        <w:rPr>
          <w:w w:val="98.10437595143038"/>
          <w:rFonts w:ascii="HardingText" w:hAnsi="HardingText" w:eastAsia="HardingText"/>
          <w:b w:val="0"/>
          <w:i w:val="0"/>
          <w:color w:val="000000"/>
          <w:sz w:val="17"/>
        </w:rPr>
        <w:t xml:space="preserve"> and incorporated it into AlphaDev as </w:t>
      </w:r>
      <w:r>
        <w:rPr>
          <w:w w:val="97.14114245246438"/>
          <w:rFonts w:ascii="HardingText" w:hAnsi="HardingText" w:eastAsia="HardingText"/>
          <w:b w:val="0"/>
          <w:i w:val="0"/>
          <w:color w:val="000000"/>
          <w:sz w:val="17"/>
        </w:rPr>
        <w:t xml:space="preserve">the learning algorithm to optimize sorting functions. We refer to this </w:t>
      </w:r>
      <w:r>
        <w:rPr>
          <w:w w:val="103.125"/>
          <w:rFonts w:ascii="HardingText" w:hAnsi="HardingText" w:eastAsia="HardingText"/>
          <w:b w:val="0"/>
          <w:i w:val="0"/>
          <w:color w:val="000000"/>
          <w:sz w:val="16"/>
        </w:rPr>
        <w:t>adapted version as AlphaDev-S. Our re-implementation has been spe-</w:t>
      </w:r>
    </w:p>
    <w:p>
      <w:pPr>
        <w:sectPr>
          <w:type w:val="nextColumn"/>
          <w:pgSz w:w="11906" w:h="15817"/>
          <w:pgMar w:top="476" w:right="628" w:bottom="450" w:left="786" w:header="720" w:footer="720" w:gutter="0"/>
          <w:cols w:num="2" w:equalWidth="0">
            <w:col w:w="5238" w:space="0"/>
            <w:col w:w="5254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74.0" w:type="dxa"/>
      </w:tblPr>
      <w:tblGrid>
        <w:gridCol w:w="1049"/>
        <w:gridCol w:w="1049"/>
        <w:gridCol w:w="1049"/>
        <w:gridCol w:w="1049"/>
        <w:gridCol w:w="1049"/>
        <w:gridCol w:w="1049"/>
        <w:gridCol w:w="1049"/>
        <w:gridCol w:w="1049"/>
        <w:gridCol w:w="1049"/>
        <w:gridCol w:w="1049"/>
      </w:tblGrid>
      <w:tr>
        <w:trPr>
          <w:trHeight w:hRule="exact" w:val="208"/>
        </w:trPr>
        <w:tc>
          <w:tcPr>
            <w:tcW w:type="dxa" w:w="1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64" w:after="0"/>
              <w:ind w:left="0" w:right="0" w:firstLine="0"/>
              <w:jc w:val="right"/>
            </w:pPr>
            <w:r>
              <w:rPr>
                <w:w w:val="98.25882631189683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>h</w:t>
            </w:r>
          </w:p>
        </w:tc>
        <w:tc>
          <w:tcPr>
            <w:tcW w:type="dxa" w:w="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254" w:after="0"/>
              <w:ind w:left="0" w:right="0" w:firstLine="0"/>
              <w:jc w:val="center"/>
            </w:pPr>
            <w:r>
              <w:rPr>
                <w:w w:val="96.00000381469727"/>
                <w:rFonts w:ascii="HardingText" w:hAnsi="HardingText" w:eastAsia="HardingText"/>
                <w:b w:val="0"/>
                <w:i/>
                <w:color w:val="000000"/>
                <w:sz w:val="12"/>
              </w:rPr>
              <w:t>t</w:t>
            </w:r>
          </w:p>
        </w:tc>
        <w:tc>
          <w:tcPr>
            <w:tcW w:type="dxa" w:w="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64" w:after="0"/>
              <w:ind w:left="0" w:right="0" w:firstLine="0"/>
              <w:jc w:val="center"/>
            </w:pPr>
            <w:r>
              <w:rPr>
                <w:w w:val="98.25882631189683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>=</w:t>
            </w:r>
          </w:p>
        </w:tc>
        <w:tc>
          <w:tcPr>
            <w:tcW w:type="dxa" w:w="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64" w:after="0"/>
              <w:ind w:left="0" w:right="0" w:firstLine="0"/>
              <w:jc w:val="center"/>
            </w:pPr>
            <w:r>
              <w:rPr>
                <w:w w:val="98.25882631189683"/>
                <w:rFonts w:ascii="HardingText" w:hAnsi="HardingText" w:eastAsia="HardingText"/>
                <w:b w:val="0"/>
                <w:i/>
                <w:color w:val="000000"/>
                <w:sz w:val="17"/>
              </w:rPr>
              <w:t>f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122" w:after="0"/>
              <w:ind w:left="0" w:right="0" w:firstLine="0"/>
              <w:jc w:val="center"/>
            </w:pPr>
            <w:r>
              <w:rPr>
                <w:w w:val="96.00000381469727"/>
                <w:rFonts w:ascii="HardingText" w:hAnsi="HardingText" w:eastAsia="HardingText"/>
                <w:b w:val="0"/>
                <w:i/>
                <w:color w:val="000000"/>
                <w:sz w:val="12"/>
              </w:rPr>
              <w:t>rep</w:t>
            </w:r>
          </w:p>
        </w:tc>
        <w:tc>
          <w:tcPr>
            <w:tcW w:type="dxa" w:w="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64" w:after="0"/>
              <w:ind w:left="0" w:right="0" w:firstLine="0"/>
              <w:jc w:val="center"/>
            </w:pPr>
            <w:r>
              <w:rPr>
                <w:w w:val="98.25882631189683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>(</w:t>
            </w:r>
          </w:p>
        </w:tc>
        <w:tc>
          <w:tcPr>
            <w:tcW w:type="dxa" w:w="13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138" w:after="0"/>
              <w:ind w:left="0" w:right="0" w:firstLine="0"/>
              <w:jc w:val="center"/>
            </w:pPr>
            <w:r>
              <w:rPr>
                <w:w w:val="98.25882631189683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 xml:space="preserve">S </w:t>
            </w:r>
            <w:r>
              <w:rPr>
                <w:w w:val="96.00000381469727"/>
                <w:rFonts w:ascii="HardingText" w:hAnsi="HardingText" w:eastAsia="HardingText"/>
                <w:b w:val="0"/>
                <w:i/>
                <w:color w:val="000000"/>
                <w:sz w:val="12"/>
              </w:rPr>
              <w:t>t</w:t>
            </w:r>
          </w:p>
        </w:tc>
        <w:tc>
          <w:tcPr>
            <w:tcW w:type="dxa" w:w="110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64" w:after="0"/>
              <w:ind w:left="24" w:right="0" w:firstLine="0"/>
              <w:jc w:val="left"/>
            </w:pPr>
            <w:r>
              <w:rPr>
                <w:w w:val="98.25882631189683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>)</w:t>
            </w:r>
          </w:p>
        </w:tc>
        <w:tc>
          <w:tcPr>
            <w:tcW w:type="dxa" w:w="1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58" w:after="0"/>
              <w:ind w:left="0" w:right="108" w:firstLine="0"/>
              <w:jc w:val="right"/>
            </w:pPr>
            <w:r>
              <w:rPr>
                <w:w w:val="98.25882631189683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>(1)</w:t>
            </w:r>
          </w:p>
        </w:tc>
        <w:tc>
          <w:tcPr>
            <w:tcW w:type="dxa" w:w="5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122" w:right="0" w:firstLine="0"/>
              <w:jc w:val="left"/>
            </w:pPr>
            <w:r>
              <w:rPr>
                <w:w w:val="102.34266519546509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 xml:space="preserve">cifically optimized for the sorting domain. This includes implementing </w:t>
            </w:r>
          </w:p>
        </w:tc>
      </w:tr>
      <w:tr>
        <w:trPr>
          <w:trHeight w:hRule="exact" w:val="216"/>
        </w:trPr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  <w:tc>
          <w:tcPr>
            <w:tcW w:type="dxa" w:w="5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" w:after="0"/>
              <w:ind w:left="122" w:right="0" w:firstLine="0"/>
              <w:jc w:val="left"/>
            </w:pPr>
            <w:r>
              <w:rPr>
                <w:w w:val="97.51949310302734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>the algorithm to run with our assembly environment, defining a cor-</w:t>
            </w:r>
          </w:p>
        </w:tc>
      </w:tr>
    </w:tbl>
    <w:p>
      <w:pPr>
        <w:autoSpaceDN w:val="0"/>
        <w:autoSpaceDE w:val="0"/>
        <w:widowControl/>
        <w:spacing w:line="204" w:lineRule="exact" w:before="6" w:after="6"/>
        <w:ind w:left="0" w:right="24" w:firstLine="0"/>
        <w:jc w:val="right"/>
      </w:pPr>
      <w:r>
        <w:rPr>
          <w:w w:val="102.2645354270935"/>
          <w:rFonts w:ascii="HardingText" w:hAnsi="HardingText" w:eastAsia="HardingText"/>
          <w:b w:val="0"/>
          <w:i w:val="0"/>
          <w:color w:val="000000"/>
          <w:sz w:val="16"/>
        </w:rPr>
        <w:t xml:space="preserve">rectness and performance loss function specific to sorting and running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74.0" w:type="dxa"/>
      </w:tblPr>
      <w:tblGrid>
        <w:gridCol w:w="699"/>
        <w:gridCol w:w="699"/>
        <w:gridCol w:w="699"/>
        <w:gridCol w:w="699"/>
        <w:gridCol w:w="699"/>
        <w:gridCol w:w="699"/>
        <w:gridCol w:w="699"/>
        <w:gridCol w:w="699"/>
        <w:gridCol w:w="699"/>
        <w:gridCol w:w="699"/>
        <w:gridCol w:w="699"/>
        <w:gridCol w:w="699"/>
        <w:gridCol w:w="699"/>
        <w:gridCol w:w="699"/>
        <w:gridCol w:w="699"/>
      </w:tblGrid>
      <w:tr>
        <w:trPr>
          <w:trHeight w:hRule="exact" w:val="208"/>
        </w:trPr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00" w:val="left"/>
                <w:tab w:pos="906" w:val="left"/>
              </w:tabs>
              <w:autoSpaceDE w:val="0"/>
              <w:widowControl/>
              <w:spacing w:line="132" w:lineRule="exact" w:before="40" w:after="0"/>
              <w:ind w:left="800" w:right="0" w:firstLine="0"/>
              <w:jc w:val="left"/>
            </w:pPr>
            <w:r>
              <w:tab/>
            </w:r>
            <w:r>
              <w:rPr>
                <w:w w:val="96.00000381469727"/>
                <w:rFonts w:ascii="HardingText" w:hAnsi="HardingText" w:eastAsia="HardingText"/>
                <w:b w:val="0"/>
                <w:i/>
                <w:color w:val="000000"/>
                <w:sz w:val="12"/>
              </w:rPr>
              <w:t xml:space="preserve">k </w:t>
            </w:r>
            <w:r>
              <w:br/>
            </w:r>
            <w:r>
              <w:rPr>
                <w:w w:val="98.25882631189683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 xml:space="preserve">h </w:t>
            </w:r>
            <w:r>
              <w:rPr>
                <w:w w:val="96.00000381469727"/>
                <w:rFonts w:ascii="HardingText" w:hAnsi="HardingText" w:eastAsia="HardingText"/>
                <w:b w:val="0"/>
                <w:i/>
                <w:color w:val="000000"/>
                <w:sz w:val="12"/>
              </w:rPr>
              <w:t>t</w:t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0" w:after="0"/>
              <w:ind w:left="0" w:right="0" w:firstLine="0"/>
              <w:jc w:val="center"/>
            </w:pPr>
            <w:r>
              <w:rPr>
                <w:w w:val="96.00000381469727"/>
                <w:rFonts w:ascii="HardingText" w:hAnsi="HardingText" w:eastAsia="HardingText"/>
                <w:b w:val="0"/>
                <w:i w:val="0"/>
                <w:color w:val="000000"/>
                <w:sz w:val="12"/>
              </w:rPr>
              <w:t xml:space="preserve">+1 </w:t>
            </w:r>
            <w:r>
              <w:rPr>
                <w:w w:val="98.25882631189683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 xml:space="preserve">, </w:t>
            </w:r>
            <w:r>
              <w:rPr>
                <w:w w:val="98.25882631189683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 xml:space="preserve">^ </w:t>
            </w:r>
            <w:r>
              <w:rPr>
                <w:w w:val="96.00000381469727"/>
                <w:rFonts w:ascii="HardingText" w:hAnsi="HardingText" w:eastAsia="HardingText"/>
                <w:b w:val="0"/>
                <w:i/>
                <w:color w:val="000000"/>
                <w:sz w:val="12"/>
              </w:rPr>
              <w:t xml:space="preserve">t </w:t>
            </w:r>
            <w:r>
              <w:rPr>
                <w:w w:val="96.00000381469727"/>
                <w:rFonts w:ascii="HardingText" w:hAnsi="HardingText" w:eastAsia="HardingText"/>
                <w:b w:val="0"/>
                <w:i/>
                <w:color w:val="000000"/>
                <w:sz w:val="12"/>
              </w:rPr>
              <w:t>k</w:t>
            </w:r>
          </w:p>
        </w:tc>
        <w:tc>
          <w:tcPr>
            <w:tcW w:type="dxa" w:w="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24" w:after="0"/>
              <w:ind w:left="0" w:right="0" w:firstLine="0"/>
              <w:jc w:val="center"/>
            </w:pPr>
            <w:r>
              <w:rPr>
                <w:w w:val="96.00000381469727"/>
                <w:rFonts w:ascii="HardingText" w:hAnsi="HardingText" w:eastAsia="HardingText"/>
                <w:b w:val="0"/>
                <w:i w:val="0"/>
                <w:color w:val="000000"/>
                <w:sz w:val="12"/>
              </w:rPr>
              <w:t>+1</w:t>
            </w:r>
          </w:p>
        </w:tc>
        <w:tc>
          <w:tcPr>
            <w:tcW w:type="dxa" w:w="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72" w:after="0"/>
              <w:ind w:left="0" w:right="0" w:firstLine="0"/>
              <w:jc w:val="center"/>
            </w:pPr>
            <w:r>
              <w:rPr>
                <w:w w:val="98.25882631189683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>=</w:t>
            </w:r>
          </w:p>
        </w:tc>
        <w:tc>
          <w:tcPr>
            <w:tcW w:type="dxa" w:w="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72" w:after="0"/>
              <w:ind w:left="0" w:right="0" w:firstLine="0"/>
              <w:jc w:val="center"/>
            </w:pPr>
            <w:r>
              <w:rPr>
                <w:w w:val="98.25882631189683"/>
                <w:rFonts w:ascii="HardingText" w:hAnsi="HardingText" w:eastAsia="HardingText"/>
                <w:b w:val="0"/>
                <w:i/>
                <w:color w:val="000000"/>
                <w:sz w:val="17"/>
              </w:rPr>
              <w:t>f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28" w:after="0"/>
              <w:ind w:left="0" w:right="0" w:firstLine="0"/>
              <w:jc w:val="center"/>
            </w:pPr>
            <w:r>
              <w:rPr>
                <w:w w:val="96.00000381469727"/>
                <w:rFonts w:ascii="HardingText" w:hAnsi="HardingText" w:eastAsia="HardingText"/>
                <w:b w:val="0"/>
                <w:i/>
                <w:color w:val="000000"/>
                <w:sz w:val="12"/>
              </w:rPr>
              <w:t>dyn</w:t>
            </w:r>
          </w:p>
        </w:tc>
        <w:tc>
          <w:tcPr>
            <w:tcW w:type="dxa" w:w="9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72" w:after="0"/>
              <w:ind w:left="0" w:right="0" w:firstLine="0"/>
              <w:jc w:val="center"/>
            </w:pPr>
            <w:r>
              <w:rPr>
                <w:w w:val="98.25882631189683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>(</w:t>
            </w:r>
          </w:p>
        </w:tc>
        <w:tc>
          <w:tcPr>
            <w:tcW w:type="dxa" w:w="166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00" w:val="left"/>
                <w:tab w:pos="106" w:val="left"/>
              </w:tabs>
              <w:autoSpaceDE w:val="0"/>
              <w:widowControl/>
              <w:spacing w:line="132" w:lineRule="exact" w:before="40" w:after="0"/>
              <w:ind w:left="0" w:right="0" w:firstLine="0"/>
              <w:jc w:val="left"/>
            </w:pPr>
            <w:r>
              <w:tab/>
            </w:r>
            <w:r>
              <w:tab/>
            </w:r>
            <w:r>
              <w:rPr>
                <w:w w:val="96.00000381469727"/>
                <w:rFonts w:ascii="HardingText" w:hAnsi="HardingText" w:eastAsia="HardingText"/>
                <w:b w:val="0"/>
                <w:i/>
                <w:color w:val="000000"/>
                <w:sz w:val="12"/>
              </w:rPr>
              <w:t xml:space="preserve">k </w:t>
            </w:r>
            <w:r>
              <w:rPr>
                <w:w w:val="98.25882631189683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 xml:space="preserve">h </w:t>
            </w:r>
            <w:r>
              <w:rPr>
                <w:w w:val="96.00000381469727"/>
                <w:rFonts w:ascii="HardingText" w:hAnsi="HardingText" w:eastAsia="HardingText"/>
                <w:b w:val="0"/>
                <w:i/>
                <w:color w:val="000000"/>
                <w:sz w:val="12"/>
              </w:rPr>
              <w:t>t</w:t>
            </w:r>
          </w:p>
        </w:tc>
        <w:tc>
          <w:tcPr>
            <w:tcW w:type="dxa" w:w="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72" w:after="0"/>
              <w:ind w:left="0" w:right="0" w:firstLine="0"/>
              <w:jc w:val="center"/>
            </w:pPr>
            <w:r>
              <w:rPr>
                <w:w w:val="98.25882631189683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>,</w:t>
            </w:r>
          </w:p>
        </w:tc>
        <w:tc>
          <w:tcPr>
            <w:tcW w:type="dxa" w:w="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72" w:after="0"/>
              <w:ind w:left="0" w:right="0" w:firstLine="0"/>
              <w:jc w:val="center"/>
            </w:pPr>
            <w:r>
              <w:rPr>
                <w:w w:val="98.25882631189683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>a</w:t>
            </w:r>
          </w:p>
        </w:tc>
        <w:tc>
          <w:tcPr>
            <w:tcW w:type="dxa" w:w="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72" w:after="0"/>
              <w:ind w:left="0" w:right="0" w:firstLine="0"/>
              <w:jc w:val="center"/>
            </w:pPr>
            <w:r>
              <w:rPr>
                <w:w w:val="96.00000381469727"/>
                <w:rFonts w:ascii="HardingText" w:hAnsi="HardingText" w:eastAsia="HardingText"/>
                <w:b w:val="0"/>
                <w:i/>
                <w:color w:val="000000"/>
                <w:sz w:val="12"/>
              </w:rPr>
              <w:t xml:space="preserve">k </w:t>
            </w:r>
            <w:r>
              <w:rPr>
                <w:w w:val="96.00000381469727"/>
                <w:rFonts w:ascii="HardingText" w:hAnsi="HardingText" w:eastAsia="HardingText"/>
                <w:b w:val="0"/>
                <w:i/>
                <w:color w:val="000000"/>
                <w:sz w:val="12"/>
              </w:rPr>
              <w:t>t</w:t>
            </w:r>
          </w:p>
        </w:tc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72" w:after="0"/>
              <w:ind w:left="6" w:right="0" w:firstLine="0"/>
              <w:jc w:val="left"/>
            </w:pPr>
            <w:r>
              <w:rPr>
                <w:w w:val="98.25882631189683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>)</w:t>
            </w:r>
          </w:p>
        </w:tc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48" w:after="0"/>
              <w:ind w:left="0" w:right="108" w:firstLine="0"/>
              <w:jc w:val="right"/>
            </w:pPr>
            <w:r>
              <w:rPr>
                <w:w w:val="98.25882631189683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>(2)</w:t>
            </w:r>
          </w:p>
        </w:tc>
        <w:tc>
          <w:tcPr>
            <w:tcW w:type="dxa" w:w="5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4" w:after="0"/>
              <w:ind w:left="122" w:right="0" w:firstLine="0"/>
              <w:jc w:val="left"/>
            </w:pPr>
            <w:r>
              <w:rPr>
                <w:w w:val="102.4962067604065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 xml:space="preserve">extensive hyperparameter sweeps to identify the best variant. The cost </w:t>
            </w:r>
          </w:p>
        </w:tc>
      </w:tr>
      <w:tr>
        <w:trPr>
          <w:trHeight w:hRule="exact" w:val="220"/>
        </w:trPr>
        <w:tc>
          <w:tcPr>
            <w:tcW w:type="dxa" w:w="699"/>
            <w:vMerge/>
            <w:tcBorders/>
          </w:tcPr>
          <w:p/>
        </w:tc>
        <w:tc>
          <w:tcPr>
            <w:tcW w:type="dxa" w:w="699"/>
            <w:vMerge/>
            <w:tcBorders/>
          </w:tcPr>
          <w:p/>
        </w:tc>
        <w:tc>
          <w:tcPr>
            <w:tcW w:type="dxa" w:w="699"/>
            <w:vMerge/>
            <w:tcBorders/>
          </w:tcPr>
          <w:p/>
        </w:tc>
        <w:tc>
          <w:tcPr>
            <w:tcW w:type="dxa" w:w="699"/>
            <w:vMerge/>
            <w:tcBorders/>
          </w:tcPr>
          <w:p/>
        </w:tc>
        <w:tc>
          <w:tcPr>
            <w:tcW w:type="dxa" w:w="699"/>
            <w:vMerge/>
            <w:tcBorders/>
          </w:tcPr>
          <w:p/>
        </w:tc>
        <w:tc>
          <w:tcPr>
            <w:tcW w:type="dxa" w:w="699"/>
            <w:vMerge/>
            <w:tcBorders/>
          </w:tcPr>
          <w:p/>
        </w:tc>
        <w:tc>
          <w:tcPr>
            <w:tcW w:type="dxa" w:w="699"/>
            <w:vMerge/>
            <w:tcBorders/>
          </w:tcPr>
          <w:p/>
        </w:tc>
        <w:tc>
          <w:tcPr>
            <w:tcW w:type="dxa" w:w="1398"/>
            <w:gridSpan w:val="2"/>
            <w:vMerge/>
            <w:tcBorders/>
          </w:tcPr>
          <w:p/>
        </w:tc>
        <w:tc>
          <w:tcPr>
            <w:tcW w:type="dxa" w:w="699"/>
            <w:vMerge/>
            <w:tcBorders/>
          </w:tcPr>
          <w:p/>
        </w:tc>
        <w:tc>
          <w:tcPr>
            <w:tcW w:type="dxa" w:w="699"/>
            <w:vMerge/>
            <w:tcBorders/>
          </w:tcPr>
          <w:p/>
        </w:tc>
        <w:tc>
          <w:tcPr>
            <w:tcW w:type="dxa" w:w="699"/>
            <w:vMerge/>
            <w:tcBorders/>
          </w:tcPr>
          <w:p/>
        </w:tc>
        <w:tc>
          <w:tcPr>
            <w:tcW w:type="dxa" w:w="699"/>
            <w:vMerge/>
            <w:tcBorders/>
          </w:tcPr>
          <w:p/>
        </w:tc>
        <w:tc>
          <w:tcPr>
            <w:tcW w:type="dxa" w:w="699"/>
            <w:vMerge/>
            <w:tcBorders/>
          </w:tcPr>
          <w:p/>
        </w:tc>
        <w:tc>
          <w:tcPr>
            <w:tcW w:type="dxa" w:w="5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2" w:after="0"/>
              <w:ind w:left="122" w:right="0" w:firstLine="0"/>
              <w:jc w:val="left"/>
            </w:pPr>
            <w:r>
              <w:rPr>
                <w:w w:val="101.56633853912354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 xml:space="preserve">function used for AlphaDev-S is </w:t>
            </w:r>
            <w:r>
              <w:rPr>
                <w:w w:val="101.56633853912354"/>
                <w:rFonts w:ascii="HardingText" w:hAnsi="HardingText" w:eastAsia="HardingText"/>
                <w:b w:val="0"/>
                <w:i/>
                <w:color w:val="000000"/>
                <w:sz w:val="16"/>
              </w:rPr>
              <w:t>c</w:t>
            </w:r>
            <w:r>
              <w:rPr>
                <w:w w:val="101.56633853912354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 xml:space="preserve"> = correctness + </w:t>
            </w:r>
            <w:r>
              <w:rPr>
                <w:w w:val="101.56633853912354"/>
                <w:rFonts w:ascii="HardingText" w:hAnsi="HardingText" w:eastAsia="HardingText"/>
                <w:b w:val="0"/>
                <w:i/>
                <w:color w:val="000000"/>
                <w:sz w:val="16"/>
              </w:rPr>
              <w:t>α</w:t>
            </w:r>
            <w:r>
              <w:rPr>
                <w:w w:val="101.56633853912354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 xml:space="preserve"> × performance where </w:t>
            </w:r>
          </w:p>
        </w:tc>
      </w:tr>
      <w:tr>
        <w:trPr>
          <w:trHeight w:hRule="exact" w:val="200"/>
        </w:trPr>
        <w:tc>
          <w:tcPr>
            <w:tcW w:type="dxa" w:w="699"/>
            <w:vMerge/>
            <w:tcBorders/>
          </w:tcPr>
          <w:p/>
        </w:tc>
        <w:tc>
          <w:tcPr>
            <w:tcW w:type="dxa" w:w="62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68" w:val="left"/>
                <w:tab w:pos="422" w:val="left"/>
              </w:tabs>
              <w:autoSpaceDE w:val="0"/>
              <w:widowControl/>
              <w:spacing w:line="256" w:lineRule="exact" w:before="114" w:after="0"/>
              <w:ind w:left="82" w:right="0" w:firstLine="0"/>
              <w:jc w:val="left"/>
            </w:pPr>
            <w:r>
              <w:rPr>
                <w:w w:val="98.25882631189683"/>
                <w:rFonts w:ascii="HardingText" w:hAnsi="HardingText" w:eastAsia="HardingText"/>
                <w:b w:val="0"/>
                <w:i/>
                <w:color w:val="000000"/>
                <w:sz w:val="17"/>
              </w:rPr>
              <w:t xml:space="preserve">v </w:t>
            </w:r>
            <w:r>
              <w:rPr>
                <w:w w:val="98.25882631189683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 xml:space="preserve">^ , ^ = </w:t>
            </w:r>
            <w:r>
              <w:rPr>
                <w:w w:val="96.00000381469727"/>
                <w:rFonts w:ascii="HardingText" w:hAnsi="HardingText" w:eastAsia="HardingText"/>
                <w:b w:val="0"/>
                <w:i/>
                <w:color w:val="000000"/>
                <w:sz w:val="12"/>
              </w:rPr>
              <w:t xml:space="preserve">t </w:t>
            </w:r>
            <w:r>
              <w:tab/>
            </w:r>
            <w:r>
              <w:rPr>
                <w:w w:val="96.00000381469727"/>
                <w:rFonts w:ascii="HardingText" w:hAnsi="HardingText" w:eastAsia="HardingText"/>
                <w:b w:val="0"/>
                <w:i/>
                <w:color w:val="000000"/>
                <w:sz w:val="12"/>
              </w:rPr>
              <w:t>t</w:t>
            </w:r>
          </w:p>
        </w:tc>
        <w:tc>
          <w:tcPr>
            <w:tcW w:type="dxa" w:w="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84" w:after="0"/>
              <w:ind w:left="0" w:right="0" w:firstLine="0"/>
              <w:jc w:val="center"/>
            </w:pPr>
            <w:r>
              <w:rPr>
                <w:w w:val="98.25882631189683"/>
                <w:rFonts w:ascii="HardingText" w:hAnsi="HardingText" w:eastAsia="HardingText"/>
                <w:b w:val="0"/>
                <w:i/>
                <w:color w:val="000000"/>
                <w:sz w:val="17"/>
              </w:rPr>
              <w:t>f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142" w:after="0"/>
              <w:ind w:left="0" w:right="0" w:firstLine="0"/>
              <w:jc w:val="center"/>
            </w:pPr>
            <w:r>
              <w:rPr>
                <w:w w:val="96.00000381469727"/>
                <w:rFonts w:ascii="HardingText" w:hAnsi="HardingText" w:eastAsia="HardingText"/>
                <w:b w:val="0"/>
                <w:i/>
                <w:color w:val="000000"/>
                <w:sz w:val="12"/>
              </w:rPr>
              <w:t>pred</w:t>
            </w:r>
          </w:p>
        </w:tc>
        <w:tc>
          <w:tcPr>
            <w:tcW w:type="dxa" w:w="9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86" w:after="0"/>
              <w:ind w:left="0" w:right="0" w:firstLine="0"/>
              <w:jc w:val="center"/>
            </w:pPr>
            <w:r>
              <w:rPr>
                <w:w w:val="98.25882631189683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>(</w:t>
            </w:r>
          </w:p>
        </w:tc>
        <w:tc>
          <w:tcPr>
            <w:tcW w:type="dxa" w:w="10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86" w:after="0"/>
              <w:ind w:left="0" w:right="0" w:firstLine="0"/>
              <w:jc w:val="center"/>
            </w:pPr>
            <w:r>
              <w:rPr>
                <w:w w:val="98.25882631189683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>h</w:t>
            </w:r>
          </w:p>
        </w:tc>
        <w:tc>
          <w:tcPr>
            <w:tcW w:type="dxa" w:w="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274" w:after="0"/>
              <w:ind w:left="0" w:right="0" w:firstLine="0"/>
              <w:jc w:val="center"/>
            </w:pPr>
            <w:r>
              <w:rPr>
                <w:w w:val="96.00000381469727"/>
                <w:rFonts w:ascii="HardingText" w:hAnsi="HardingText" w:eastAsia="HardingText"/>
                <w:b w:val="0"/>
                <w:i/>
                <w:color w:val="000000"/>
                <w:sz w:val="12"/>
              </w:rPr>
              <w:t>t</w:t>
            </w:r>
          </w:p>
        </w:tc>
        <w:tc>
          <w:tcPr>
            <w:tcW w:type="dxa" w:w="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86" w:after="0"/>
              <w:ind w:left="0" w:right="0" w:firstLine="0"/>
              <w:jc w:val="center"/>
            </w:pPr>
            <w:r>
              <w:rPr>
                <w:w w:val="98.25882631189683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>)</w:t>
            </w:r>
          </w:p>
        </w:tc>
        <w:tc>
          <w:tcPr>
            <w:tcW w:type="dxa" w:w="699"/>
            <w:vMerge/>
            <w:tcBorders/>
          </w:tcPr>
          <w:p/>
        </w:tc>
        <w:tc>
          <w:tcPr>
            <w:tcW w:type="dxa" w:w="699"/>
            <w:vMerge/>
            <w:tcBorders/>
          </w:tcPr>
          <w:p/>
        </w:tc>
        <w:tc>
          <w:tcPr>
            <w:tcW w:type="dxa" w:w="699"/>
            <w:vMerge/>
            <w:tcBorders/>
          </w:tcPr>
          <w:p/>
        </w:tc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68" w:after="0"/>
              <w:ind w:left="0" w:right="112" w:firstLine="0"/>
              <w:jc w:val="right"/>
            </w:pPr>
            <w:r>
              <w:rPr>
                <w:w w:val="98.25882631189683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>(3)</w:t>
            </w:r>
          </w:p>
        </w:tc>
        <w:tc>
          <w:tcPr>
            <w:tcW w:type="dxa" w:w="5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122" w:right="0" w:firstLine="0"/>
              <w:jc w:val="left"/>
            </w:pPr>
            <w:r>
              <w:rPr>
                <w:w w:val="103.0712366104126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 xml:space="preserve">correctness corresponds to computing the number of incorrect input </w:t>
            </w:r>
          </w:p>
        </w:tc>
      </w:tr>
      <w:tr>
        <w:trPr>
          <w:trHeight w:hRule="exact" w:val="232"/>
        </w:trPr>
        <w:tc>
          <w:tcPr>
            <w:tcW w:type="dxa" w:w="699"/>
            <w:vMerge/>
            <w:tcBorders/>
          </w:tcPr>
          <w:p/>
        </w:tc>
        <w:tc>
          <w:tcPr>
            <w:tcW w:type="dxa" w:w="2097"/>
            <w:gridSpan w:val="3"/>
            <w:vMerge/>
            <w:tcBorders/>
          </w:tcPr>
          <w:p/>
        </w:tc>
        <w:tc>
          <w:tcPr>
            <w:tcW w:type="dxa" w:w="699"/>
            <w:vMerge/>
            <w:tcBorders/>
          </w:tcPr>
          <w:p/>
        </w:tc>
        <w:tc>
          <w:tcPr>
            <w:tcW w:type="dxa" w:w="699"/>
            <w:vMerge/>
            <w:tcBorders/>
          </w:tcPr>
          <w:p/>
        </w:tc>
        <w:tc>
          <w:tcPr>
            <w:tcW w:type="dxa" w:w="699"/>
            <w:vMerge/>
            <w:tcBorders/>
          </w:tcPr>
          <w:p/>
        </w:tc>
        <w:tc>
          <w:tcPr>
            <w:tcW w:type="dxa" w:w="699"/>
            <w:vMerge/>
            <w:tcBorders/>
          </w:tcPr>
          <w:p/>
        </w:tc>
        <w:tc>
          <w:tcPr>
            <w:tcW w:type="dxa" w:w="699"/>
            <w:vMerge/>
            <w:tcBorders/>
          </w:tcPr>
          <w:p/>
        </w:tc>
        <w:tc>
          <w:tcPr>
            <w:tcW w:type="dxa" w:w="699"/>
            <w:vMerge/>
            <w:tcBorders/>
          </w:tcPr>
          <w:p/>
        </w:tc>
        <w:tc>
          <w:tcPr>
            <w:tcW w:type="dxa" w:w="699"/>
            <w:vMerge/>
            <w:tcBorders/>
          </w:tcPr>
          <w:p/>
        </w:tc>
        <w:tc>
          <w:tcPr>
            <w:tcW w:type="dxa" w:w="699"/>
            <w:vMerge/>
            <w:tcBorders/>
          </w:tcPr>
          <w:p/>
        </w:tc>
        <w:tc>
          <w:tcPr>
            <w:tcW w:type="dxa" w:w="699"/>
            <w:vMerge/>
            <w:tcBorders/>
          </w:tcPr>
          <w:p/>
        </w:tc>
        <w:tc>
          <w:tcPr>
            <w:tcW w:type="dxa" w:w="699"/>
            <w:vMerge/>
            <w:tcBorders/>
          </w:tcPr>
          <w:p/>
        </w:tc>
        <w:tc>
          <w:tcPr>
            <w:tcW w:type="dxa" w:w="5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22" w:after="0"/>
              <w:ind w:left="122" w:right="0" w:firstLine="0"/>
              <w:jc w:val="left"/>
            </w:pPr>
            <w:r>
              <w:rPr>
                <w:w w:val="97.07999509923599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 xml:space="preserve">sequence elements that are still unsorted, performance corresponds </w:t>
            </w:r>
          </w:p>
        </w:tc>
      </w:tr>
    </w:tbl>
    <w:p>
      <w:pPr>
        <w:autoSpaceDN w:val="0"/>
        <w:autoSpaceDE w:val="0"/>
        <w:widowControl/>
        <w:spacing w:line="204" w:lineRule="exact" w:before="4" w:after="12"/>
        <w:ind w:left="0" w:right="26" w:firstLine="0"/>
        <w:jc w:val="right"/>
      </w:pPr>
      <w:r>
        <w:rPr>
          <w:w w:val="102.43266820907593"/>
          <w:rFonts w:ascii="HardingText" w:hAnsi="HardingText" w:eastAsia="HardingText"/>
          <w:b w:val="0"/>
          <w:i w:val="0"/>
          <w:color w:val="000000"/>
          <w:sz w:val="16"/>
        </w:rPr>
        <w:t xml:space="preserve">to the algorithm length reward and </w:t>
      </w:r>
      <w:r>
        <w:rPr>
          <w:w w:val="102.43266820907593"/>
          <w:rFonts w:ascii="HardingText" w:hAnsi="HardingText" w:eastAsia="HardingText"/>
          <w:b w:val="0"/>
          <w:i/>
          <w:color w:val="000000"/>
          <w:sz w:val="16"/>
        </w:rPr>
        <w:t>α</w:t>
      </w:r>
      <w:r>
        <w:rPr>
          <w:w w:val="102.43266820907593"/>
          <w:rFonts w:ascii="HardingText" w:hAnsi="HardingText" w:eastAsia="HardingText"/>
          <w:b w:val="0"/>
          <w:i w:val="0"/>
          <w:color w:val="000000"/>
          <w:sz w:val="16"/>
        </w:rPr>
        <w:t xml:space="preserve"> is a weight trading off the two cost </w:t>
      </w:r>
    </w:p>
    <w:p>
      <w:pPr>
        <w:sectPr>
          <w:type w:val="continuous"/>
          <w:pgSz w:w="11906" w:h="15817"/>
          <w:pgMar w:top="476" w:right="628" w:bottom="450" w:left="78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8" w:right="0" w:firstLine="170"/>
        <w:jc w:val="left"/>
      </w:pPr>
      <w:r>
        <w:rPr>
          <w:w w:val="103.125"/>
          <w:rFonts w:ascii="HardingText" w:hAnsi="HardingText" w:eastAsia="HardingText"/>
          <w:b w:val="0"/>
          <w:i w:val="0"/>
          <w:color w:val="000000"/>
          <w:sz w:val="16"/>
        </w:rPr>
        <w:t xml:space="preserve">On reaching a new state, AlphaZero proceeds by first encoding the </w:t>
      </w:r>
      <w:r>
        <w:rPr>
          <w:w w:val="98.23464786305148"/>
          <w:rFonts w:ascii="HardingText" w:hAnsi="HardingText" w:eastAsia="HardingText"/>
          <w:b w:val="0"/>
          <w:i w:val="0"/>
          <w:color w:val="000000"/>
          <w:sz w:val="17"/>
        </w:rPr>
        <w:t xml:space="preserve">state into a latent representation with the representation network. </w:t>
      </w:r>
      <w:r>
        <w:rPr>
          <w:w w:val="103.125"/>
          <w:rFonts w:ascii="HardingText" w:hAnsi="HardingText" w:eastAsia="HardingText"/>
          <w:b w:val="0"/>
          <w:i w:val="0"/>
          <w:color w:val="000000"/>
          <w:sz w:val="16"/>
        </w:rPr>
        <w:t xml:space="preserve">Then, the true dynamics or dynamics network (for MuZero) as well as </w:t>
      </w:r>
      <w:r>
        <w:rPr>
          <w:w w:val="101.95839405059814"/>
          <w:rFonts w:ascii="HardingText" w:hAnsi="HardingText" w:eastAsia="HardingText"/>
          <w:b w:val="0"/>
          <w:i w:val="0"/>
          <w:color w:val="000000"/>
          <w:sz w:val="16"/>
        </w:rPr>
        <w:t xml:space="preserve">the prediction network </w:t>
      </w:r>
      <w:r>
        <w:rPr>
          <w:w w:val="101.95839405059814"/>
          <w:rFonts w:ascii="HardingText" w:hAnsi="HardingText" w:eastAsia="HardingText"/>
          <w:b w:val="0"/>
          <w:i/>
          <w:color w:val="000000"/>
          <w:sz w:val="16"/>
        </w:rPr>
        <w:t>f</w:t>
      </w:r>
      <w:r>
        <w:rPr>
          <w:w w:val="97.88066864013672"/>
          <w:rFonts w:ascii="HardingText" w:hAnsi="HardingText" w:eastAsia="HardingText"/>
          <w:b w:val="0"/>
          <w:i w:val="0"/>
          <w:color w:val="000000"/>
          <w:sz w:val="10"/>
        </w:rPr>
        <w:t>pred</w:t>
      </w:r>
      <w:r>
        <w:rPr>
          <w:w w:val="101.95839405059814"/>
          <w:rFonts w:ascii="HardingText" w:hAnsi="HardingText" w:eastAsia="HardingText"/>
          <w:b w:val="0"/>
          <w:i w:val="0"/>
          <w:color w:val="000000"/>
          <w:sz w:val="16"/>
        </w:rPr>
        <w:t>(</w:t>
      </w:r>
      <w:r>
        <w:rPr>
          <w:w w:val="101.95839405059814"/>
          <w:rFonts w:ascii="HardingText" w:hAnsi="HardingText" w:eastAsia="HardingText"/>
          <w:b/>
          <w:i w:val="0"/>
          <w:color w:val="000000"/>
          <w:sz w:val="16"/>
        </w:rPr>
        <w:t>h</w:t>
      </w:r>
      <w:r>
        <w:rPr>
          <w:w w:val="97.88066864013672"/>
          <w:rFonts w:ascii="HardingText" w:hAnsi="HardingText" w:eastAsia="HardingText"/>
          <w:b w:val="0"/>
          <w:i/>
          <w:color w:val="000000"/>
          <w:sz w:val="10"/>
        </w:rPr>
        <w:t>t</w:t>
      </w:r>
      <w:r>
        <w:rPr>
          <w:w w:val="101.95839405059814"/>
          <w:rFonts w:ascii="HardingText" w:hAnsi="HardingText" w:eastAsia="HardingText"/>
          <w:b w:val="0"/>
          <w:i w:val="0"/>
          <w:color w:val="000000"/>
          <w:sz w:val="16"/>
        </w:rPr>
        <w:t xml:space="preserve">) are used to simulate several trajectories </w:t>
      </w:r>
      <w:r>
        <w:rPr>
          <w:w w:val="103.125"/>
          <w:rFonts w:ascii="HardingText" w:hAnsi="HardingText" w:eastAsia="HardingText"/>
          <w:b w:val="0"/>
          <w:i w:val="0"/>
          <w:color w:val="000000"/>
          <w:sz w:val="16"/>
        </w:rPr>
        <w:t xml:space="preserve">that fill out a search tree, by sampling state transitions. At each node, </w:t>
      </w:r>
      <w:r>
        <w:rPr>
          <w:w w:val="102.86592245101929"/>
          <w:rFonts w:ascii="HardingText" w:hAnsi="HardingText" w:eastAsia="HardingText"/>
          <w:b w:val="0"/>
          <w:i w:val="0"/>
          <w:color w:val="000000"/>
          <w:sz w:val="16"/>
        </w:rPr>
        <w:t>the actions are selected using an optimistic strategy called the predic-</w:t>
      </w:r>
      <w:r>
        <w:rPr>
          <w:w w:val="98.50395427030676"/>
          <w:rFonts w:ascii="HardingText" w:hAnsi="HardingText" w:eastAsia="HardingText"/>
          <w:b w:val="0"/>
          <w:i w:val="0"/>
          <w:color w:val="000000"/>
          <w:sz w:val="17"/>
        </w:rPr>
        <w:t>tor upper confidence tree bound</w:t>
      </w:r>
      <w:r>
        <w:rPr>
          <w:rFonts w:ascii="HardingText" w:hAnsi="HardingText" w:eastAsia="HardingText"/>
          <w:b w:val="0"/>
          <w:i w:val="0"/>
          <w:color w:val="000000"/>
          <w:sz w:val="10"/>
        </w:rPr>
        <w:t>32</w:t>
      </w:r>
      <w:r>
        <w:rPr>
          <w:w w:val="98.50395427030676"/>
          <w:rFonts w:ascii="HardingText" w:hAnsi="HardingText" w:eastAsia="HardingText"/>
          <w:b w:val="0"/>
          <w:i w:val="0"/>
          <w:color w:val="000000"/>
          <w:sz w:val="17"/>
        </w:rPr>
        <w:t xml:space="preserve">, meant to balance exploration </w:t>
      </w:r>
      <w:r>
        <w:rPr>
          <w:w w:val="97.22397748161765"/>
          <w:rFonts w:ascii="HardingText" w:hAnsi="HardingText" w:eastAsia="HardingText"/>
          <w:b w:val="0"/>
          <w:i w:val="0"/>
          <w:color w:val="000000"/>
          <w:sz w:val="17"/>
        </w:rPr>
        <w:t xml:space="preserve">(trying new actions) and exploitation (progressing further down the </w:t>
      </w:r>
      <w:r>
        <w:rPr>
          <w:w w:val="102.79510021209717"/>
          <w:rFonts w:ascii="HardingText" w:hAnsi="HardingText" w:eastAsia="HardingText"/>
          <w:b w:val="0"/>
          <w:i w:val="0"/>
          <w:color w:val="000000"/>
          <w:sz w:val="16"/>
        </w:rPr>
        <w:t xml:space="preserve">subtree of the current estimate of the best action). This strategy starts </w:t>
      </w:r>
      <w:r>
        <w:rPr>
          <w:w w:val="97.58328830494601"/>
          <w:rFonts w:ascii="HardingText" w:hAnsi="HardingText" w:eastAsia="HardingText"/>
          <w:b w:val="0"/>
          <w:i w:val="0"/>
          <w:color w:val="000000"/>
          <w:sz w:val="17"/>
        </w:rPr>
        <w:t xml:space="preserve">out by following the predicted policy </w:t>
      </w:r>
      <w:r>
        <w:rPr>
          <w:w w:val="98.25882631189683"/>
          <w:rFonts w:ascii="HardingText" w:hAnsi="HardingText" w:eastAsia="HardingText"/>
          <w:b w:val="0"/>
          <w:i/>
          <w:color w:val="000000"/>
          <w:sz w:val="17"/>
        </w:rPr>
        <w:t>π</w:t>
      </w:r>
      <w:r>
        <w:rPr>
          <w:w w:val="98.25882631189683"/>
          <w:rFonts w:ascii="HardingText" w:hAnsi="HardingText" w:eastAsia="HardingText"/>
          <w:b w:val="0"/>
          <w:i w:val="0"/>
          <w:color w:val="000000"/>
          <w:sz w:val="17"/>
        </w:rPr>
        <w:t>ˆ</w:t>
      </w:r>
      <w:r>
        <w:rPr>
          <w:w w:val="96.00000381469727"/>
          <w:rFonts w:ascii="HardingText" w:hAnsi="HardingText" w:eastAsia="HardingText"/>
          <w:b w:val="0"/>
          <w:i/>
          <w:color w:val="000000"/>
          <w:sz w:val="12"/>
        </w:rPr>
        <w:t>t</w:t>
      </w:r>
      <w:r>
        <w:rPr>
          <w:w w:val="97.58328830494601"/>
          <w:rFonts w:ascii="HardingText" w:hAnsi="HardingText" w:eastAsia="HardingText"/>
          <w:b w:val="0"/>
          <w:i w:val="0"/>
          <w:color w:val="000000"/>
          <w:sz w:val="17"/>
        </w:rPr>
        <w:t xml:space="preserve"> closely, and gradually shifts </w:t>
      </w:r>
      <w:r>
        <w:rPr>
          <w:w w:val="101.8477201461792"/>
          <w:rFonts w:ascii="HardingText" w:hAnsi="HardingText" w:eastAsia="HardingText"/>
          <w:b w:val="0"/>
          <w:i w:val="0"/>
          <w:color w:val="000000"/>
          <w:sz w:val="16"/>
        </w:rPr>
        <w:t xml:space="preserve">towards maximizing the predicted value function. Ultimately, an action </w:t>
      </w:r>
      <w:r>
        <w:rPr>
          <w:w w:val="98.50395427030676"/>
          <w:rFonts w:ascii="HardingText" w:hAnsi="HardingText" w:eastAsia="HardingText"/>
          <w:b w:val="0"/>
          <w:i w:val="0"/>
          <w:color w:val="000000"/>
          <w:sz w:val="17"/>
        </w:rPr>
        <w:t xml:space="preserve">is recommended by sampling from the root node with probability </w:t>
      </w:r>
      <w:r>
        <w:rPr>
          <w:w w:val="97.73704304414636"/>
          <w:rFonts w:ascii="HardingText" w:hAnsi="HardingText" w:eastAsia="HardingText"/>
          <w:b w:val="0"/>
          <w:i w:val="0"/>
          <w:color w:val="000000"/>
          <w:sz w:val="17"/>
        </w:rPr>
        <w:t xml:space="preserve">proportional to its visit count during MCTS. The predicted policy is </w:t>
      </w:r>
      <w:r>
        <w:rPr>
          <w:w w:val="102.46412754058838"/>
          <w:rFonts w:ascii="HardingText" w:hAnsi="HardingText" w:eastAsia="HardingText"/>
          <w:b w:val="0"/>
          <w:i w:val="0"/>
          <w:color w:val="000000"/>
          <w:sz w:val="16"/>
        </w:rPr>
        <w:t xml:space="preserve">then trained to match the visit counts of the MCTS policy in an attempt </w:t>
      </w:r>
      <w:r>
        <w:rPr>
          <w:w w:val="102.89599895477295"/>
          <w:rFonts w:ascii="HardingText" w:hAnsi="HardingText" w:eastAsia="HardingText"/>
          <w:b w:val="0"/>
          <w:i w:val="0"/>
          <w:color w:val="000000"/>
          <w:sz w:val="16"/>
        </w:rPr>
        <w:t>to distil the search procedure into a policy such that subsequent itera-</w:t>
      </w:r>
      <w:r>
        <w:rPr>
          <w:w w:val="103.125"/>
          <w:rFonts w:ascii="HardingText" w:hAnsi="HardingText" w:eastAsia="HardingText"/>
          <w:b w:val="0"/>
          <w:i w:val="0"/>
          <w:color w:val="000000"/>
          <w:sz w:val="16"/>
        </w:rPr>
        <w:t>tions of MCTS will disregard nodes that are not promising.</w:t>
      </w:r>
    </w:p>
    <w:p>
      <w:pPr>
        <w:autoSpaceDN w:val="0"/>
        <w:autoSpaceDE w:val="0"/>
        <w:widowControl/>
        <w:spacing w:line="216" w:lineRule="exact" w:before="216" w:after="0"/>
        <w:ind w:left="0" w:right="0" w:firstLine="0"/>
        <w:jc w:val="center"/>
      </w:pPr>
      <w:r>
        <w:rPr>
          <w:w w:val="97.1775728113511"/>
          <w:rFonts w:ascii="GraphikNaturel" w:hAnsi="GraphikNaturel" w:eastAsia="GraphikNaturel"/>
          <w:b/>
          <w:i w:val="0"/>
          <w:color w:val="000000"/>
          <w:sz w:val="17"/>
        </w:rPr>
        <w:t>Sorting networks.</w:t>
      </w:r>
      <w:r>
        <w:rPr>
          <w:w w:val="97.1775728113511"/>
          <w:rFonts w:ascii="HardingText" w:hAnsi="HardingText" w:eastAsia="HardingText"/>
          <w:b w:val="0"/>
          <w:i w:val="0"/>
          <w:color w:val="000000"/>
          <w:sz w:val="17"/>
        </w:rPr>
        <w:t xml:space="preserve"> Sorting networks are very efficient as their struc-</w:t>
      </w:r>
      <w:r>
        <w:rPr>
          <w:w w:val="102.33762264251709"/>
          <w:rFonts w:ascii="HardingText" w:hAnsi="HardingText" w:eastAsia="HardingText"/>
          <w:b w:val="0"/>
          <w:i w:val="0"/>
          <w:color w:val="000000"/>
          <w:sz w:val="16"/>
        </w:rPr>
        <w:t xml:space="preserve">tures can be parallelized on modern CPU architectures. They therefore </w:t>
      </w:r>
      <w:r>
        <w:rPr>
          <w:w w:val="102.76373624801636"/>
          <w:rFonts w:ascii="HardingText" w:hAnsi="HardingText" w:eastAsia="HardingText"/>
          <w:b w:val="0"/>
          <w:i w:val="0"/>
          <w:color w:val="000000"/>
          <w:sz w:val="16"/>
        </w:rPr>
        <w:t xml:space="preserve">tend to achieve faster runtime performance, especially on small sorts, </w:t>
      </w:r>
    </w:p>
    <w:p>
      <w:pPr>
        <w:sectPr>
          <w:type w:val="continuous"/>
          <w:pgSz w:w="11906" w:h="15817"/>
          <w:pgMar w:top="476" w:right="628" w:bottom="450" w:left="786" w:header="720" w:footer="720" w:gutter="0"/>
          <w:cols w:num="2" w:equalWidth="0">
            <w:col w:w="5238" w:space="0"/>
            <w:col w:w="5254" w:space="0"/>
          </w:cols>
          <w:docGrid w:linePitch="360"/>
        </w:sectPr>
      </w:pPr>
    </w:p>
    <w:p>
      <w:pPr>
        <w:autoSpaceDN w:val="0"/>
        <w:tabs>
          <w:tab w:pos="268" w:val="left"/>
        </w:tabs>
        <w:autoSpaceDE w:val="0"/>
        <w:widowControl/>
        <w:spacing w:line="214" w:lineRule="exact" w:before="0" w:after="0"/>
        <w:ind w:left="98" w:right="0" w:firstLine="0"/>
        <w:jc w:val="left"/>
      </w:pPr>
      <w:r>
        <w:rPr>
          <w:w w:val="103.125"/>
          <w:rFonts w:ascii="HardingText" w:hAnsi="HardingText" w:eastAsia="HardingText"/>
          <w:b w:val="0"/>
          <w:i w:val="0"/>
          <w:color w:val="000000"/>
          <w:sz w:val="16"/>
        </w:rPr>
        <w:t xml:space="preserve">functions. We are unable to optimize directly for latency as this slows </w:t>
      </w:r>
      <w:r>
        <w:rPr>
          <w:w w:val="101.92677974700928"/>
          <w:rFonts w:ascii="HardingText" w:hAnsi="HardingText" w:eastAsia="HardingText"/>
          <w:b w:val="0"/>
          <w:i w:val="0"/>
          <w:color w:val="000000"/>
          <w:sz w:val="16"/>
        </w:rPr>
        <w:t xml:space="preserve">down the learning algorithm considerably making learning infeasible. It </w:t>
      </w:r>
      <w:r>
        <w:rPr>
          <w:w w:val="101.56633853912354"/>
          <w:rFonts w:ascii="HardingText" w:hAnsi="HardingText" w:eastAsia="HardingText"/>
          <w:b w:val="0"/>
          <w:i w:val="0"/>
          <w:color w:val="000000"/>
          <w:sz w:val="16"/>
        </w:rPr>
        <w:t xml:space="preserve">should be noted that this function has been adapted to support the same </w:t>
      </w:r>
      <w:r>
        <w:rPr>
          <w:w w:val="102.05633640289307"/>
          <w:rFonts w:ascii="HardingText" w:hAnsi="HardingText" w:eastAsia="HardingText"/>
          <w:b w:val="0"/>
          <w:i w:val="0"/>
          <w:color w:val="000000"/>
          <w:sz w:val="16"/>
        </w:rPr>
        <w:t xml:space="preserve">set of assembly instructions used by AlphaDev as well as prune the same </w:t>
      </w:r>
      <w:r>
        <w:rPr>
          <w:w w:val="102.34644412994385"/>
          <w:rFonts w:ascii="HardingText" w:hAnsi="HardingText" w:eastAsia="HardingText"/>
          <w:b w:val="0"/>
          <w:i w:val="0"/>
          <w:color w:val="000000"/>
          <w:sz w:val="16"/>
        </w:rPr>
        <w:t>set of incorrect or illegal actions. It also uses the same program correct-</w:t>
      </w:r>
      <w:r>
        <w:rPr>
          <w:w w:val="103.125"/>
          <w:rFonts w:ascii="HardingText" w:hAnsi="HardingText" w:eastAsia="HardingText"/>
          <w:b w:val="0"/>
          <w:i w:val="0"/>
          <w:color w:val="000000"/>
          <w:sz w:val="16"/>
        </w:rPr>
        <w:t xml:space="preserve">ness computation module (Fig. 2b) to compute the correctness term. </w:t>
      </w:r>
      <w:r>
        <w:tab/>
      </w:r>
      <w:r>
        <w:rPr>
          <w:w w:val="103.125"/>
          <w:rFonts w:ascii="HardingText" w:hAnsi="HardingText" w:eastAsia="HardingText"/>
          <w:b w:val="0"/>
          <w:i w:val="0"/>
          <w:color w:val="000000"/>
          <w:sz w:val="16"/>
        </w:rPr>
        <w:t xml:space="preserve">AlphaDev-S is then executed by first proposing a transformation to </w:t>
      </w:r>
      <w:r>
        <w:rPr>
          <w:w w:val="97.66691993264591"/>
          <w:rFonts w:ascii="HardingText" w:hAnsi="HardingText" w:eastAsia="HardingText"/>
          <w:b w:val="0"/>
          <w:i w:val="0"/>
          <w:color w:val="000000"/>
          <w:sz w:val="17"/>
        </w:rPr>
        <w:t xml:space="preserve">the program stored in the buffer (which may be empty or initialized </w:t>
      </w:r>
      <w:r>
        <w:rPr>
          <w:w w:val="97.62306213378906"/>
          <w:rFonts w:ascii="HardingText" w:hAnsi="HardingText" w:eastAsia="HardingText"/>
          <w:b w:val="0"/>
          <w:i w:val="0"/>
          <w:color w:val="000000"/>
          <w:sz w:val="17"/>
        </w:rPr>
        <w:t xml:space="preserve">with an already sorted program). The correctness and performance </w:t>
      </w:r>
      <w:r>
        <w:rPr>
          <w:w w:val="103.125"/>
          <w:rFonts w:ascii="HardingText" w:hAnsi="HardingText" w:eastAsia="HardingText"/>
          <w:b w:val="0"/>
          <w:i w:val="0"/>
          <w:color w:val="000000"/>
          <w:sz w:val="16"/>
        </w:rPr>
        <w:t xml:space="preserve">terms are then computed using the program correctness module and </w:t>
      </w:r>
      <w:r>
        <w:rPr>
          <w:w w:val="102.38862037658691"/>
          <w:rFonts w:ascii="HardingText" w:hAnsi="HardingText" w:eastAsia="HardingText"/>
          <w:b w:val="0"/>
          <w:i w:val="0"/>
          <w:color w:val="000000"/>
          <w:sz w:val="16"/>
        </w:rPr>
        <w:t xml:space="preserve">algorithm length, respectively. If the cost is lower than the current best </w:t>
      </w:r>
      <w:r>
        <w:rPr>
          <w:w w:val="98.03916706758386"/>
          <w:rFonts w:ascii="HardingText" w:hAnsi="HardingText" w:eastAsia="HardingText"/>
          <w:b w:val="0"/>
          <w:i w:val="0"/>
          <w:color w:val="000000"/>
          <w:sz w:val="17"/>
        </w:rPr>
        <w:t xml:space="preserve">cost, the new program is accepted with high probability, otherwise </w:t>
      </w:r>
      <w:r>
        <w:rPr>
          <w:w w:val="97.94478696935317"/>
          <w:rFonts w:ascii="HardingText" w:hAnsi="HardingText" w:eastAsia="HardingText"/>
          <w:b w:val="0"/>
          <w:i w:val="0"/>
          <w:color w:val="000000"/>
          <w:sz w:val="17"/>
        </w:rPr>
        <w:t xml:space="preserve">it is rejected. We will now discuss the correctness cost function and </w:t>
      </w:r>
      <w:r>
        <w:rPr>
          <w:w w:val="103.125"/>
          <w:rFonts w:ascii="HardingText" w:hAnsi="HardingText" w:eastAsia="HardingText"/>
          <w:b w:val="0"/>
          <w:i w:val="0"/>
          <w:color w:val="000000"/>
          <w:sz w:val="16"/>
        </w:rPr>
        <w:t>transform weights in more detail.</w:t>
      </w:r>
    </w:p>
    <w:p>
      <w:pPr>
        <w:autoSpaceDN w:val="0"/>
        <w:tabs>
          <w:tab w:pos="2260" w:val="left"/>
          <w:tab w:pos="2318" w:val="left"/>
          <w:tab w:pos="2352" w:val="left"/>
          <w:tab w:pos="2490" w:val="left"/>
        </w:tabs>
        <w:autoSpaceDE w:val="0"/>
        <w:widowControl/>
        <w:spacing w:line="172" w:lineRule="exact" w:before="258" w:after="12"/>
        <w:ind w:left="98" w:right="0" w:firstLine="0"/>
        <w:jc w:val="left"/>
      </w:pPr>
      <w:r>
        <w:rPr>
          <w:w w:val="102.47105360031128"/>
          <w:rFonts w:ascii="GraphikNaturel" w:hAnsi="GraphikNaturel" w:eastAsia="GraphikNaturel"/>
          <w:b/>
          <w:i w:val="0"/>
          <w:color w:val="000000"/>
          <w:sz w:val="16"/>
        </w:rPr>
        <w:t>Correctness cost.</w:t>
      </w:r>
      <w:r>
        <w:rPr>
          <w:w w:val="102.47105360031128"/>
          <w:rFonts w:ascii="HardingText" w:hAnsi="HardingText" w:eastAsia="HardingText"/>
          <w:b w:val="0"/>
          <w:i w:val="0"/>
          <w:color w:val="000000"/>
          <w:sz w:val="16"/>
        </w:rPr>
        <w:t xml:space="preserve"> For the correctness cost function, we implemented </w:t>
      </w:r>
      <w:r>
        <w:rPr>
          <w:w w:val="103.03370952606201"/>
          <w:rFonts w:ascii="HardingText" w:hAnsi="HardingText" w:eastAsia="HardingText"/>
          <w:b w:val="0"/>
          <w:i w:val="0"/>
          <w:color w:val="000000"/>
          <w:sz w:val="16"/>
        </w:rPr>
        <w:t xml:space="preserve">three types of cost function. The first one is defined as the percentage </w:t>
      </w:r>
      <w:r>
        <w:rPr>
          <w:w w:val="103.125"/>
          <w:rFonts w:ascii="HardingText" w:hAnsi="HardingText" w:eastAsia="HardingText"/>
          <w:b w:val="0"/>
          <w:i w:val="0"/>
          <w:color w:val="000000"/>
          <w:sz w:val="16"/>
        </w:rPr>
        <w:t xml:space="preserve">of incorrectly placed items: </w:t>
      </w:r>
      <w:r>
        <w:rPr>
          <w:w w:val="96.00000381469727"/>
          <w:rFonts w:ascii="HardingText" w:hAnsi="HardingText" w:eastAsia="HardingText"/>
          <w:b w:val="0"/>
          <w:i/>
          <w:color w:val="000000"/>
          <w:sz w:val="12"/>
        </w:rPr>
        <w:t>P</w:t>
      </w:r>
      <w:r>
        <w:rPr>
          <w:w w:val="96.00000381469727"/>
          <w:rFonts w:ascii="HardingText" w:hAnsi="HardingText" w:eastAsia="HardingText"/>
          <w:b w:val="0"/>
          <w:i w:val="0"/>
          <w:color w:val="000000"/>
          <w:sz w:val="12"/>
        </w:rPr>
        <w:t>−</w:t>
      </w:r>
      <w:r>
        <w:rPr>
          <w:w w:val="96.00000381469727"/>
          <w:rFonts w:ascii="HardingText" w:hAnsi="HardingText" w:eastAsia="HardingText"/>
          <w:b w:val="0"/>
          <w:i/>
          <w:color w:val="000000"/>
          <w:sz w:val="12"/>
        </w:rPr>
        <w:t xml:space="preserve">PC </w:t>
      </w:r>
      <w:r>
        <w:rPr>
          <w:w w:val="97.91999816894531"/>
          <w:rFonts w:ascii="HardingText" w:hAnsi="HardingText" w:eastAsia="HardingText"/>
          <w:b w:val="0"/>
          <w:i/>
          <w:color w:val="000000"/>
          <w:sz w:val="10"/>
        </w:rPr>
        <w:t>t</w:t>
      </w:r>
      <w:r>
        <w:rPr>
          <w:w w:val="103.125"/>
          <w:rFonts w:ascii="HardingText" w:hAnsi="HardingText" w:eastAsia="HardingText"/>
          <w:b w:val="0"/>
          <w:i w:val="0"/>
          <w:color w:val="000000"/>
          <w:sz w:val="16"/>
        </w:rPr>
        <w:t xml:space="preserve"> where </w:t>
      </w:r>
      <w:r>
        <w:rPr>
          <w:w w:val="103.125"/>
          <w:rFonts w:ascii="HardingText" w:hAnsi="HardingText" w:eastAsia="HardingText"/>
          <w:b w:val="0"/>
          <w:i/>
          <w:color w:val="000000"/>
          <w:sz w:val="16"/>
        </w:rPr>
        <w:t>P</w:t>
      </w:r>
      <w:r>
        <w:rPr>
          <w:w w:val="103.125"/>
          <w:rFonts w:ascii="HardingText" w:hAnsi="HardingText" w:eastAsia="HardingText"/>
          <w:b w:val="0"/>
          <w:i w:val="0"/>
          <w:color w:val="000000"/>
          <w:sz w:val="16"/>
        </w:rPr>
        <w:t xml:space="preserve"> is the total number of items </w:t>
      </w:r>
      <w:r>
        <w:tab/>
      </w:r>
      <w:r>
        <w:tab/>
      </w:r>
      <w:r>
        <w:rPr>
          <w:w w:val="96.00000381469727"/>
          <w:rFonts w:ascii="HardingText" w:hAnsi="HardingText" w:eastAsia="HardingText"/>
          <w:b w:val="0"/>
          <w:i/>
          <w:color w:val="000000"/>
          <w:sz w:val="12"/>
        </w:rPr>
        <w:t xml:space="preserve">P </w:t>
      </w:r>
      <w:r>
        <w:br/>
      </w:r>
      <w:r>
        <w:rPr>
          <w:w w:val="103.125"/>
          <w:rFonts w:ascii="HardingText" w:hAnsi="HardingText" w:eastAsia="HardingText"/>
          <w:b w:val="0"/>
          <w:i w:val="0"/>
          <w:color w:val="000000"/>
          <w:sz w:val="16"/>
        </w:rPr>
        <w:t>to place and PC</w:t>
      </w:r>
      <w:r>
        <w:rPr>
          <w:w w:val="98.99999618530273"/>
          <w:rFonts w:ascii="HardingText" w:hAnsi="HardingText" w:eastAsia="HardingText"/>
          <w:b w:val="0"/>
          <w:i/>
          <w:color w:val="000000"/>
          <w:sz w:val="10"/>
        </w:rPr>
        <w:t>t</w:t>
      </w:r>
      <w:r>
        <w:rPr>
          <w:w w:val="103.125"/>
          <w:rFonts w:ascii="HardingText" w:hAnsi="HardingText" w:eastAsia="HardingText"/>
          <w:b w:val="0"/>
          <w:i w:val="0"/>
          <w:color w:val="000000"/>
          <w:sz w:val="16"/>
        </w:rPr>
        <w:t xml:space="preserve"> is number of correctly placed items at timestep </w:t>
      </w:r>
      <w:r>
        <w:rPr>
          <w:w w:val="103.125"/>
          <w:rFonts w:ascii="HardingText" w:hAnsi="HardingText" w:eastAsia="HardingText"/>
          <w:b w:val="0"/>
          <w:i/>
          <w:color w:val="000000"/>
          <w:sz w:val="16"/>
        </w:rPr>
        <w:t>t</w:t>
      </w:r>
      <w:r>
        <w:rPr>
          <w:w w:val="103.125"/>
          <w:rFonts w:ascii="HardingText" w:hAnsi="HardingText" w:eastAsia="HardingText"/>
          <w:b w:val="0"/>
          <w:i w:val="0"/>
          <w:color w:val="000000"/>
          <w:sz w:val="16"/>
        </w:rPr>
        <w:t xml:space="preserve">. The </w:t>
      </w:r>
      <w:r>
        <w:rPr>
          <w:w w:val="103.125"/>
          <w:rFonts w:ascii="HardingText" w:hAnsi="HardingText" w:eastAsia="HardingText"/>
          <w:b w:val="0"/>
          <w:i w:val="0"/>
          <w:color w:val="000000"/>
          <w:sz w:val="16"/>
        </w:rPr>
        <w:t>second variant is the square root of this equation. The final cost func-</w:t>
      </w:r>
    </w:p>
    <w:p>
      <w:pPr>
        <w:sectPr>
          <w:type w:val="nextColumn"/>
          <w:pgSz w:w="11906" w:h="15817"/>
          <w:pgMar w:top="476" w:right="628" w:bottom="450" w:left="786" w:header="720" w:footer="720" w:gutter="0"/>
          <w:cols w:num="2" w:equalWidth="0">
            <w:col w:w="5238" w:space="0"/>
            <w:col w:w="5254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2098"/>
        <w:gridCol w:w="2098"/>
        <w:gridCol w:w="2098"/>
        <w:gridCol w:w="2098"/>
        <w:gridCol w:w="2098"/>
      </w:tblGrid>
      <w:tr>
        <w:trPr>
          <w:trHeight w:hRule="exact" w:val="188"/>
        </w:trPr>
        <w:tc>
          <w:tcPr>
            <w:tcW w:type="dxa" w:w="5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14" w:right="0" w:firstLine="0"/>
              <w:jc w:val="left"/>
            </w:pPr>
            <w:r>
              <w:rPr>
                <w:w w:val="102.97175645828247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>compared to popular and efficient base case algorithms such as inser</w:t>
            </w:r>
            <w:r>
              <w:rPr>
                <w:w w:val="102.97238826751709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>-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0" w:right="0" w:firstLine="0"/>
              <w:jc w:val="center"/>
            </w:pPr>
            <w:r>
              <w:rPr>
                <w:w w:val="98.50395427030676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 xml:space="preserve">tion takes the square root of the difference </w:t>
            </w:r>
          </w:p>
        </w:tc>
        <w:tc>
          <w:tcPr>
            <w:tcW w:type="dxa" w:w="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4" w:after="0"/>
              <w:ind w:left="0" w:right="0" w:firstLine="0"/>
              <w:jc w:val="center"/>
            </w:pPr>
            <w:r>
              <w:rPr>
                <w:w w:val="98.25882631189683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>−</w:t>
            </w:r>
          </w:p>
        </w:tc>
        <w:tc>
          <w:tcPr>
            <w:tcW w:type="dxa" w:w="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2" w:after="0"/>
              <w:ind w:left="0" w:right="0" w:firstLine="0"/>
              <w:jc w:val="center"/>
            </w:pPr>
            <w:r>
              <w:rPr>
                <w:w w:val="98.25882631189683"/>
                <w:rFonts w:ascii="HardingText" w:hAnsi="HardingText" w:eastAsia="HardingText"/>
                <w:b w:val="0"/>
                <w:i/>
                <w:color w:val="000000"/>
                <w:sz w:val="17"/>
              </w:rPr>
              <w:t>PC</w:t>
            </w:r>
          </w:p>
        </w:tc>
        <w:tc>
          <w:tcPr>
            <w:tcW w:type="dxa" w:w="1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0" w:after="0"/>
              <w:ind w:left="0" w:right="0" w:firstLine="0"/>
              <w:jc w:val="center"/>
            </w:pPr>
            <w:r>
              <w:rPr>
                <w:w w:val="96.00000381469727"/>
                <w:rFonts w:ascii="HardingText" w:hAnsi="HardingText" w:eastAsia="HardingText"/>
                <w:b w:val="0"/>
                <w:i/>
                <w:color w:val="000000"/>
                <w:sz w:val="12"/>
              </w:rPr>
              <w:t>t</w:t>
            </w:r>
            <w:r>
              <w:rPr>
                <w:w w:val="98.50395427030676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 xml:space="preserve"> and this is what </w:t>
            </w:r>
          </w:p>
        </w:tc>
      </w:tr>
      <w:tr>
        <w:trPr>
          <w:trHeight w:hRule="exact" w:val="210"/>
        </w:trPr>
        <w:tc>
          <w:tcPr>
            <w:tcW w:type="dxa" w:w="5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20" w:after="0"/>
              <w:ind w:left="14" w:right="0" w:firstLine="0"/>
              <w:jc w:val="left"/>
            </w:pPr>
            <w:r>
              <w:rPr>
                <w:w w:val="103.125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>tion sort</w:t>
            </w:r>
            <w:r>
              <w:rPr>
                <w:w w:val="98.99999618530273"/>
                <w:rFonts w:ascii="HardingText" w:hAnsi="HardingText" w:eastAsia="HardingText"/>
                <w:b w:val="0"/>
                <w:i w:val="0"/>
                <w:color w:val="000000"/>
                <w:sz w:val="10"/>
              </w:rPr>
              <w:t>17,43,50</w:t>
            </w:r>
            <w:r>
              <w:rPr>
                <w:w w:val="103.125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>. A sorting network</w:t>
            </w:r>
            <w:r>
              <w:rPr>
                <w:w w:val="98.99999618530273"/>
                <w:rFonts w:ascii="HardingText" w:hAnsi="HardingText" w:eastAsia="HardingText"/>
                <w:b w:val="0"/>
                <w:i w:val="0"/>
                <w:color w:val="000000"/>
                <w:sz w:val="10"/>
              </w:rPr>
              <w:t>43</w:t>
            </w:r>
            <w:r>
              <w:rPr>
                <w:w w:val="103.125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 xml:space="preserve"> consists of two types of item called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26" w:after="0"/>
              <w:ind w:left="102" w:right="0" w:firstLine="0"/>
              <w:jc w:val="left"/>
            </w:pPr>
            <w:r>
              <w:rPr>
                <w:w w:val="103.125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>yielded the best performance.</w:t>
            </w:r>
          </w:p>
        </w:tc>
        <w:tc>
          <w:tcPr>
            <w:tcW w:type="dxa" w:w="2098"/>
            <w:vMerge/>
            <w:tcBorders/>
          </w:tcPr>
          <w:p/>
        </w:tc>
        <w:tc>
          <w:tcPr>
            <w:tcW w:type="dxa" w:w="2098"/>
            <w:vMerge/>
            <w:tcBorders/>
          </w:tcPr>
          <w:p/>
        </w:tc>
        <w:tc>
          <w:tcPr>
            <w:tcW w:type="dxa" w:w="2098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12"/>
        <w:ind w:left="0" w:right="0"/>
      </w:pPr>
    </w:p>
    <w:p>
      <w:pPr>
        <w:sectPr>
          <w:type w:val="continuous"/>
          <w:pgSz w:w="11906" w:h="15817"/>
          <w:pgMar w:top="476" w:right="628" w:bottom="450" w:left="78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8" w:right="96" w:firstLine="0"/>
        <w:jc w:val="both"/>
      </w:pPr>
      <w:r>
        <w:rPr>
          <w:w w:val="98.22069055893841"/>
          <w:rFonts w:ascii="HardingText" w:hAnsi="HardingText" w:eastAsia="HardingText"/>
          <w:b w:val="0"/>
          <w:i w:val="0"/>
          <w:color w:val="000000"/>
          <w:sz w:val="17"/>
        </w:rPr>
        <w:t xml:space="preserve">comparators (vertical lines) and wires (horizontal lines) (Extended </w:t>
      </w:r>
      <w:r>
        <w:rPr>
          <w:w w:val="102.03486680984497"/>
          <w:rFonts w:ascii="HardingText" w:hAnsi="HardingText" w:eastAsia="HardingText"/>
          <w:b w:val="0"/>
          <w:i w:val="0"/>
          <w:color w:val="000000"/>
          <w:sz w:val="16"/>
        </w:rPr>
        <w:t xml:space="preserve">Data Fig. 2a). Each wire carries a value from left to right. When two wires </w:t>
      </w:r>
      <w:r>
        <w:rPr>
          <w:w w:val="97.16993219712201"/>
          <w:rFonts w:ascii="HardingText" w:hAnsi="HardingText" w:eastAsia="HardingText"/>
          <w:b w:val="0"/>
          <w:i w:val="0"/>
          <w:color w:val="000000"/>
          <w:sz w:val="17"/>
        </w:rPr>
        <w:t xml:space="preserve">intersect at a comparator, the values on the two wires are compared. </w:t>
      </w:r>
      <w:r>
        <w:rPr>
          <w:w w:val="102.95298099517822"/>
          <w:rFonts w:ascii="HardingText" w:hAnsi="HardingText" w:eastAsia="HardingText"/>
          <w:b w:val="0"/>
          <w:i w:val="0"/>
          <w:color w:val="000000"/>
          <w:sz w:val="16"/>
        </w:rPr>
        <w:t xml:space="preserve">If the value of the bottom wire is smaller than the value of the top wire, </w:t>
      </w:r>
      <w:r>
        <w:rPr>
          <w:w w:val="97.19579360064338"/>
          <w:rFonts w:ascii="HardingText" w:hAnsi="HardingText" w:eastAsia="HardingText"/>
          <w:b w:val="0"/>
          <w:i w:val="0"/>
          <w:color w:val="000000"/>
          <w:sz w:val="17"/>
        </w:rPr>
        <w:t xml:space="preserve">then the values are swapped between wires as seen in Extended Data </w:t>
      </w:r>
      <w:r>
        <w:rPr>
          <w:w w:val="102.54586935043335"/>
          <w:rFonts w:ascii="HardingText" w:hAnsi="HardingText" w:eastAsia="HardingText"/>
          <w:b w:val="0"/>
          <w:i w:val="0"/>
          <w:color w:val="000000"/>
          <w:sz w:val="16"/>
        </w:rPr>
        <w:t xml:space="preserve">Fig. 2b. A programmatic implementation of a sorting network consists </w:t>
      </w:r>
      <w:r>
        <w:rPr>
          <w:w w:val="102.1327257156372"/>
          <w:rFonts w:ascii="HardingText" w:hAnsi="HardingText" w:eastAsia="HardingText"/>
          <w:b w:val="0"/>
          <w:i w:val="0"/>
          <w:color w:val="000000"/>
          <w:sz w:val="16"/>
        </w:rPr>
        <w:t xml:space="preserve">of executing these swaps on particular pairs of elements from the input </w:t>
      </w:r>
      <w:r>
        <w:rPr>
          <w:w w:val="103.125"/>
          <w:rFonts w:ascii="HardingText" w:hAnsi="HardingText" w:eastAsia="HardingText"/>
          <w:b w:val="0"/>
          <w:i w:val="0"/>
          <w:color w:val="000000"/>
          <w:sz w:val="16"/>
        </w:rPr>
        <w:t>sequence in a particular order.</w:t>
      </w:r>
    </w:p>
    <w:p>
      <w:pPr>
        <w:sectPr>
          <w:type w:val="continuous"/>
          <w:pgSz w:w="11906" w:h="15817"/>
          <w:pgMar w:top="476" w:right="628" w:bottom="450" w:left="786" w:header="720" w:footer="720" w:gutter="0"/>
          <w:cols w:num="2" w:equalWidth="0">
            <w:col w:w="5238" w:space="0"/>
            <w:col w:w="5254" w:space="0"/>
          </w:cols>
          <w:docGrid w:linePitch="360"/>
        </w:sectPr>
      </w:pPr>
    </w:p>
    <w:p>
      <w:pPr>
        <w:autoSpaceDN w:val="0"/>
        <w:autoSpaceDE w:val="0"/>
        <w:widowControl/>
        <w:spacing w:line="216" w:lineRule="exact" w:before="16" w:after="12"/>
        <w:ind w:left="0" w:right="0" w:firstLine="0"/>
        <w:jc w:val="center"/>
      </w:pPr>
      <w:r>
        <w:rPr>
          <w:w w:val="103.125"/>
          <w:rFonts w:ascii="GraphikNaturel" w:hAnsi="GraphikNaturel" w:eastAsia="GraphikNaturel"/>
          <w:b/>
          <w:i w:val="0"/>
          <w:color w:val="000000"/>
          <w:sz w:val="16"/>
        </w:rPr>
        <w:t>Program transformations.</w:t>
      </w:r>
      <w:r>
        <w:rPr>
          <w:w w:val="103.125"/>
          <w:rFonts w:ascii="HardingText" w:hAnsi="HardingText" w:eastAsia="HardingText"/>
          <w:b w:val="0"/>
          <w:i w:val="0"/>
          <w:color w:val="000000"/>
          <w:sz w:val="16"/>
        </w:rPr>
        <w:t xml:space="preserve"> We enabled several program transforma-</w:t>
      </w:r>
      <w:r>
        <w:rPr>
          <w:w w:val="102.9354453086853"/>
          <w:rFonts w:ascii="HardingText" w:hAnsi="HardingText" w:eastAsia="HardingText"/>
          <w:b w:val="0"/>
          <w:i w:val="0"/>
          <w:color w:val="000000"/>
          <w:sz w:val="16"/>
        </w:rPr>
        <w:t xml:space="preserve">tions such as adding an instruction to increase the size of the program </w:t>
      </w:r>
      <w:r>
        <w:rPr>
          <w:w w:val="97.28796341839958"/>
          <w:rFonts w:ascii="HardingText" w:hAnsi="HardingText" w:eastAsia="HardingText"/>
          <w:b w:val="0"/>
          <w:i w:val="0"/>
          <w:color w:val="000000"/>
          <w:sz w:val="17"/>
        </w:rPr>
        <w:t>(Add Transform), swapping two instructions (Swap Transform), ran-</w:t>
      </w:r>
      <w:r>
        <w:rPr>
          <w:w w:val="97.65814612893497"/>
          <w:rFonts w:ascii="HardingText" w:hAnsi="HardingText" w:eastAsia="HardingText"/>
          <w:b w:val="0"/>
          <w:i w:val="0"/>
          <w:color w:val="000000"/>
          <w:sz w:val="17"/>
        </w:rPr>
        <w:t xml:space="preserve">domly changing an Opcode for an instruction (Opcode Transform), </w:t>
      </w:r>
      <w:r>
        <w:rPr>
          <w:w w:val="98.29158782958984"/>
          <w:rFonts w:ascii="HardingText" w:hAnsi="HardingText" w:eastAsia="HardingText"/>
          <w:b w:val="0"/>
          <w:i w:val="0"/>
          <w:color w:val="000000"/>
          <w:sz w:val="17"/>
        </w:rPr>
        <w:t xml:space="preserve">randomly sampling an Operand for a chosen instruction (Operand </w:t>
      </w:r>
      <w:r>
        <w:rPr>
          <w:w w:val="97.57509792552274"/>
          <w:rFonts w:ascii="HardingText" w:hAnsi="HardingText" w:eastAsia="HardingText"/>
          <w:b w:val="0"/>
          <w:i w:val="0"/>
          <w:color w:val="000000"/>
          <w:sz w:val="17"/>
        </w:rPr>
        <w:t xml:space="preserve">Transform) and randomly sample an Opcode and its corresponding </w:t>
      </w:r>
      <w:r>
        <w:rPr>
          <w:w w:val="103.125"/>
          <w:rFonts w:ascii="HardingText" w:hAnsi="HardingText" w:eastAsia="HardingText"/>
          <w:b w:val="0"/>
          <w:i w:val="0"/>
          <w:color w:val="000000"/>
          <w:sz w:val="16"/>
        </w:rPr>
        <w:t>Operands (Instruction Transform). It is possible to influence the sam-</w:t>
      </w:r>
    </w:p>
    <w:p>
      <w:pPr>
        <w:sectPr>
          <w:type w:val="nextColumn"/>
          <w:pgSz w:w="11906" w:h="15817"/>
          <w:pgMar w:top="476" w:right="628" w:bottom="450" w:left="786" w:header="720" w:footer="720" w:gutter="0"/>
          <w:cols w:num="2" w:equalWidth="0">
            <w:col w:w="5238" w:space="0"/>
            <w:col w:w="5254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5246"/>
        <w:gridCol w:w="5246"/>
      </w:tblGrid>
      <w:tr>
        <w:trPr>
          <w:trHeight w:hRule="exact" w:val="398"/>
        </w:trPr>
        <w:tc>
          <w:tcPr>
            <w:tcW w:type="dxa" w:w="3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90" w:after="0"/>
              <w:ind w:left="14" w:right="0" w:firstLine="0"/>
              <w:jc w:val="left"/>
            </w:pPr>
            <w:r>
              <w:rPr>
                <w:rFonts w:ascii="HardingText" w:hAnsi="HardingText" w:eastAsia="HardingText"/>
                <w:b/>
                <w:i w:val="0"/>
                <w:color w:val="000000"/>
                <w:sz w:val="17"/>
              </w:rPr>
              <w:t>Action pruning rules</w:t>
            </w:r>
          </w:p>
        </w:tc>
        <w:tc>
          <w:tcPr>
            <w:tcW w:type="dxa" w:w="6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1728" w:right="2" w:firstLine="0"/>
              <w:jc w:val="right"/>
            </w:pPr>
            <w:r>
              <w:rPr>
                <w:w w:val="97.3536771886489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 xml:space="preserve">pling of these transforms to encourage some to be sampled more or </w:t>
            </w:r>
            <w:r>
              <w:rPr>
                <w:w w:val="102.98240184783936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 xml:space="preserve">less frequently. We optimized the weights for sampling transforms by </w:t>
            </w:r>
          </w:p>
        </w:tc>
      </w:tr>
    </w:tbl>
    <w:p>
      <w:pPr>
        <w:autoSpaceDN w:val="0"/>
        <w:autoSpaceDE w:val="0"/>
        <w:widowControl/>
        <w:spacing w:line="14" w:lineRule="exact" w:before="0" w:after="12"/>
        <w:ind w:left="0" w:right="0"/>
      </w:pPr>
    </w:p>
    <w:p>
      <w:pPr>
        <w:sectPr>
          <w:type w:val="continuous"/>
          <w:pgSz w:w="11906" w:h="15817"/>
          <w:pgMar w:top="476" w:right="628" w:bottom="450" w:left="78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2" w:lineRule="exact" w:before="0" w:after="0"/>
        <w:ind w:left="8" w:right="0" w:firstLine="0"/>
        <w:jc w:val="left"/>
      </w:pPr>
      <w:r>
        <w:rPr>
          <w:w w:val="97.34077453613281"/>
          <w:rFonts w:ascii="HardingText" w:hAnsi="HardingText" w:eastAsia="HardingText"/>
          <w:b w:val="0"/>
          <w:i w:val="0"/>
          <w:color w:val="000000"/>
          <w:sz w:val="17"/>
        </w:rPr>
        <w:t xml:space="preserve">We pruned the action space by removing some program invariances </w:t>
      </w:r>
      <w:r>
        <w:rPr>
          <w:w w:val="103.125"/>
          <w:rFonts w:ascii="HardingText" w:hAnsi="HardingText" w:eastAsia="HardingText"/>
          <w:b w:val="0"/>
          <w:i w:val="0"/>
          <w:color w:val="000000"/>
          <w:sz w:val="16"/>
        </w:rPr>
        <w:t xml:space="preserve">(for example, the order of register allocation) and illegal instructions </w:t>
      </w:r>
      <w:r>
        <w:rPr>
          <w:w w:val="102.87156105041504"/>
          <w:rFonts w:ascii="HardingText" w:hAnsi="HardingText" w:eastAsia="HardingText"/>
          <w:b w:val="0"/>
          <w:i w:val="0"/>
          <w:color w:val="000000"/>
          <w:sz w:val="16"/>
        </w:rPr>
        <w:t xml:space="preserve">(for example, comparing two memory locations). This helps reducing </w:t>
      </w:r>
      <w:r>
        <w:rPr>
          <w:w w:val="97.79252444996554"/>
          <w:rFonts w:ascii="HardingText" w:hAnsi="HardingText" w:eastAsia="HardingText"/>
          <w:b w:val="0"/>
          <w:i w:val="0"/>
          <w:color w:val="000000"/>
          <w:sz w:val="17"/>
        </w:rPr>
        <w:t xml:space="preserve">the size of the action space and increases convergence rate. For our </w:t>
      </w:r>
      <w:r>
        <w:rPr>
          <w:w w:val="103.125"/>
          <w:rFonts w:ascii="HardingText" w:hAnsi="HardingText" w:eastAsia="HardingText"/>
          <w:b w:val="0"/>
          <w:i w:val="0"/>
          <w:color w:val="000000"/>
          <w:sz w:val="16"/>
        </w:rPr>
        <w:t xml:space="preserve">experiments, we used the following rules: </w:t>
      </w:r>
      <w:r>
        <w:br/>
      </w:r>
      <w:r>
        <w:rPr>
          <w:w w:val="103.125"/>
          <w:rFonts w:ascii="HardingText" w:hAnsi="HardingText" w:eastAsia="HardingText"/>
          <w:b w:val="0"/>
          <w:i w:val="0"/>
          <w:color w:val="000000"/>
          <w:sz w:val="16"/>
        </w:rPr>
        <w:t>(1) Memory locations are always read in incremental order.</w:t>
      </w:r>
    </w:p>
    <w:p>
      <w:pPr>
        <w:autoSpaceDN w:val="0"/>
        <w:autoSpaceDE w:val="0"/>
        <w:widowControl/>
        <w:spacing w:line="204" w:lineRule="exact" w:before="12" w:after="0"/>
        <w:ind w:left="8" w:right="0" w:firstLine="0"/>
        <w:jc w:val="left"/>
      </w:pPr>
      <w:r>
        <w:rPr>
          <w:w w:val="103.125"/>
          <w:rFonts w:ascii="HardingText" w:hAnsi="HardingText" w:eastAsia="HardingText"/>
          <w:b w:val="0"/>
          <w:i w:val="0"/>
          <w:color w:val="000000"/>
          <w:sz w:val="16"/>
        </w:rPr>
        <w:t>(2) Registers are allocated in incremental order.</w:t>
      </w:r>
    </w:p>
    <w:p>
      <w:pPr>
        <w:autoSpaceDN w:val="0"/>
        <w:autoSpaceDE w:val="0"/>
        <w:widowControl/>
        <w:spacing w:line="204" w:lineRule="exact" w:before="10" w:after="0"/>
        <w:ind w:left="8" w:right="0" w:firstLine="0"/>
        <w:jc w:val="left"/>
      </w:pPr>
      <w:r>
        <w:rPr>
          <w:w w:val="97.41522845099954"/>
          <w:rFonts w:ascii="HardingText" w:hAnsi="HardingText" w:eastAsia="HardingText"/>
          <w:b w:val="0"/>
          <w:i w:val="0"/>
          <w:color w:val="000000"/>
          <w:sz w:val="17"/>
        </w:rPr>
        <w:t xml:space="preserve">We cannot compare or conditionally move to a memory location </w:t>
      </w:r>
      <w:r>
        <w:rPr>
          <w:w w:val="97.41522845099954"/>
          <w:rFonts w:ascii="HardingText" w:hAnsi="HardingText" w:eastAsia="HardingText"/>
          <w:b w:val="0"/>
          <w:i w:val="0"/>
          <w:color w:val="000000"/>
          <w:sz w:val="17"/>
        </w:rPr>
        <w:t xml:space="preserve">(3) </w:t>
      </w:r>
    </w:p>
    <w:p>
      <w:pPr>
        <w:sectPr>
          <w:type w:val="continuous"/>
          <w:pgSz w:w="11906" w:h="15817"/>
          <w:pgMar w:top="476" w:right="628" w:bottom="450" w:left="786" w:header="720" w:footer="720" w:gutter="0"/>
          <w:cols w:num="2" w:equalWidth="0">
            <w:col w:w="5238" w:space="0"/>
            <w:col w:w="5254" w:space="0"/>
          </w:cols>
          <w:docGrid w:linePitch="360"/>
        </w:sectPr>
      </w:pPr>
    </w:p>
    <w:p>
      <w:pPr>
        <w:autoSpaceDN w:val="0"/>
        <w:autoSpaceDE w:val="0"/>
        <w:widowControl/>
        <w:spacing w:line="204" w:lineRule="exact" w:before="0" w:after="0"/>
        <w:ind w:left="98" w:right="0" w:firstLine="0"/>
        <w:jc w:val="left"/>
      </w:pPr>
      <w:r>
        <w:rPr>
          <w:w w:val="103.125"/>
          <w:rFonts w:ascii="HardingText" w:hAnsi="HardingText" w:eastAsia="HardingText"/>
          <w:b w:val="0"/>
          <w:i w:val="0"/>
          <w:color w:val="000000"/>
          <w:sz w:val="16"/>
        </w:rPr>
        <w:t>running an extensive hyperparameter sweep.</w:t>
      </w:r>
    </w:p>
    <w:p>
      <w:pPr>
        <w:autoSpaceDN w:val="0"/>
        <w:autoSpaceDE w:val="0"/>
        <w:widowControl/>
        <w:spacing w:line="218" w:lineRule="exact" w:before="192" w:after="12"/>
        <w:ind w:left="98" w:right="0" w:firstLine="0"/>
        <w:jc w:val="left"/>
      </w:pPr>
      <w:r>
        <w:rPr>
          <w:rFonts w:ascii="HardingText" w:hAnsi="HardingText" w:eastAsia="HardingText"/>
          <w:b/>
          <w:i w:val="0"/>
          <w:color w:val="000000"/>
          <w:sz w:val="17"/>
        </w:rPr>
        <w:t xml:space="preserve">Investigative studies for AlphaDev variants </w:t>
      </w:r>
      <w:r>
        <w:br/>
      </w:r>
      <w:r>
        <w:rPr>
          <w:w w:val="102.71543264389038"/>
          <w:rFonts w:ascii="HardingText" w:hAnsi="HardingText" w:eastAsia="HardingText"/>
          <w:b w:val="0"/>
          <w:i w:val="0"/>
          <w:color w:val="000000"/>
          <w:sz w:val="16"/>
        </w:rPr>
        <w:t>We now present a set of investigative studies that help to better under-</w:t>
      </w:r>
      <w:r>
        <w:rPr>
          <w:w w:val="98.13986385569852"/>
          <w:rFonts w:ascii="HardingText" w:hAnsi="HardingText" w:eastAsia="HardingText"/>
          <w:b w:val="0"/>
          <w:i w:val="0"/>
          <w:color w:val="000000"/>
          <w:sz w:val="17"/>
        </w:rPr>
        <w:t xml:space="preserve">stand the advantages and limitations of the DRL and the stochastic </w:t>
      </w:r>
      <w:r>
        <w:rPr>
          <w:w w:val="102.13335752487183"/>
          <w:rFonts w:ascii="HardingText" w:hAnsi="HardingText" w:eastAsia="HardingText"/>
          <w:b w:val="0"/>
          <w:i w:val="0"/>
          <w:color w:val="000000"/>
          <w:sz w:val="16"/>
        </w:rPr>
        <w:t xml:space="preserve">search learning algorithms used in AlphaDev. We compare AlphaDev to </w:t>
      </w:r>
      <w:r>
        <w:rPr>
          <w:w w:val="101.84201002120972"/>
          <w:rFonts w:ascii="HardingText" w:hAnsi="HardingText" w:eastAsia="HardingText"/>
          <w:b w:val="0"/>
          <w:i w:val="0"/>
          <w:color w:val="000000"/>
          <w:sz w:val="16"/>
        </w:rPr>
        <w:t xml:space="preserve">AlphaDev-S. We implemented two variants of AlphaDev-S: (1) Cold Start </w:t>
      </w:r>
      <w:r>
        <w:rPr>
          <w:w w:val="102.63760089874268"/>
          <w:rFonts w:ascii="HardingText" w:hAnsi="HardingText" w:eastAsia="HardingText"/>
          <w:b w:val="0"/>
          <w:i w:val="0"/>
          <w:color w:val="000000"/>
          <w:sz w:val="16"/>
        </w:rPr>
        <w:t xml:space="preserve">(AlphaDev-S-CS) and (2) Warm Start (AlphaDev-S-WS). AlphaDev-S-CS </w:t>
      </w:r>
    </w:p>
    <w:p>
      <w:pPr>
        <w:sectPr>
          <w:type w:val="nextColumn"/>
          <w:pgSz w:w="11906" w:h="15817"/>
          <w:pgMar w:top="476" w:right="628" w:bottom="450" w:left="786" w:header="720" w:footer="720" w:gutter="0"/>
          <w:cols w:num="2" w:equalWidth="0">
            <w:col w:w="5238" w:space="0"/>
            <w:col w:w="5254" w:space="0"/>
          </w:cols>
          <w:docGrid w:linePitch="360"/>
        </w:sectPr>
      </w:pPr>
    </w:p>
    <w:p>
      <w:pPr>
        <w:autoSpaceDN w:val="0"/>
        <w:tabs>
          <w:tab w:pos="5336" w:val="left"/>
        </w:tabs>
        <w:autoSpaceDE w:val="0"/>
        <w:widowControl/>
        <w:spacing w:line="204" w:lineRule="exact" w:before="0" w:after="0"/>
        <w:ind w:left="258" w:right="0" w:firstLine="0"/>
        <w:jc w:val="left"/>
      </w:pPr>
      <w:r>
        <w:rPr>
          <w:w w:val="103.125"/>
          <w:rFonts w:ascii="HardingText" w:hAnsi="HardingText" w:eastAsia="HardingText"/>
          <w:b w:val="0"/>
          <w:i w:val="0"/>
          <w:color w:val="000000"/>
          <w:sz w:val="16"/>
        </w:rPr>
        <w:t xml:space="preserve">(illegal). </w:t>
      </w:r>
      <w:r>
        <w:tab/>
      </w:r>
      <w:r>
        <w:rPr>
          <w:w w:val="98.50395427030676"/>
          <w:rFonts w:ascii="HardingText" w:hAnsi="HardingText" w:eastAsia="HardingText"/>
          <w:b w:val="0"/>
          <w:i w:val="0"/>
          <w:color w:val="000000"/>
          <w:sz w:val="17"/>
        </w:rPr>
        <w:t xml:space="preserve">uses no previous information and has to generate a program from </w:t>
      </w:r>
    </w:p>
    <w:p>
      <w:pPr>
        <w:sectPr>
          <w:type w:val="continuous"/>
          <w:pgSz w:w="11906" w:h="15817"/>
          <w:pgMar w:top="476" w:right="628" w:bottom="450" w:left="78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639"/>
        <w:gridCol w:w="5639"/>
      </w:tblGrid>
      <w:tr>
        <w:trPr>
          <w:trHeight w:hRule="exact" w:val="14000"/>
        </w:trPr>
        <w:tc>
          <w:tcPr>
            <w:tcW w:type="dxa" w:w="6020"/>
            <w:tcBorders>
              <w:top w:sz="3.01600003242492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40" w:after="0"/>
              <w:ind w:left="794" w:right="0" w:firstLine="0"/>
              <w:jc w:val="left"/>
            </w:pPr>
            <w:r>
              <w:rPr>
                <w:w w:val="98.50395427030676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 xml:space="preserve">an empty program buffer. AlphaDev-S-WS’s buffer is warm started </w:t>
            </w:r>
            <w:r>
              <w:rPr>
                <w:w w:val="102.83646583557129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 xml:space="preserve">with a correct sorting program (for example, optimal sorting network </w:t>
            </w:r>
            <w:r>
              <w:rPr>
                <w:w w:val="102.9542326927185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 xml:space="preserve">assembly program) and it edits the program to optimize it further. We </w:t>
            </w:r>
            <w:r>
              <w:rPr>
                <w:w w:val="103.125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>compared the variants with AlphaDev in both the individual and vari-</w:t>
            </w:r>
            <w:r>
              <w:rPr>
                <w:w w:val="103.125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>able sort algorithm setups.</w:t>
            </w:r>
          </w:p>
          <w:p>
            <w:pPr>
              <w:autoSpaceDN w:val="0"/>
              <w:autoSpaceDE w:val="0"/>
              <w:widowControl/>
              <w:spacing w:line="214" w:lineRule="exact" w:before="0" w:after="0"/>
              <w:ind w:left="794" w:right="0" w:firstLine="170"/>
              <w:jc w:val="left"/>
            </w:pPr>
            <w:r>
              <w:rPr>
                <w:w w:val="101.56633853912354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>Because AlphaDev always learns from scratch with no previous knowl-</w:t>
            </w:r>
            <w:r>
              <w:rPr>
                <w:w w:val="101.68874263763428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 xml:space="preserve">edge, the direct comparison would be to the cold start stochastic search </w:t>
            </w:r>
            <w:r>
              <w:rPr>
                <w:w w:val="97.96925713034237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 xml:space="preserve">version: AlphaDev-S-CS. However, as initial near-optimal programs </w:t>
            </w:r>
            <w:r>
              <w:rPr>
                <w:w w:val="103.125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 xml:space="preserve">may sometimes be available, we also compare AlphaDev to the warm </w:t>
            </w:r>
            <w:r>
              <w:rPr>
                <w:w w:val="103.125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>start stochastic search version: AlphaDev-S-WS.</w:t>
            </w:r>
          </w:p>
          <w:p>
            <w:pPr>
              <w:autoSpaceDN w:val="0"/>
              <w:autoSpaceDE w:val="0"/>
              <w:widowControl/>
              <w:spacing w:line="214" w:lineRule="exact" w:before="2" w:after="0"/>
              <w:ind w:left="794" w:right="92" w:firstLine="170"/>
              <w:jc w:val="both"/>
            </w:pPr>
            <w:r>
              <w:rPr>
                <w:w w:val="103.125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 xml:space="preserve">It should be noted that the stochastic search variants are unable to </w:t>
            </w:r>
            <w:r>
              <w:rPr>
                <w:w w:val="97.64119316549862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 xml:space="preserve">optimize directly for latency, as this would make learning infeasible </w:t>
            </w:r>
            <w:r>
              <w:rPr>
                <w:w w:val="102.39806175231934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 xml:space="preserve">because of computational efficiency. As such, our AlphaDev-S variants </w:t>
            </w:r>
            <w:r>
              <w:rPr>
                <w:w w:val="103.125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 xml:space="preserve">optimize for algorithm length. Then, at the end of training, we iterate </w:t>
            </w:r>
            <w:r>
              <w:rPr>
                <w:w w:val="103.00054550170898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 xml:space="preserve">through the set of generated programs for AlphaDev-S across varying </w:t>
            </w:r>
            <w:r>
              <w:rPr>
                <w:w w:val="103.125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>lengths and identify the program with the lowest latency.</w:t>
            </w:r>
          </w:p>
          <w:p>
            <w:pPr>
              <w:autoSpaceDN w:val="0"/>
              <w:autoSpaceDE w:val="0"/>
              <w:widowControl/>
              <w:spacing w:line="216" w:lineRule="exact" w:before="2" w:after="0"/>
              <w:ind w:left="794" w:right="94" w:firstLine="170"/>
              <w:jc w:val="both"/>
            </w:pPr>
            <w:r>
              <w:rPr>
                <w:w w:val="103.125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 xml:space="preserve">In each case, the stochastic search algorithms (AlphaDev-S) are run </w:t>
            </w:r>
            <w:r>
              <w:rPr>
                <w:w w:val="97.18756956212661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 xml:space="preserve">using at least the same computational resources and wall-clock time </w:t>
            </w:r>
            <w:r>
              <w:rPr>
                <w:w w:val="103.125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>to that of AlphaDev.</w:t>
            </w:r>
          </w:p>
          <w:p>
            <w:pPr>
              <w:autoSpaceDN w:val="0"/>
              <w:autoSpaceDE w:val="0"/>
              <w:widowControl/>
              <w:spacing w:line="216" w:lineRule="exact" w:before="216" w:after="0"/>
              <w:ind w:left="794" w:right="0" w:firstLine="0"/>
              <w:jc w:val="left"/>
            </w:pPr>
            <w:r>
              <w:rPr>
                <w:w w:val="101.58665180206299"/>
                <w:rFonts w:ascii="GraphikNaturel" w:hAnsi="GraphikNaturel" w:eastAsia="GraphikNaturel"/>
                <w:b/>
                <w:i w:val="0"/>
                <w:color w:val="000000"/>
                <w:sz w:val="16"/>
              </w:rPr>
              <w:t>Fixed sort.</w:t>
            </w:r>
            <w:r>
              <w:rPr>
                <w:w w:val="101.58665180206299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 xml:space="preserve"> We first examine the performance of the various approaches </w:t>
            </w:r>
            <w:r>
              <w:rPr>
                <w:w w:val="102.9711365699768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>for the fixed sort algorithms. In this case, all algorithmic variants opti-</w:t>
            </w:r>
            <w:r>
              <w:rPr>
                <w:w w:val="97.22045449649586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 xml:space="preserve">mize for algorithm length as algorithm length and latency are highly </w:t>
            </w:r>
            <w:r>
              <w:rPr>
                <w:w w:val="97.17992894789752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 xml:space="preserve">correlated in the conditional branchless setting (see Supplementary </w:t>
            </w:r>
            <w:r>
              <w:rPr>
                <w:w w:val="103.125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>Information for more details).</w:t>
            </w:r>
          </w:p>
          <w:p>
            <w:pPr>
              <w:autoSpaceDN w:val="0"/>
              <w:autoSpaceDE w:val="0"/>
              <w:widowControl/>
              <w:spacing w:line="214" w:lineRule="exact" w:before="0" w:after="0"/>
              <w:ind w:left="794" w:right="0" w:firstLine="170"/>
              <w:jc w:val="left"/>
            </w:pPr>
            <w:r>
              <w:rPr>
                <w:w w:val="102.69660949707031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 xml:space="preserve">In the cold start setting, AlphaDev-S-CS is unable to find the optimal </w:t>
            </w:r>
            <w:r>
              <w:rPr>
                <w:w w:val="103.125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 xml:space="preserve">programs in each case as seen in Extended Data Table 2a. In addition, </w:t>
            </w:r>
            <w:r>
              <w:rPr>
                <w:w w:val="98.18058013916016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 xml:space="preserve">AlphaDev-S-CS explores orders of magnitude more programs than </w:t>
            </w:r>
            <w:r>
              <w:rPr>
                <w:w w:val="101.85340642929077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 xml:space="preserve">AlphaDev as shown in Extended Data Table 2b. In the warm start setting, </w:t>
            </w:r>
            <w:r>
              <w:rPr>
                <w:w w:val="103.125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 xml:space="preserve">AlphaDev-S is warm started with a near-optimal sorted program, and </w:t>
            </w:r>
            <w:r>
              <w:rPr>
                <w:w w:val="97.44452308205997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 xml:space="preserve">is able to match the performance of AlphaDev in each case as shown </w:t>
            </w:r>
            <w:r>
              <w:rPr>
                <w:w w:val="97.7148504818187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 xml:space="preserve">in Extended Data Table 2a. It is more computationally efficient than </w:t>
            </w:r>
            <w:r>
              <w:rPr>
                <w:w w:val="97.20342299517463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 xml:space="preserve">AlphaDev as shown in Extended Data Table 2c but explores orders of </w:t>
            </w:r>
            <w:r>
              <w:rPr>
                <w:w w:val="103.125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 xml:space="preserve">magnitude more programs for sort 3 and sort 5 as shown in Extended </w:t>
            </w:r>
            <w:r>
              <w:rPr>
                <w:w w:val="97.2134085262523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 xml:space="preserve">Data Table 2b. It can be argued that AlphaDev-S-WS has a substantial </w:t>
            </w:r>
            <w:r>
              <w:rPr>
                <w:w w:val="102.98991203308105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 xml:space="preserve">advantage in this scenario as it is provided with an initial near-optimal </w:t>
            </w:r>
            <w:r>
              <w:rPr>
                <w:w w:val="103.125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>program. We will show in the Variable sort section that when the algo-</w:t>
            </w:r>
            <w:r>
              <w:rPr>
                <w:w w:val="102.82080173492432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 xml:space="preserve">rithms become more complicated and branching is introduced, warm </w:t>
            </w:r>
            <w:r>
              <w:rPr>
                <w:w w:val="98.31133449778837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 xml:space="preserve">starting the learning algorithm with a near-optimal program is not </w:t>
            </w:r>
            <w:r>
              <w:rPr>
                <w:w w:val="103.125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>enough and can cause it to get stuck in suboptimal solutions.</w:t>
            </w:r>
          </w:p>
          <w:p>
            <w:pPr>
              <w:autoSpaceDN w:val="0"/>
              <w:autoSpaceDE w:val="0"/>
              <w:widowControl/>
              <w:spacing w:line="216" w:lineRule="exact" w:before="216" w:after="0"/>
              <w:ind w:left="794" w:right="92" w:firstLine="0"/>
              <w:jc w:val="both"/>
            </w:pPr>
            <w:r>
              <w:rPr>
                <w:w w:val="103.125"/>
                <w:rFonts w:ascii="GraphikNaturel" w:hAnsi="GraphikNaturel" w:eastAsia="GraphikNaturel"/>
                <w:b/>
                <w:i w:val="0"/>
                <w:color w:val="000000"/>
                <w:sz w:val="16"/>
              </w:rPr>
              <w:t>Brute-force approach.</w:t>
            </w:r>
            <w:r>
              <w:rPr>
                <w:w w:val="103.125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 xml:space="preserve"> We also used a brute-force approach to prove </w:t>
            </w:r>
            <w:r>
              <w:rPr>
                <w:w w:val="103.125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 xml:space="preserve">that no program shorter than 17 instructions exists for sort 3. We had </w:t>
            </w:r>
            <w:r>
              <w:rPr>
                <w:w w:val="102.21284627914429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>to enumerate roughly 10</w:t>
            </w:r>
            <w:r>
              <w:rPr>
                <w:w w:val="98.1241226196289"/>
                <w:rFonts w:ascii="HardingText" w:hAnsi="HardingText" w:eastAsia="HardingText"/>
                <w:b w:val="0"/>
                <w:i w:val="0"/>
                <w:color w:val="000000"/>
                <w:sz w:val="10"/>
              </w:rPr>
              <w:t>32</w:t>
            </w:r>
            <w:r>
              <w:rPr>
                <w:w w:val="102.21284627914429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 xml:space="preserve"> programs and, even with pruning heuristics, </w:t>
            </w:r>
            <w:r>
              <w:rPr>
                <w:w w:val="102.98866033554077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 xml:space="preserve">it took more than 3 days to prove this hypothesis. For sort 4 and above </w:t>
            </w:r>
            <w:r>
              <w:rPr>
                <w:w w:val="103.125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>this approach is infeasible.</w:t>
            </w:r>
          </w:p>
          <w:p>
            <w:pPr>
              <w:autoSpaceDN w:val="0"/>
              <w:tabs>
                <w:tab w:pos="1026" w:val="left"/>
              </w:tabs>
              <w:autoSpaceDE w:val="0"/>
              <w:widowControl/>
              <w:spacing w:line="216" w:lineRule="exact" w:before="216" w:after="0"/>
              <w:ind w:left="794" w:right="0" w:firstLine="0"/>
              <w:jc w:val="left"/>
            </w:pPr>
            <w:r>
              <w:rPr>
                <w:w w:val="102.76813507080078"/>
                <w:rFonts w:ascii="GraphikNaturel" w:hAnsi="GraphikNaturel" w:eastAsia="GraphikNaturel"/>
                <w:b/>
                <w:i w:val="0"/>
                <w:color w:val="000000"/>
                <w:sz w:val="16"/>
              </w:rPr>
              <w:t>Latency benchmarking suite.</w:t>
            </w:r>
            <w:r>
              <w:rPr>
                <w:w w:val="102.76813507080078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 xml:space="preserve"> The length of a program is only a proxy </w:t>
            </w:r>
            <w:r>
              <w:rPr>
                <w:w w:val="102.5050163269043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>for the performance of an algorithm. As we introduce branching struc-</w:t>
            </w:r>
            <w:r>
              <w:rPr>
                <w:w w:val="98.50395427030676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 xml:space="preserve">tures, the length and latency of a program are not well correlated. </w:t>
            </w:r>
            <w:r>
              <w:rPr>
                <w:w w:val="102.55089998245239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 xml:space="preserve">Therefore, we run the programs on actual machines and measure their </w:t>
            </w:r>
            <w:r>
              <w:rPr>
                <w:w w:val="103.125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 xml:space="preserve">latency. Microbenchmarking is very challenging given the numerous </w:t>
            </w:r>
            <w:r>
              <w:rPr>
                <w:w w:val="101.56633853912354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 xml:space="preserve">noise sources that could affect the measurements. This is especially true </w:t>
            </w:r>
            <w:r>
              <w:rPr>
                <w:w w:val="103.125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 xml:space="preserve">when running on shared machines where there could be interference </w:t>
            </w:r>
            <w:r>
              <w:rPr>
                <w:w w:val="103.125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>from other processes. Our approach is to have a separate benchmark-</w:t>
            </w:r>
            <w:r>
              <w:rPr>
                <w:w w:val="103.125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 xml:space="preserve">ing service, replicated on separated machines, so that we can quickly </w:t>
            </w:r>
            <w:r>
              <w:rPr>
                <w:w w:val="103.125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>perform many measurements in a controlled environment under dif-</w:t>
            </w:r>
            <w:r>
              <w:rPr>
                <w:w w:val="103.125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 xml:space="preserve">ferent conditions. The system works as follows: </w:t>
            </w:r>
            <w:r>
              <w:br/>
            </w:r>
            <w:r>
              <w:rPr>
                <w:w w:val="103.125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 xml:space="preserve">(1) </w:t>
            </w:r>
            <w:r>
              <w:rPr>
                <w:w w:val="103.125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 xml:space="preserve">The RL agent processes 1,000 measurements across the machines </w:t>
            </w:r>
            <w:r>
              <w:rPr>
                <w:w w:val="103.125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>using the replicated service.</w:t>
            </w:r>
          </w:p>
          <w:p>
            <w:pPr>
              <w:autoSpaceDN w:val="0"/>
              <w:autoSpaceDE w:val="0"/>
              <w:widowControl/>
              <w:spacing w:line="216" w:lineRule="exact" w:before="0" w:after="0"/>
              <w:ind w:left="1046" w:right="96" w:hanging="252"/>
              <w:jc w:val="both"/>
            </w:pPr>
            <w:r>
              <w:rPr>
                <w:w w:val="101.95903778076172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 xml:space="preserve">(2) </w:t>
            </w:r>
            <w:r>
              <w:rPr>
                <w:w w:val="101.95903778076172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 xml:space="preserve">For each measurement, the service runs the given sorting algorithm </w:t>
            </w:r>
            <w:r>
              <w:rPr>
                <w:w w:val="97.19637702493107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 xml:space="preserve">over 10,000 random inputs (for example, for sort 3 this would be </w:t>
            </w:r>
            <w:r>
              <w:rPr>
                <w:w w:val="103.125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>3 × 10,000 = 30,000 random integers).</w:t>
            </w:r>
          </w:p>
          <w:p>
            <w:pPr>
              <w:autoSpaceDN w:val="0"/>
              <w:tabs>
                <w:tab w:pos="1044" w:val="left"/>
              </w:tabs>
              <w:autoSpaceDE w:val="0"/>
              <w:widowControl/>
              <w:spacing w:line="216" w:lineRule="exact" w:before="0" w:after="0"/>
              <w:ind w:left="794" w:right="0" w:firstLine="0"/>
              <w:jc w:val="left"/>
            </w:pPr>
            <w:r>
              <w:rPr>
                <w:w w:val="98.50395427030676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 xml:space="preserve">(3) </w:t>
            </w:r>
            <w:r>
              <w:rPr>
                <w:w w:val="98.50395427030676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 xml:space="preserve">We measure the time taken using a CPU performance counter </w:t>
            </w:r>
            <w:r>
              <w:tab/>
            </w:r>
            <w:r>
              <w:rPr>
                <w:w w:val="103.125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>(CPU_CLK_UNHALTED.CORE).</w:t>
            </w:r>
          </w:p>
        </w:tc>
        <w:tc>
          <w:tcPr>
            <w:tcW w:type="dxa" w:w="5240"/>
            <w:tcBorders>
              <w:top w:sz="3.01600003242492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40" w:after="0"/>
              <w:ind w:left="102" w:right="0" w:firstLine="170"/>
              <w:jc w:val="left"/>
            </w:pPr>
            <w:r>
              <w:rPr>
                <w:w w:val="102.9786467552185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 xml:space="preserve">We then take the fifth percentile as our final measurement, because </w:t>
            </w:r>
            <w:r>
              <w:rPr>
                <w:w w:val="103.125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 xml:space="preserve">we assume that most noise sources are one-sided (for example, cache </w:t>
            </w:r>
            <w:r>
              <w:rPr>
                <w:w w:val="102.44966745376587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>misses, pre-emptions and so on). During training we process the meas-</w:t>
            </w:r>
            <w:r>
              <w:rPr>
                <w:w w:val="101.66529417037964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>urements across ten machines for computational efficiency. After train-</w:t>
            </w:r>
            <w:r>
              <w:rPr>
                <w:w w:val="102.53833532333374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 xml:space="preserve">ing, we benchmark AlphaDev’s solution against the baseline solutions, </w:t>
            </w:r>
            <w:r>
              <w:rPr>
                <w:w w:val="102.00011730194092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 xml:space="preserve">and process the measurements across 100 machines for more accuracy </w:t>
            </w:r>
            <w:r>
              <w:rPr>
                <w:w w:val="98.04033391615924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 xml:space="preserve">and noise reduction. For each benchmark, we compute confidence </w:t>
            </w:r>
            <w:r>
              <w:rPr>
                <w:w w:val="102.74178981781006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 xml:space="preserve">intervals using the distribution-free two-sided confidence interval for </w:t>
            </w:r>
            <w:r>
              <w:rPr>
                <w:w w:val="103.125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>a quantile tabular method</w:t>
            </w:r>
            <w:r>
              <w:rPr>
                <w:w w:val="98.99999618530273"/>
                <w:rFonts w:ascii="HardingText" w:hAnsi="HardingText" w:eastAsia="HardingText"/>
                <w:b w:val="0"/>
                <w:i w:val="0"/>
                <w:color w:val="000000"/>
                <w:sz w:val="10"/>
              </w:rPr>
              <w:t>44</w:t>
            </w:r>
            <w:r>
              <w:rPr>
                <w:w w:val="103.125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>.</w:t>
            </w:r>
          </w:p>
          <w:p>
            <w:pPr>
              <w:autoSpaceDN w:val="0"/>
              <w:autoSpaceDE w:val="0"/>
              <w:widowControl/>
              <w:spacing w:line="216" w:lineRule="exact" w:before="216" w:after="0"/>
              <w:ind w:left="102" w:right="0" w:firstLine="0"/>
              <w:jc w:val="left"/>
            </w:pPr>
            <w:r>
              <w:rPr>
                <w:w w:val="97.91387670180377"/>
                <w:rFonts w:ascii="GraphikNaturel" w:hAnsi="GraphikNaturel" w:eastAsia="GraphikNaturel"/>
                <w:b/>
                <w:i w:val="0"/>
                <w:color w:val="000000"/>
                <w:sz w:val="17"/>
              </w:rPr>
              <w:t>Variable sort.</w:t>
            </w:r>
            <w:r>
              <w:rPr>
                <w:w w:val="97.91387670180377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 xml:space="preserve"> When optimizing directly for latency, AlphaDev out-</w:t>
            </w:r>
            <w:r>
              <w:rPr>
                <w:w w:val="103.125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 xml:space="preserve">performs AlphaDev-S-WS on VarSort3, VarSort4 and VarSort5 as seen </w:t>
            </w:r>
            <w:r>
              <w:rPr>
                <w:w w:val="98.27647489659927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 xml:space="preserve">in Extended Data Table 3a. AlphaDev-S-CS fails to find a solution in </w:t>
            </w:r>
            <w:r>
              <w:rPr>
                <w:w w:val="103.125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 xml:space="preserve">each case. In the cases of VarSort4 and VarSort5, program length and </w:t>
            </w:r>
            <w:r>
              <w:rPr>
                <w:w w:val="103.125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 xml:space="preserve">latency are not correlated (see Supplementary Information for more </w:t>
            </w:r>
            <w:r>
              <w:rPr>
                <w:w w:val="103.125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 xml:space="preserve">details). This indicates that when program length cannot be used as a </w:t>
            </w:r>
            <w:r>
              <w:rPr>
                <w:w w:val="101.9716739654541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 xml:space="preserve">proxy for performance, AlphaDev is able to find lower latency solutions </w:t>
            </w:r>
            <w:r>
              <w:rPr>
                <w:w w:val="97.47206744025735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>compared to AlphaDev-S. This is even in the case where the stochas-</w:t>
            </w:r>
            <w:r>
              <w:rPr>
                <w:w w:val="97.64996696920956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 xml:space="preserve">tic search is warm started with a near-optimal program. In addition, </w:t>
            </w:r>
            <w:r>
              <w:rPr>
                <w:w w:val="97.7691650390625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>AlphaDev converges to the optimal solution after exploring a maxi-</w:t>
            </w:r>
            <w:r>
              <w:rPr>
                <w:w w:val="102.35588550567627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 xml:space="preserve">mum of 12M programs as seen in Extended Data Table 3b. This is orders </w:t>
            </w:r>
            <w:r>
              <w:rPr>
                <w:w w:val="97.1834519330193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 xml:space="preserve">of magnitude lower than that of AlphaDev-S-CS and AlphaDev-S-WS, </w:t>
            </w:r>
            <w:r>
              <w:rPr>
                <w:w w:val="103.125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>respectively (31 trillion programs in the worst case).</w:t>
            </w:r>
          </w:p>
          <w:p>
            <w:pPr>
              <w:autoSpaceDN w:val="0"/>
              <w:autoSpaceDE w:val="0"/>
              <w:widowControl/>
              <w:spacing w:line="216" w:lineRule="exact" w:before="194" w:after="0"/>
              <w:ind w:left="102" w:right="0" w:firstLine="0"/>
              <w:jc w:val="left"/>
            </w:pPr>
            <w:r>
              <w:rPr>
                <w:rFonts w:ascii="HardingText" w:hAnsi="HardingText" w:eastAsia="HardingText"/>
                <w:b/>
                <w:i w:val="0"/>
                <w:color w:val="000000"/>
                <w:sz w:val="17"/>
              </w:rPr>
              <w:t xml:space="preserve">Exploration hypothesis </w:t>
            </w:r>
            <w:r>
              <w:br/>
            </w:r>
            <w:r>
              <w:rPr>
                <w:w w:val="97.5142198450425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 xml:space="preserve">We proposed that AlphaDev-S struggles to discover programs when </w:t>
            </w:r>
            <w:r>
              <w:rPr>
                <w:w w:val="101.98937654495239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 xml:space="preserve">learning from scratch and gets stuck in local optima when warm started </w:t>
            </w:r>
            <w:r>
              <w:rPr>
                <w:w w:val="101.56633853912354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 xml:space="preserve">because of its limited exploration capabilities as a result of the stochastic </w:t>
            </w:r>
            <w:r>
              <w:rPr>
                <w:w w:val="98.50395427030676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 xml:space="preserve">search procedure. Extended Data Fig. 3 shows two-dimensional </w:t>
            </w:r>
            <w:r>
              <w:rPr>
                <w:w w:val="103.125"/>
                <w:rFonts w:ascii="HardingText" w:hAnsi="HardingText" w:eastAsia="HardingText"/>
                <w:b w:val="0"/>
                <w:i/>
                <w:color w:val="000000"/>
                <w:sz w:val="16"/>
              </w:rPr>
              <w:t>t</w:t>
            </w:r>
            <w:r>
              <w:rPr>
                <w:w w:val="103.125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>-stochastic neighbour embedding (</w:t>
            </w:r>
            <w:r>
              <w:rPr>
                <w:w w:val="103.125"/>
                <w:rFonts w:ascii="HardingText" w:hAnsi="HardingText" w:eastAsia="HardingText"/>
                <w:b w:val="0"/>
                <w:i/>
                <w:color w:val="000000"/>
                <w:sz w:val="16"/>
              </w:rPr>
              <w:t>t</w:t>
            </w:r>
            <w:r>
              <w:rPr>
                <w:w w:val="103.125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>-SNE) projections</w:t>
            </w:r>
            <w:r>
              <w:rPr>
                <w:w w:val="98.99999618530273"/>
                <w:rFonts w:ascii="HardingText" w:hAnsi="HardingText" w:eastAsia="HardingText"/>
                <w:b w:val="0"/>
                <w:i w:val="0"/>
                <w:color w:val="000000"/>
                <w:sz w:val="10"/>
              </w:rPr>
              <w:t>51</w:t>
            </w:r>
            <w:r>
              <w:rPr>
                <w:w w:val="103.125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 xml:space="preserve"> of AlphaDev </w:t>
            </w:r>
            <w:r>
              <w:rPr>
                <w:w w:val="98.50395427030676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 xml:space="preserve">and AlphaDev-S’s assembly algorithms discovered during their </w:t>
            </w:r>
            <w:r>
              <w:rPr>
                <w:w w:val="98.50395427030676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 xml:space="preserve">respective training procedures for VarSort5. The features used in </w:t>
            </w:r>
            <w:r>
              <w:rPr>
                <w:w w:val="97.9838202981388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 xml:space="preserve">the projection include correctness, latency, algorithm length and a </w:t>
            </w:r>
            <w:r>
              <w:rPr>
                <w:w w:val="98.50395427030676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 xml:space="preserve">histogram count of the instructions used per algorithm. Extended </w:t>
            </w:r>
            <w:r>
              <w:rPr>
                <w:w w:val="98.50395427030676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 xml:space="preserve">Data Fig. 3a indicates the regions in algorithm space explored by </w:t>
            </w:r>
            <w:r>
              <w:rPr>
                <w:w w:val="103.125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 xml:space="preserve">AlphaDev, AlphaDev-S-CS and AlphaDev-S-WS, respectively, whereas </w:t>
            </w:r>
            <w:r>
              <w:rPr>
                <w:w w:val="98.50395427030676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 xml:space="preserve">Extended Data Fig. 3b superimposes algorithm correctness onto </w:t>
            </w:r>
            <w:r>
              <w:rPr>
                <w:w w:val="98.05373023538029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 xml:space="preserve">each point in the </w:t>
            </w:r>
            <w:r>
              <w:rPr>
                <w:w w:val="98.05373023538029"/>
                <w:rFonts w:ascii="HardingText" w:hAnsi="HardingText" w:eastAsia="HardingText"/>
                <w:b w:val="0"/>
                <w:i/>
                <w:color w:val="000000"/>
                <w:sz w:val="17"/>
              </w:rPr>
              <w:t>t</w:t>
            </w:r>
            <w:r>
              <w:rPr>
                <w:w w:val="98.05373023538029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 xml:space="preserve">-SNE projection in which the colour indicates the </w:t>
            </w:r>
            <w:r>
              <w:rPr>
                <w:w w:val="98.50395427030676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 xml:space="preserve">correctness of each discovered algorithm, ranging from incorrect </w:t>
            </w:r>
            <w:r>
              <w:rPr>
                <w:w w:val="97.73762646843406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 xml:space="preserve">algorithms (purple) to correct algorithms (yellow). The AlphaDev-S </w:t>
            </w:r>
            <w:r>
              <w:rPr>
                <w:w w:val="98.50395427030676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 xml:space="preserve">variants both cover a densely packed circular region around their </w:t>
            </w:r>
            <w:r>
              <w:rPr>
                <w:w w:val="98.50395427030676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>initial seed, which highlights the breadth-first nature of their sto-</w:t>
            </w:r>
            <w:r>
              <w:rPr>
                <w:w w:val="97.0923479865579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 xml:space="preserve">chastic search procedure. This illustrates that AlphaDev-S-CS fails to </w:t>
            </w:r>
            <w:r>
              <w:rPr>
                <w:w w:val="98.17882986629711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 xml:space="preserve">navigate through the space of incorrect algorithms in a reasonable </w:t>
            </w:r>
            <w:r>
              <w:rPr>
                <w:w w:val="97.2057679120232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 xml:space="preserve">amount of time and discover correct algorithms when learning from </w:t>
            </w:r>
            <w:r>
              <w:rPr>
                <w:w w:val="102.9692530632019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 xml:space="preserve">scratch. A similar argument applies to AlphaDev-S-WS whereby, when </w:t>
            </w:r>
            <w:r>
              <w:rPr>
                <w:w w:val="98.22417988496667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>optimizing from an already correct but suboptimal expert demon-</w:t>
            </w:r>
            <w:r>
              <w:rPr>
                <w:w w:val="98.50395427030676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 xml:space="preserve">stration, the algorithm is biased towards exploring its vicinity and </w:t>
            </w:r>
            <w:r>
              <w:rPr>
                <w:w w:val="102.56849527359009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 xml:space="preserve">struggles to escape this local maxima. By contrast, AlphaDev has more </w:t>
            </w:r>
            <w:r>
              <w:rPr>
                <w:w w:val="98.48887499640969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 xml:space="preserve">diverse algorithm space coverage, as the long-term value function </w:t>
            </w:r>
            <w:r>
              <w:rPr>
                <w:w w:val="97.6517172420726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>is a guiding signal for discovering new and interesting parts of algo-</w:t>
            </w:r>
            <w:r>
              <w:rPr>
                <w:w w:val="103.125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 xml:space="preserve">rithm space. As seen in Extended Data Fig. 3b, it is capable of escaping </w:t>
            </w:r>
            <w:r>
              <w:rPr>
                <w:w w:val="97.61019314036649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 xml:space="preserve">the space of incorrect algorithms to discover a new space of correct </w:t>
            </w:r>
            <w:r>
              <w:rPr>
                <w:w w:val="98.50395427030676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 xml:space="preserve">algorithms, highlighting the exploration advantages afforded by </w:t>
            </w:r>
            <w:r>
              <w:rPr>
                <w:w w:val="103.125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>AlphaDev.</w:t>
            </w:r>
          </w:p>
          <w:p>
            <w:pPr>
              <w:autoSpaceDN w:val="0"/>
              <w:autoSpaceDE w:val="0"/>
              <w:widowControl/>
              <w:spacing w:line="222" w:lineRule="exact" w:before="188" w:after="0"/>
              <w:ind w:left="102" w:right="0" w:firstLine="0"/>
              <w:jc w:val="left"/>
            </w:pPr>
            <w:r>
              <w:rPr>
                <w:rFonts w:ascii="HardingText" w:hAnsi="HardingText" w:eastAsia="HardingText"/>
                <w:b/>
                <w:i w:val="0"/>
                <w:color w:val="000000"/>
                <w:sz w:val="17"/>
              </w:rPr>
              <w:t xml:space="preserve">Related work </w:t>
            </w:r>
            <w:r>
              <w:br/>
            </w:r>
            <w:r>
              <w:rPr>
                <w:w w:val="102.81453132629395"/>
                <w:rFonts w:ascii="GraphikNaturel" w:hAnsi="GraphikNaturel" w:eastAsia="GraphikNaturel"/>
                <w:b/>
                <w:i w:val="0"/>
                <w:color w:val="000000"/>
                <w:sz w:val="16"/>
              </w:rPr>
              <w:t>Assembly optimization.</w:t>
            </w:r>
            <w:r>
              <w:rPr>
                <w:w w:val="102.81453132629395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 xml:space="preserve"> There are numerous approaches to optimiz-</w:t>
            </w:r>
            <w:r>
              <w:rPr>
                <w:w w:val="97.75923560647404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 xml:space="preserve">ing assembly programs, which we have classified into three groups: </w:t>
            </w:r>
            <w:r>
              <w:rPr>
                <w:w w:val="103.125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>enumerative search, stochastic search and symbolic search</w:t>
            </w:r>
            <w:r>
              <w:rPr>
                <w:w w:val="98.99999618530273"/>
                <w:rFonts w:ascii="HardingText" w:hAnsi="HardingText" w:eastAsia="HardingText"/>
                <w:b w:val="0"/>
                <w:i w:val="0"/>
                <w:color w:val="000000"/>
                <w:sz w:val="10"/>
              </w:rPr>
              <w:t>5</w:t>
            </w:r>
            <w:r>
              <w:rPr>
                <w:w w:val="103.125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>.</w:t>
            </w:r>
          </w:p>
          <w:p>
            <w:pPr>
              <w:autoSpaceDN w:val="0"/>
              <w:autoSpaceDE w:val="0"/>
              <w:widowControl/>
              <w:spacing w:line="216" w:lineRule="exact" w:before="0" w:after="0"/>
              <w:ind w:left="102" w:right="0" w:firstLine="170"/>
              <w:jc w:val="left"/>
            </w:pPr>
            <w:r>
              <w:rPr>
                <w:w w:val="103.125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 xml:space="preserve">First, enumerative search techniques include brute-force program </w:t>
            </w:r>
            <w:r>
              <w:rPr>
                <w:w w:val="101.69953107833862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>enumeration</w:t>
            </w:r>
            <w:r>
              <w:rPr>
                <w:w w:val="97.63154029846191"/>
                <w:rFonts w:ascii="HardingText" w:hAnsi="HardingText" w:eastAsia="HardingText"/>
                <w:b w:val="0"/>
                <w:i w:val="0"/>
                <w:color w:val="000000"/>
                <w:sz w:val="10"/>
              </w:rPr>
              <w:t>4–6</w:t>
            </w:r>
            <w:r>
              <w:rPr>
                <w:w w:val="101.69953107833862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 xml:space="preserve"> as well as implicit enumeration using symbolic theorem </w:t>
            </w:r>
            <w:r>
              <w:rPr>
                <w:w w:val="103.125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>proving</w:t>
            </w:r>
            <w:r>
              <w:rPr>
                <w:w w:val="98.99999618530273"/>
                <w:rFonts w:ascii="HardingText" w:hAnsi="HardingText" w:eastAsia="HardingText"/>
                <w:b w:val="0"/>
                <w:i w:val="0"/>
                <w:color w:val="000000"/>
                <w:sz w:val="10"/>
              </w:rPr>
              <w:t>52,53</w:t>
            </w:r>
            <w:r>
              <w:rPr>
                <w:w w:val="103.125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 xml:space="preserve">. These approaches search through the space of programs </w:t>
            </w:r>
            <w:r>
              <w:rPr>
                <w:w w:val="102.34644412994385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 xml:space="preserve">to find a solution based on a predefined set of programs, heuristic and/ </w:t>
            </w:r>
            <w:r>
              <w:rPr>
                <w:w w:val="97.29971044203815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 xml:space="preserve">or cost function. These approaches struggle to span large regions of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5817"/>
          <w:pgMar w:top="446" w:right="628" w:bottom="45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</w:p>
    <w:p>
      <w:pPr>
        <w:autoSpaceDN w:val="0"/>
        <w:autoSpaceDE w:val="0"/>
        <w:widowControl/>
        <w:spacing w:line="32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5615"/>
        <w:gridCol w:w="5615"/>
      </w:tblGrid>
      <w:tr>
        <w:trPr>
          <w:trHeight w:hRule="exact" w:val="12304"/>
        </w:trPr>
        <w:tc>
          <w:tcPr>
            <w:tcW w:type="dxa" w:w="5224"/>
            <w:tcBorders>
              <w:top w:sz="2.79999995231628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42" w:after="0"/>
              <w:ind w:left="0" w:right="0" w:firstLine="0"/>
              <w:jc w:val="left"/>
            </w:pPr>
            <w:r>
              <w:rPr>
                <w:w w:val="97.08529079661649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 xml:space="preserve">program space, especially as the size and complexity of the program </w:t>
            </w:r>
            <w:r>
              <w:rPr>
                <w:w w:val="103.125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>increases.</w:t>
            </w:r>
          </w:p>
          <w:p>
            <w:pPr>
              <w:autoSpaceDN w:val="0"/>
              <w:autoSpaceDE w:val="0"/>
              <w:widowControl/>
              <w:spacing w:line="216" w:lineRule="exact" w:before="0" w:after="0"/>
              <w:ind w:left="0" w:right="0" w:firstLine="170"/>
              <w:jc w:val="left"/>
            </w:pPr>
            <w:r>
              <w:rPr>
                <w:w w:val="97.37654293284696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 xml:space="preserve">Second, stochastic search techniques circumvent comprehensive </w:t>
            </w:r>
            <w:r>
              <w:rPr>
                <w:w w:val="98.50395427030676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 xml:space="preserve">enumeration by relying on sampling mechanisms such as Markov </w:t>
            </w:r>
            <w:r>
              <w:rPr>
                <w:w w:val="97.66575308407054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>chain Monte Carlo sampling</w:t>
            </w:r>
            <w:r>
              <w:rPr>
                <w:rFonts w:ascii="HardingText" w:hAnsi="HardingText" w:eastAsia="HardingText"/>
                <w:b w:val="0"/>
                <w:i w:val="0"/>
                <w:color w:val="000000"/>
                <w:sz w:val="10"/>
              </w:rPr>
              <w:t>5,6,8,9</w:t>
            </w:r>
            <w:r>
              <w:rPr>
                <w:w w:val="97.66575308407054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>. Rajeev Alur et al.</w:t>
            </w:r>
            <w:r>
              <w:rPr>
                <w:rFonts w:ascii="HardingText" w:hAnsi="HardingText" w:eastAsia="HardingText"/>
                <w:b w:val="0"/>
                <w:i w:val="0"/>
                <w:color w:val="000000"/>
                <w:sz w:val="10"/>
              </w:rPr>
              <w:t>5</w:t>
            </w:r>
            <w:r>
              <w:rPr>
                <w:w w:val="97.66575308407054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 xml:space="preserve"> define a correct-</w:t>
            </w:r>
            <w:r>
              <w:rPr>
                <w:w w:val="98.02984349867877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 xml:space="preserve">ness specification, provided by a logical formula that uses symbols </w:t>
            </w:r>
            <w:r>
              <w:rPr>
                <w:w w:val="98.26078975901883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>from a background theory. The goal is to then find an implementa-</w:t>
            </w:r>
            <w:r>
              <w:rPr>
                <w:w w:val="97.71191092098461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 xml:space="preserve">tion expression such that logical formula defining the specification </w:t>
            </w:r>
            <w:r>
              <w:rPr>
                <w:w w:val="98.10030320111443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 xml:space="preserve">is valid. The idea is to iteratively add test cases and then search and </w:t>
            </w:r>
            <w:r>
              <w:rPr>
                <w:w w:val="97.59908563950482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 xml:space="preserve">expand the program to solve the given test cases. They optimize for </w:t>
            </w:r>
            <w:r>
              <w:rPr>
                <w:w w:val="98.40072183048024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>correctness on problems from the book Hacker’s delight</w:t>
            </w:r>
            <w:r>
              <w:rPr>
                <w:rFonts w:ascii="HardingText" w:hAnsi="HardingText" w:eastAsia="HardingText"/>
                <w:b w:val="0"/>
                <w:i w:val="0"/>
                <w:color w:val="000000"/>
                <w:sz w:val="10"/>
              </w:rPr>
              <w:t>54</w:t>
            </w:r>
            <w:r>
              <w:rPr>
                <w:w w:val="98.40072183048024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>. Phitch-</w:t>
            </w:r>
            <w:r>
              <w:rPr>
                <w:w w:val="103.125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>aya Mangpo Phothilimthana et al.</w:t>
            </w:r>
            <w:r>
              <w:rPr>
                <w:w w:val="98.99999618530273"/>
                <w:rFonts w:ascii="HardingText" w:hAnsi="HardingText" w:eastAsia="HardingText"/>
                <w:b w:val="0"/>
                <w:i w:val="0"/>
                <w:color w:val="000000"/>
                <w:sz w:val="10"/>
              </w:rPr>
              <w:t>6</w:t>
            </w:r>
            <w:r>
              <w:rPr>
                <w:w w:val="103.125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 xml:space="preserve"> introduce the LENS algorithm that </w:t>
            </w:r>
            <w:r>
              <w:rPr>
                <w:w w:val="98.50395427030676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 xml:space="preserve">is based on running enumerative, stochastic and symbolic search </w:t>
            </w:r>
            <w:r>
              <w:rPr>
                <w:w w:val="97.73937674129711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 xml:space="preserve">in parallel, while relying on handcrafted pruning rules. This setup is </w:t>
            </w:r>
            <w:r>
              <w:rPr>
                <w:w w:val="97.22632239846622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 xml:space="preserve">capable of optimizing up to 21 instructions, and cannot optimize for </w:t>
            </w:r>
            <w:r>
              <w:rPr>
                <w:w w:val="102.19770669937134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>latency nor support branching. Another algorithm</w:t>
            </w:r>
            <w:r>
              <w:rPr>
                <w:w w:val="98.10999870300293"/>
                <w:rFonts w:ascii="HardingText" w:hAnsi="HardingText" w:eastAsia="HardingText"/>
                <w:b w:val="0"/>
                <w:i w:val="0"/>
                <w:color w:val="000000"/>
                <w:sz w:val="10"/>
              </w:rPr>
              <w:t>8</w:t>
            </w:r>
            <w:r>
              <w:rPr>
                <w:w w:val="102.19770669937134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 xml:space="preserve"> is based on Markov </w:t>
            </w:r>
            <w:r>
              <w:rPr>
                <w:w w:val="103.06686162948608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 xml:space="preserve">chain Monte Carlo rejection sampling and applies transformations to </w:t>
            </w:r>
            <w:r>
              <w:rPr>
                <w:w w:val="97.74697247673484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>programs in assembly using a loss function that is a function of cor-</w:t>
            </w:r>
            <w:r>
              <w:rPr>
                <w:w w:val="98.28170327579274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 xml:space="preserve">rectness and performance. Many of these approaches are prone to </w:t>
            </w:r>
            <w:r>
              <w:rPr>
                <w:w w:val="97.95177684110755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 xml:space="preserve">getting stuck in local minima and may also struggle as the size and/ </w:t>
            </w:r>
            <w:r>
              <w:rPr>
                <w:w w:val="98.0554692885455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 xml:space="preserve">or complexity of the program increases. In addition, incorporating </w:t>
            </w:r>
            <w:r>
              <w:rPr>
                <w:w w:val="102.30296850204468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 xml:space="preserve">actual, measured latency into these approaches are either infeasible or </w:t>
            </w:r>
            <w:r>
              <w:rPr>
                <w:w w:val="103.125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>prohibitively expensive.</w:t>
            </w:r>
          </w:p>
          <w:p>
            <w:pPr>
              <w:autoSpaceDN w:val="0"/>
              <w:autoSpaceDE w:val="0"/>
              <w:widowControl/>
              <w:spacing w:line="214" w:lineRule="exact" w:before="0" w:after="0"/>
              <w:ind w:left="0" w:right="0" w:firstLine="170"/>
              <w:jc w:val="left"/>
            </w:pPr>
            <w:r>
              <w:rPr>
                <w:w w:val="102.27776765823364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>Third, symbolic search approaches can also be implemented to opti-</w:t>
            </w:r>
            <w:r>
              <w:rPr>
                <w:w w:val="97.2151700188132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>mize assembly programs. These include SAT solvers</w:t>
            </w:r>
            <w:r>
              <w:rPr>
                <w:rFonts w:ascii="HardingText" w:hAnsi="HardingText" w:eastAsia="HardingText"/>
                <w:b w:val="0"/>
                <w:i w:val="0"/>
                <w:color w:val="000000"/>
                <w:sz w:val="10"/>
              </w:rPr>
              <w:t>55</w:t>
            </w:r>
            <w:r>
              <w:rPr>
                <w:w w:val="97.2151700188132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>, SMT solvers</w:t>
            </w:r>
            <w:r>
              <w:rPr>
                <w:rFonts w:ascii="HardingText" w:hAnsi="HardingText" w:eastAsia="HardingText"/>
                <w:b w:val="0"/>
                <w:i w:val="0"/>
                <w:color w:val="000000"/>
                <w:sz w:val="10"/>
              </w:rPr>
              <w:t xml:space="preserve">5,6 </w:t>
            </w:r>
            <w:r>
              <w:rPr>
                <w:w w:val="97.7814281688017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>and Mixed Integer Programs (MIPs)</w:t>
            </w:r>
            <w:r>
              <w:rPr>
                <w:rFonts w:ascii="HardingText" w:hAnsi="HardingText" w:eastAsia="HardingText"/>
                <w:b w:val="0"/>
                <w:i w:val="0"/>
                <w:color w:val="000000"/>
                <w:sz w:val="10"/>
              </w:rPr>
              <w:t>56,57</w:t>
            </w:r>
            <w:r>
              <w:rPr>
                <w:w w:val="97.7814281688017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 xml:space="preserve">. However, these approaches </w:t>
            </w:r>
            <w:r>
              <w:rPr>
                <w:w w:val="102.06834077835083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>suffer from scaling issues. For example, classical solvers require a prob-</w:t>
            </w:r>
            <w:r>
              <w:rPr>
                <w:w w:val="97.16582578771255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 xml:space="preserve">lem to be translated into a certain canonical form. It usually requires </w:t>
            </w:r>
            <w:r>
              <w:rPr>
                <w:w w:val="97.23044002757352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 xml:space="preserve">an expert in the said solvers and a substantial amount of time to find </w:t>
            </w:r>
            <w:r>
              <w:rPr>
                <w:w w:val="103.125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 xml:space="preserve">an efficient formulation. In addition, for any new modification of the </w:t>
            </w:r>
            <w:r>
              <w:rPr>
                <w:w w:val="101.87429189682007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>problem, this has to be repeated. Classical solvers are also hard to paral-</w:t>
            </w:r>
            <w:r>
              <w:rPr>
                <w:w w:val="102.5244951248169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 xml:space="preserve">lelize and thus, it is challenging to leverage more hardware to speed up </w:t>
            </w:r>
            <w:r>
              <w:rPr>
                <w:w w:val="101.57586336135864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>the solving process. Another symbolic search algorithm is Cholorphyll</w:t>
            </w:r>
            <w:r>
              <w:rPr>
                <w:w w:val="97.51282691955566"/>
                <w:rFonts w:ascii="HardingText" w:hAnsi="HardingText" w:eastAsia="HardingText"/>
                <w:b w:val="0"/>
                <w:i w:val="0"/>
                <w:color w:val="000000"/>
                <w:sz w:val="10"/>
              </w:rPr>
              <w:t xml:space="preserve">10 </w:t>
            </w:r>
            <w:r>
              <w:rPr>
                <w:w w:val="98.03451089298024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 xml:space="preserve">that implements a multi-phase approach. It first requires as input a </w:t>
            </w:r>
            <w:r>
              <w:rPr>
                <w:w w:val="97.66867020550896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 xml:space="preserve">source program with partition annotations that specify where code </w:t>
            </w:r>
            <w:r>
              <w:rPr>
                <w:w w:val="103.125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 xml:space="preserve">and data reside. Then, a layout synthesizer maps program fragments </w:t>
            </w:r>
            <w:r>
              <w:rPr>
                <w:w w:val="102.5087833404541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 xml:space="preserve">onto physical cores to minimize computational costs. The code is then </w:t>
            </w:r>
            <w:r>
              <w:rPr>
                <w:w w:val="98.31945755902458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>separated into per-core program fragments and the program frag-</w:t>
            </w:r>
            <w:r>
              <w:rPr>
                <w:w w:val="102.38610506057739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 xml:space="preserve">ments are compiled into machine code. At this point, a superoptimizer </w:t>
            </w:r>
            <w:r>
              <w:rPr>
                <w:w w:val="103.125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>optimizes each of these fragments.</w:t>
            </w:r>
          </w:p>
          <w:p>
            <w:pPr>
              <w:autoSpaceDN w:val="0"/>
              <w:autoSpaceDE w:val="0"/>
              <w:widowControl/>
              <w:spacing w:line="216" w:lineRule="exact" w:before="214" w:after="0"/>
              <w:ind w:left="0" w:right="0" w:firstLine="0"/>
              <w:jc w:val="left"/>
            </w:pPr>
            <w:r>
              <w:rPr>
                <w:w w:val="97.49138775993796"/>
                <w:rFonts w:ascii="GraphikNaturel" w:hAnsi="GraphikNaturel" w:eastAsia="GraphikNaturel"/>
                <w:b/>
                <w:i w:val="0"/>
                <w:color w:val="000000"/>
                <w:sz w:val="17"/>
              </w:rPr>
              <w:t>SIMD optimization.</w:t>
            </w:r>
            <w:r>
              <w:rPr>
                <w:w w:val="97.49138775993796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 xml:space="preserve"> Various approaches</w:t>
            </w:r>
            <w:r>
              <w:rPr>
                <w:rFonts w:ascii="HardingText" w:hAnsi="HardingText" w:eastAsia="HardingText"/>
                <w:b w:val="0"/>
                <w:i w:val="0"/>
                <w:color w:val="000000"/>
                <w:sz w:val="10"/>
              </w:rPr>
              <w:t>58–60</w:t>
            </w:r>
            <w:r>
              <w:rPr>
                <w:w w:val="97.49138775993796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 xml:space="preserve"> have also been applied </w:t>
            </w:r>
            <w:r>
              <w:rPr>
                <w:w w:val="97.70373176125919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 xml:space="preserve">to sorting functions that run in the single instruction, multiple data </w:t>
            </w:r>
            <w:r>
              <w:rPr>
                <w:w w:val="98.50395427030676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>(SIMD)</w:t>
            </w:r>
            <w:r>
              <w:rPr>
                <w:rFonts w:ascii="HardingText" w:hAnsi="HardingText" w:eastAsia="HardingText"/>
                <w:b w:val="0"/>
                <w:i w:val="0"/>
                <w:color w:val="000000"/>
                <w:sz w:val="10"/>
              </w:rPr>
              <w:t>61</w:t>
            </w:r>
            <w:r>
              <w:rPr>
                <w:w w:val="98.50395427030676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 xml:space="preserve"> setup. This setup is capable of parallelizing instruction </w:t>
            </w:r>
            <w:r>
              <w:rPr>
                <w:w w:val="103.125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 xml:space="preserve">execution, but is not supported at present in popular libraries such as </w:t>
            </w:r>
            <w:r>
              <w:rPr>
                <w:w w:val="103.125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 xml:space="preserve">LLVM’s libc++ std::sort library. One example is that from Gilles Barthe </w:t>
            </w:r>
            <w:r>
              <w:rPr>
                <w:w w:val="98.50395427030676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>et al.</w:t>
            </w:r>
            <w:r>
              <w:rPr>
                <w:rFonts w:ascii="HardingText" w:hAnsi="HardingText" w:eastAsia="HardingText"/>
                <w:b w:val="0"/>
                <w:i w:val="0"/>
                <w:color w:val="000000"/>
                <w:sz w:val="10"/>
              </w:rPr>
              <w:t>7</w:t>
            </w:r>
            <w:r>
              <w:rPr>
                <w:w w:val="98.50395427030676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 xml:space="preserve"> that proposes a methodology for optimizing programs by </w:t>
            </w:r>
            <w:r>
              <w:rPr>
                <w:w w:val="103.125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 xml:space="preserve">automatically vectorizing loops with SIMD instructions. They do this </w:t>
            </w:r>
            <w:r>
              <w:rPr>
                <w:w w:val="103.125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>by introducing a framework for verifying the correctness of transfor-</w:t>
            </w:r>
            <w:r>
              <w:rPr>
                <w:w w:val="102.53078937530518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 xml:space="preserve">mations to a program and performing a search-based procedure using </w:t>
            </w:r>
            <w:r>
              <w:rPr>
                <w:w w:val="103.125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 xml:space="preserve">the said transformation. Their framework can discover SIMD looping </w:t>
            </w:r>
            <w:r>
              <w:rPr>
                <w:w w:val="103.125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 xml:space="preserve">structures of up to nine instructions in 0.12 s, which corresponds to a </w:t>
            </w:r>
            <w:r>
              <w:rPr>
                <w:w w:val="103.125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>minimum 2× speed-up.</w:t>
            </w:r>
          </w:p>
          <w:p>
            <w:pPr>
              <w:autoSpaceDN w:val="0"/>
              <w:autoSpaceDE w:val="0"/>
              <w:widowControl/>
              <w:spacing w:line="216" w:lineRule="exact" w:before="216" w:after="0"/>
              <w:ind w:left="0" w:right="94" w:firstLine="0"/>
              <w:jc w:val="both"/>
            </w:pPr>
            <w:r>
              <w:rPr>
                <w:w w:val="102.80513763427734"/>
                <w:rFonts w:ascii="GraphikNaturel" w:hAnsi="GraphikNaturel" w:eastAsia="GraphikNaturel"/>
                <w:b/>
                <w:i w:val="0"/>
                <w:color w:val="000000"/>
                <w:sz w:val="16"/>
              </w:rPr>
              <w:t>RL approaches for program synthesis.</w:t>
            </w:r>
            <w:r>
              <w:rPr>
                <w:w w:val="102.80513763427734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 xml:space="preserve"> There are also several studies </w:t>
            </w:r>
            <w:r>
              <w:rPr>
                <w:w w:val="98.13113493077896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>using RL for program optimization. Kevin Ellis et al.</w:t>
            </w:r>
            <w:r>
              <w:rPr>
                <w:rFonts w:ascii="HardingText" w:hAnsi="HardingText" w:eastAsia="HardingText"/>
                <w:b w:val="0"/>
                <w:i w:val="0"/>
                <w:color w:val="000000"/>
                <w:sz w:val="10"/>
              </w:rPr>
              <w:t>62</w:t>
            </w:r>
            <w:r>
              <w:rPr>
                <w:w w:val="98.13113493077896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 xml:space="preserve"> learn a policy </w:t>
            </w:r>
            <w:r>
              <w:rPr>
                <w:w w:val="103.125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 xml:space="preserve">and value function to write and evaluate code, as well as performing a </w:t>
            </w:r>
          </w:p>
        </w:tc>
        <w:tc>
          <w:tcPr>
            <w:tcW w:type="dxa" w:w="5886"/>
            <w:tcBorders>
              <w:top w:sz="2.79999995231628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42" w:after="0"/>
              <w:ind w:left="102" w:right="576" w:firstLine="0"/>
              <w:jc w:val="left"/>
            </w:pPr>
            <w:r>
              <w:rPr>
                <w:w w:val="97.85962946274701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 xml:space="preserve">which are used as part of the state space. By contrast, our approach </w:t>
            </w:r>
            <w:r>
              <w:rPr>
                <w:w w:val="98.24684367460364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 xml:space="preserve">only focuses on training a single RL architecture, taking advantage </w:t>
            </w:r>
            <w:r>
              <w:rPr>
                <w:w w:val="97.76624791762409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>of MCTS search and powerful state representations. Shypula et al.</w:t>
            </w:r>
            <w:r>
              <w:rPr>
                <w:rFonts w:ascii="HardingText" w:hAnsi="HardingText" w:eastAsia="HardingText"/>
                <w:b w:val="0"/>
                <w:i w:val="0"/>
                <w:color w:val="000000"/>
                <w:sz w:val="10"/>
              </w:rPr>
              <w:t xml:space="preserve">64 </w:t>
            </w:r>
            <w:r>
              <w:rPr>
                <w:w w:val="103.06936502456665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 xml:space="preserve">create a supervised assembly dataset and use it to train a Transformer </w:t>
            </w:r>
            <w:r>
              <w:rPr>
                <w:w w:val="102.52702236175537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 xml:space="preserve">model for mapping unoptimized to optimized code, followed by an RL </w:t>
            </w:r>
            <w:r>
              <w:rPr>
                <w:w w:val="102.676522731781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 xml:space="preserve">stage for improving the solution quality. Our method does not require </w:t>
            </w:r>
            <w:r>
              <w:rPr>
                <w:w w:val="97.47322306913489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 xml:space="preserve">a supervised dataset or two separate training and finetuning stages, </w:t>
            </w:r>
            <w:r>
              <w:rPr>
                <w:w w:val="98.44538744758157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 xml:space="preserve">and optimizes everything end-to-end using RL and search instead. </w:t>
            </w:r>
            <w:r>
              <w:rPr>
                <w:w w:val="97.27681103874656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>Chen et al.</w:t>
            </w:r>
            <w:r>
              <w:rPr>
                <w:rFonts w:ascii="HardingText" w:hAnsi="HardingText" w:eastAsia="HardingText"/>
                <w:b w:val="0"/>
                <w:i w:val="0"/>
                <w:color w:val="000000"/>
                <w:sz w:val="10"/>
              </w:rPr>
              <w:t>65</w:t>
            </w:r>
            <w:r>
              <w:rPr>
                <w:w w:val="97.27681103874656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 xml:space="preserve"> define their own domain specific language and perform </w:t>
            </w:r>
            <w:r>
              <w:rPr>
                <w:w w:val="98.23114731732537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 xml:space="preserve">input–output program synthesis that better uses the intermediate </w:t>
            </w:r>
            <w:r>
              <w:rPr>
                <w:w w:val="98.26543471392463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 xml:space="preserve">program representation to guide the synthesis routine. They show </w:t>
            </w:r>
            <w:r>
              <w:rPr>
                <w:w w:val="97.43046480066636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 xml:space="preserve">that this can be incorporated with RL, using the setup of Rudy Bunel </w:t>
            </w:r>
            <w:r>
              <w:rPr>
                <w:w w:val="97.34077453613281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>et al.</w:t>
            </w:r>
            <w:r>
              <w:rPr>
                <w:rFonts w:ascii="HardingText" w:hAnsi="HardingText" w:eastAsia="HardingText"/>
                <w:b w:val="0"/>
                <w:i w:val="0"/>
                <w:color w:val="000000"/>
                <w:sz w:val="10"/>
              </w:rPr>
              <w:t>66</w:t>
            </w:r>
            <w:r>
              <w:rPr>
                <w:w w:val="97.34077453613281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 xml:space="preserve"> and improve the correctness of generated functions. They do </w:t>
            </w:r>
            <w:r>
              <w:rPr>
                <w:w w:val="103.125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>not, however, optimize for program length or latency.</w:t>
            </w:r>
          </w:p>
          <w:p>
            <w:pPr>
              <w:autoSpaceDN w:val="0"/>
              <w:autoSpaceDE w:val="0"/>
              <w:widowControl/>
              <w:spacing w:line="216" w:lineRule="exact" w:before="216" w:after="0"/>
              <w:ind w:left="0" w:right="576" w:firstLine="0"/>
              <w:jc w:val="center"/>
            </w:pPr>
            <w:r>
              <w:rPr>
                <w:w w:val="102.64953374862671"/>
                <w:rFonts w:ascii="GraphikNaturel" w:hAnsi="GraphikNaturel" w:eastAsia="GraphikNaturel"/>
                <w:b/>
                <w:i w:val="0"/>
                <w:color w:val="000000"/>
                <w:sz w:val="16"/>
              </w:rPr>
              <w:t>Input–output examples for program synthesis.</w:t>
            </w:r>
            <w:r>
              <w:rPr>
                <w:w w:val="102.64953374862671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 xml:space="preserve"> A large body of work </w:t>
            </w:r>
            <w:r>
              <w:rPr>
                <w:w w:val="102.49557495117188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 xml:space="preserve">addresses the problem of learning programs from input–output pairs. </w:t>
            </w:r>
            <w:r>
              <w:rPr>
                <w:w w:val="103.125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 xml:space="preserve">One type of approach learns a neural network for matching inputs to </w:t>
            </w:r>
            <w:r>
              <w:rPr>
                <w:w w:val="102.03359127044678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>outputs directly</w:t>
            </w:r>
            <w:r>
              <w:rPr>
                <w:w w:val="97.95246124267578"/>
                <w:rFonts w:ascii="HardingText" w:hAnsi="HardingText" w:eastAsia="HardingText"/>
                <w:b w:val="0"/>
                <w:i w:val="0"/>
                <w:color w:val="000000"/>
                <w:sz w:val="10"/>
              </w:rPr>
              <w:t>11,13,67,68</w:t>
            </w:r>
            <w:r>
              <w:rPr>
                <w:w w:val="102.03359127044678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>. This approach is difficult to integrate into exist-</w:t>
            </w:r>
            <w:r>
              <w:rPr>
                <w:w w:val="102.00011730194092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 xml:space="preserve">ing libraries and can struggle to generalize to previously unseen inputs, </w:t>
            </w:r>
            <w:r>
              <w:rPr>
                <w:w w:val="101.56633853912354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 xml:space="preserve">although there has been some encouraging recent progress using graph </w:t>
            </w:r>
            <w:r>
              <w:rPr>
                <w:w w:val="103.125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>representations</w:t>
            </w:r>
            <w:r>
              <w:rPr>
                <w:w w:val="98.99999618530273"/>
                <w:rFonts w:ascii="HardingText" w:hAnsi="HardingText" w:eastAsia="HardingText"/>
                <w:b w:val="0"/>
                <w:i w:val="0"/>
                <w:color w:val="000000"/>
                <w:sz w:val="10"/>
              </w:rPr>
              <w:t>69</w:t>
            </w:r>
            <w:r>
              <w:rPr>
                <w:w w:val="103.125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 xml:space="preserve">. Another type of approach is to perform a search in </w:t>
            </w:r>
            <w:r>
              <w:rPr>
                <w:w w:val="97.49138775993796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>program space, guided by a learned model</w:t>
            </w:r>
            <w:r>
              <w:rPr>
                <w:rFonts w:ascii="HardingText" w:hAnsi="HardingText" w:eastAsia="HardingText"/>
                <w:b w:val="0"/>
                <w:i w:val="0"/>
                <w:color w:val="000000"/>
                <w:sz w:val="10"/>
              </w:rPr>
              <w:t>12,70–72</w:t>
            </w:r>
            <w:r>
              <w:rPr>
                <w:w w:val="97.49138775993796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 xml:space="preserve">. For instance, Chen </w:t>
            </w:r>
            <w:r>
              <w:rPr>
                <w:w w:val="102.44147777557373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>et al.</w:t>
            </w:r>
            <w:r>
              <w:rPr>
                <w:w w:val="98.34383010864258"/>
                <w:rFonts w:ascii="HardingText" w:hAnsi="HardingText" w:eastAsia="HardingText"/>
                <w:b w:val="0"/>
                <w:i w:val="0"/>
                <w:color w:val="000000"/>
                <w:sz w:val="10"/>
              </w:rPr>
              <w:t>70</w:t>
            </w:r>
            <w:r>
              <w:rPr>
                <w:w w:val="102.44147777557373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 xml:space="preserve"> use a model that predicts the next program token on the basis of </w:t>
            </w:r>
            <w:r>
              <w:rPr>
                <w:w w:val="102.17185020446777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>a partial program and the input–output pairs. This bears some similari-</w:t>
            </w:r>
            <w:r>
              <w:rPr>
                <w:w w:val="103.125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 xml:space="preserve">ties to how search is guided in our approach: the learned policy prior </w:t>
            </w:r>
            <w:r>
              <w:rPr>
                <w:w w:val="97.11763718548943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 xml:space="preserve">in AlphaZero is a model for predicting the next token, learned on the </w:t>
            </w:r>
            <w:r>
              <w:rPr>
                <w:w w:val="102.94358730316162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 xml:space="preserve">basis of a combination of a partial program and that program’s effects </w:t>
            </w:r>
            <w:r>
              <w:rPr>
                <w:w w:val="101.56633853912354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 xml:space="preserve">on the inputs. However, we are interested in finding correct and efficient </w:t>
            </w:r>
            <w:r>
              <w:rPr>
                <w:w w:val="97.51305299646714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 xml:space="preserve">programs, which we achieve by further learning a value function for </w:t>
            </w:r>
            <w:r>
              <w:rPr>
                <w:w w:val="97.78551213881549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 xml:space="preserve">approximating the expected latency of partial programs, and using </w:t>
            </w:r>
            <w:r>
              <w:rPr>
                <w:w w:val="103.125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>AlphaZero to incorporate this value function into the search process.</w:t>
            </w:r>
          </w:p>
          <w:p>
            <w:pPr>
              <w:autoSpaceDN w:val="0"/>
              <w:autoSpaceDE w:val="0"/>
              <w:widowControl/>
              <w:spacing w:line="216" w:lineRule="exact" w:before="214" w:after="0"/>
              <w:ind w:left="0" w:right="576" w:firstLine="0"/>
              <w:jc w:val="center"/>
            </w:pPr>
            <w:r>
              <w:rPr>
                <w:w w:val="102.3136854171753"/>
                <w:rFonts w:ascii="GraphikNaturel" w:hAnsi="GraphikNaturel" w:eastAsia="GraphikNaturel"/>
                <w:b/>
                <w:i w:val="0"/>
                <w:color w:val="000000"/>
                <w:sz w:val="16"/>
              </w:rPr>
              <w:t>Deep learning for code generation.</w:t>
            </w:r>
            <w:r>
              <w:rPr>
                <w:w w:val="102.3136854171753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 xml:space="preserve"> There are also several deep learn-</w:t>
            </w:r>
            <w:r>
              <w:rPr>
                <w:w w:val="101.56633853912354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 xml:space="preserve">ing approaches that use large languages models to generate code. These </w:t>
            </w:r>
            <w:r>
              <w:rPr>
                <w:w w:val="102.58923768997192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 xml:space="preserve">approaches vary in their uses from transpilation, code refactoring and </w:t>
            </w:r>
            <w:r>
              <w:rPr>
                <w:w w:val="102.77314186096191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>explaining code</w:t>
            </w:r>
            <w:r>
              <w:rPr>
                <w:w w:val="98.66242408752441"/>
                <w:rFonts w:ascii="HardingText" w:hAnsi="HardingText" w:eastAsia="HardingText"/>
                <w:b w:val="0"/>
                <w:i w:val="0"/>
                <w:color w:val="000000"/>
                <w:sz w:val="10"/>
              </w:rPr>
              <w:t>15</w:t>
            </w:r>
            <w:r>
              <w:rPr>
                <w:w w:val="102.77314186096191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 xml:space="preserve"> to generating human-level competitive code using a </w:t>
            </w:r>
            <w:r>
              <w:rPr>
                <w:w w:val="103.125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>natural language description</w:t>
            </w:r>
            <w:r>
              <w:rPr>
                <w:w w:val="98.99999618530273"/>
                <w:rFonts w:ascii="HardingText" w:hAnsi="HardingText" w:eastAsia="HardingText"/>
                <w:b w:val="0"/>
                <w:i w:val="0"/>
                <w:color w:val="000000"/>
                <w:sz w:val="10"/>
              </w:rPr>
              <w:t>14</w:t>
            </w:r>
            <w:r>
              <w:rPr>
                <w:w w:val="103.125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 xml:space="preserve">. That particular work aims to generate </w:t>
            </w:r>
            <w:r>
              <w:rPr>
                <w:w w:val="103.01806926727295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>correct code, but does not focus on generating low-latency solutions.</w:t>
            </w:r>
          </w:p>
          <w:p>
            <w:pPr>
              <w:autoSpaceDN w:val="0"/>
              <w:autoSpaceDE w:val="0"/>
              <w:widowControl/>
              <w:spacing w:line="214" w:lineRule="exact" w:before="216" w:after="0"/>
              <w:ind w:left="102" w:right="576" w:firstLine="0"/>
              <w:jc w:val="left"/>
            </w:pPr>
            <w:r>
              <w:rPr>
                <w:w w:val="102.19645500183105"/>
                <w:rFonts w:ascii="GraphikNaturel" w:hAnsi="GraphikNaturel" w:eastAsia="GraphikNaturel"/>
                <w:b/>
                <w:i w:val="0"/>
                <w:color w:val="000000"/>
                <w:sz w:val="16"/>
              </w:rPr>
              <w:t>Sort-based program optimization.</w:t>
            </w:r>
            <w:r>
              <w:rPr>
                <w:w w:val="102.19645500183105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 xml:space="preserve"> There are several program synthe-</w:t>
            </w:r>
            <w:r>
              <w:rPr>
                <w:w w:val="97.49841129078585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 xml:space="preserve">sis studies that have tackled sorting algorithms. For example, White </w:t>
            </w:r>
            <w:r>
              <w:rPr>
                <w:w w:val="97.51481448902804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>et al.</w:t>
            </w:r>
            <w:r>
              <w:rPr>
                <w:rFonts w:ascii="HardingText" w:hAnsi="HardingText" w:eastAsia="HardingText"/>
                <w:b w:val="0"/>
                <w:i w:val="0"/>
                <w:color w:val="000000"/>
                <w:sz w:val="10"/>
              </w:rPr>
              <w:t>26</w:t>
            </w:r>
            <w:r>
              <w:rPr>
                <w:w w:val="97.51481448902804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 xml:space="preserve"> use RL for learning sorting functions. Their work uses several </w:t>
            </w:r>
            <w:r>
              <w:rPr>
                <w:w w:val="103.02244424819946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 xml:space="preserve">heuristics and a domain specific language to yield a sorting algorithm </w:t>
            </w:r>
            <w:r>
              <w:rPr>
                <w:w w:val="102.20086574554443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>called reinforcement programming sort. Srivastava et al.</w:t>
            </w:r>
            <w:r>
              <w:rPr>
                <w:w w:val="98.11302185058594"/>
                <w:rFonts w:ascii="HardingText" w:hAnsi="HardingText" w:eastAsia="HardingText"/>
                <w:b w:val="0"/>
                <w:i w:val="0"/>
                <w:color w:val="000000"/>
                <w:sz w:val="10"/>
              </w:rPr>
              <w:t>27</w:t>
            </w:r>
            <w:r>
              <w:rPr>
                <w:w w:val="102.20086574554443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 xml:space="preserve"> encodes the </w:t>
            </w:r>
            <w:r>
              <w:rPr>
                <w:w w:val="103.125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>program synthesis as a verification problem. Specifically, they repre-</w:t>
            </w:r>
            <w:r>
              <w:rPr>
                <w:w w:val="102.7104139328003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 xml:space="preserve">sent a synthesis task as a tuple consisting of the functional expression, </w:t>
            </w:r>
            <w:r>
              <w:rPr>
                <w:w w:val="102.33005285263062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 xml:space="preserve">the domains and guards appearing in the synthesized program and the </w:t>
            </w:r>
            <w:r>
              <w:rPr>
                <w:w w:val="97.6271573235007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 xml:space="preserve">resource constraints. The idea is that, given a prespecified resource </w:t>
            </w:r>
            <w:r>
              <w:rPr>
                <w:w w:val="103.125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>constraint, their synthesizer produces a program that meets the pre-</w:t>
            </w:r>
            <w:r>
              <w:rPr>
                <w:w w:val="101.90528631210327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 xml:space="preserve">defined specification to ensure correctness. They apply this to discover </w:t>
            </w:r>
            <w:r>
              <w:rPr>
                <w:w w:val="102.47859954833984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>merge sort and quick sort. Jason Ansel et al.</w:t>
            </w:r>
            <w:r>
              <w:rPr>
                <w:w w:val="98.37904930114746"/>
                <w:rFonts w:ascii="HardingText" w:hAnsi="HardingText" w:eastAsia="HardingText"/>
                <w:b w:val="0"/>
                <w:i w:val="0"/>
                <w:color w:val="000000"/>
                <w:sz w:val="10"/>
              </w:rPr>
              <w:t>28</w:t>
            </w:r>
            <w:r>
              <w:rPr>
                <w:w w:val="102.47859954833984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 xml:space="preserve"> takes as input predefined </w:t>
            </w:r>
            <w:r>
              <w:rPr>
                <w:w w:val="102.23175287246704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 xml:space="preserve">algorithms (for example, insertion sort, merge sort and quick sort) and </w:t>
            </w:r>
            <w:r>
              <w:rPr>
                <w:w w:val="103.125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 xml:space="preserve">then determines when to select these algorithms for execution using </w:t>
            </w:r>
            <w:r>
              <w:rPr>
                <w:w w:val="103.125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 xml:space="preserve">its autotuner function. It does so by defining a language that contains </w:t>
            </w:r>
            <w:r>
              <w:rPr>
                <w:w w:val="103.0218243598938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 xml:space="preserve">rules and transforms that dictate how the algorithms are selected and </w:t>
            </w:r>
            <w:r>
              <w:rPr>
                <w:w w:val="103.125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>where they are executed.</w:t>
            </w:r>
          </w:p>
        </w:tc>
      </w:tr>
    </w:tbl>
    <w:p>
      <w:pPr>
        <w:autoSpaceDN w:val="0"/>
        <w:autoSpaceDE w:val="0"/>
        <w:widowControl/>
        <w:spacing w:line="204" w:lineRule="exact" w:before="2" w:after="6"/>
        <w:ind w:left="118" w:right="0" w:firstLine="0"/>
        <w:jc w:val="left"/>
      </w:pPr>
      <w:r>
        <w:rPr>
          <w:w w:val="102.24624872207642"/>
          <w:rFonts w:ascii="HardingText" w:hAnsi="HardingText" w:eastAsia="HardingText"/>
          <w:b w:val="0"/>
          <w:i w:val="0"/>
          <w:color w:val="000000"/>
          <w:sz w:val="16"/>
        </w:rPr>
        <w:t xml:space="preserve">Monte Carlo-style search strategy during inference. This work requires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.00000000000006" w:type="dxa"/>
      </w:tblPr>
      <w:tblGrid>
        <w:gridCol w:w="5615"/>
        <w:gridCol w:w="5615"/>
      </w:tblGrid>
      <w:tr>
        <w:trPr>
          <w:trHeight w:hRule="exact" w:val="1480"/>
        </w:trPr>
        <w:tc>
          <w:tcPr>
            <w:tcW w:type="dxa" w:w="5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74" w:right="94" w:firstLine="0"/>
              <w:jc w:val="both"/>
            </w:pPr>
            <w:r>
              <w:rPr>
                <w:w w:val="103.125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 xml:space="preserve">a pretraining step and aims to generate correct programs that satisfy </w:t>
            </w:r>
            <w:r>
              <w:rPr>
                <w:w w:val="98.08400098015281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 xml:space="preserve">a predefined specification. The approach is successfully applied to </w:t>
            </w:r>
            <w:r>
              <w:rPr>
                <w:w w:val="101.87366008758545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>computer-aided design and string editing programs. SuperSonic</w:t>
            </w:r>
            <w:r>
              <w:rPr>
                <w:w w:val="97.79870986938477"/>
                <w:rFonts w:ascii="HardingText" w:hAnsi="HardingText" w:eastAsia="HardingText"/>
                <w:b w:val="0"/>
                <w:i w:val="0"/>
                <w:color w:val="000000"/>
                <w:sz w:val="10"/>
              </w:rPr>
              <w:t>63</w:t>
            </w:r>
            <w:r>
              <w:rPr>
                <w:w w:val="101.87366008758545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 xml:space="preserve"> uses </w:t>
            </w:r>
            <w:r>
              <w:rPr>
                <w:w w:val="98.103209102855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 xml:space="preserve">an RL meta-optimizer to select between different RL architectures, </w:t>
            </w:r>
            <w:r>
              <w:rPr>
                <w:w w:val="101.9716739654541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 xml:space="preserve">using a Multi-Armed Bandit policy search to find a state representation, </w:t>
            </w:r>
            <w:r>
              <w:rPr>
                <w:w w:val="103.125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 xml:space="preserve">reward function and RL algorithm that is optimal for the current task. </w:t>
            </w:r>
            <w:r>
              <w:rPr>
                <w:w w:val="103.125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 xml:space="preserve">This requires keeping track of many RL algorithms and architectures, </w:t>
            </w:r>
          </w:p>
        </w:tc>
        <w:tc>
          <w:tcPr>
            <w:tcW w:type="dxa" w:w="5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48" w:after="0"/>
              <w:ind w:left="102" w:right="0" w:firstLine="0"/>
              <w:jc w:val="left"/>
            </w:pPr>
            <w:r>
              <w:rPr>
                <w:w w:val="97.5"/>
                <w:rFonts w:ascii="HardingText" w:hAnsi="HardingText" w:eastAsia="HardingText"/>
                <w:b/>
                <w:i w:val="0"/>
                <w:color w:val="000000"/>
                <w:sz w:val="20"/>
              </w:rPr>
              <w:t>Data availability</w:t>
            </w:r>
          </w:p>
          <w:p>
            <w:pPr>
              <w:autoSpaceDN w:val="0"/>
              <w:autoSpaceDE w:val="0"/>
              <w:widowControl/>
              <w:spacing w:line="216" w:lineRule="exact" w:before="32" w:after="0"/>
              <w:ind w:left="0" w:right="288" w:firstLine="0"/>
              <w:jc w:val="center"/>
            </w:pPr>
            <w:r>
              <w:rPr>
                <w:w w:val="102.47859954833984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>The data used to train the system were generated synthetically accord-</w:t>
            </w:r>
            <w:r>
              <w:rPr>
                <w:w w:val="101.56633853912354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 xml:space="preserve">ing to the procedures explained in the paper. The algorithms discovered </w:t>
            </w:r>
            <w:r>
              <w:rPr>
                <w:w w:val="102.14219093322754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 xml:space="preserve">by AlphaDev for the copy and swap operators are presented in the main </w:t>
            </w:r>
            <w:r>
              <w:rPr>
                <w:w w:val="102.26643085479736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>paper. We have also released the discovered AlphaDev assembly imple-</w:t>
            </w:r>
            <w:r>
              <w:rPr>
                <w:w w:val="102.17815637588501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 xml:space="preserve">mentations for sort 3–8 as well as VarSort3, 4 and 5 on Github at </w:t>
            </w:r>
            <w:r>
              <w:rPr>
                <w:w w:val="102.17815637588501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hyperlink r:id="rId31" w:history="1">
                <w:r>
                  <w:rPr>
                    <w:rStyle w:val="Hyperlink"/>
                  </w:rPr>
                  <w:t>https://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5817"/>
          <w:pgMar w:top="282" w:right="0" w:bottom="450" w:left="67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254"/>
        <w:gridCol w:w="2254"/>
        <w:gridCol w:w="2254"/>
        <w:gridCol w:w="2254"/>
        <w:gridCol w:w="2254"/>
      </w:tblGrid>
      <w:tr>
        <w:trPr>
          <w:trHeight w:hRule="exact" w:val="1804"/>
        </w:trPr>
        <w:tc>
          <w:tcPr>
            <w:tcW w:type="dxa" w:w="6020"/>
            <w:gridSpan w:val="2"/>
            <w:vMerge w:val="restart"/>
            <w:tcBorders>
              <w:top w:sz="3.016000032424926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42" w:after="0"/>
              <w:ind w:left="794" w:right="92" w:firstLine="0"/>
              <w:jc w:val="both"/>
            </w:pPr>
            <w:r>
              <w:rPr>
                <w:w w:val="97.26801479563993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hyperlink r:id="rId31" w:history="1">
                <w:r>
                  <w:rPr>
                    <w:rStyle w:val="Hyperlink"/>
                  </w:rPr>
                  <w:t>github.com/deepmind/alphadev</w:t>
                </w:r>
              </w:hyperlink>
            </w:r>
            <w:r>
              <w:rPr>
                <w:w w:val="97.26801479563993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 xml:space="preserve">. We have included exhaustive tests </w:t>
            </w:r>
            <w:r>
              <w:rPr>
                <w:w w:val="103.125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 xml:space="preserve">to ensure that each implementation is correct. In addition, Appendix </w:t>
            </w:r>
            <w:r>
              <w:rPr>
                <w:w w:val="103.125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 xml:space="preserve">G in Supplementary Information contains a list of additional, correct </w:t>
            </w:r>
            <w:r>
              <w:rPr>
                <w:w w:val="102.53204107284546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 xml:space="preserve">sorting algorithms discovered by AlphaDev for sort 3, sort 4 and sort 5. </w:t>
            </w:r>
            <w:r>
              <w:rPr>
                <w:w w:val="98.50395427030676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 xml:space="preserve">The performance of the sort 3, sort 4 and sort 5 algorithms on the </w:t>
            </w:r>
            <w:r>
              <w:rPr>
                <w:w w:val="102.11946964263916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 xml:space="preserve">official LLVM benchmarking suite for three different CPU architectures </w:t>
            </w:r>
            <w:r>
              <w:rPr>
                <w:w w:val="97.6961472455193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 xml:space="preserve">as well as floats, int32 and int64 data types is detailed in Appendix E </w:t>
            </w:r>
            <w:r>
              <w:rPr>
                <w:w w:val="97.40702685187844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 xml:space="preserve">in the Supplementary Information. In addition, the AlphaDev sort 3, </w:t>
            </w:r>
            <w:r>
              <w:rPr>
                <w:w w:val="98.40536678538602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 xml:space="preserve">sort 4 and sort 5 implementations can be found in the LLVM libc++ </w:t>
            </w:r>
            <w:r>
              <w:rPr>
                <w:w w:val="103.125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>standard sorting library</w:t>
            </w:r>
            <w:r>
              <w:rPr>
                <w:w w:val="98.99999618530273"/>
                <w:rFonts w:ascii="HardingText" w:hAnsi="HardingText" w:eastAsia="HardingText"/>
                <w:b w:val="0"/>
                <w:i w:val="0"/>
                <w:color w:val="000000"/>
                <w:sz w:val="10"/>
              </w:rPr>
              <w:t>3</w:t>
            </w:r>
            <w:r>
              <w:rPr>
                <w:w w:val="103.125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>.</w:t>
            </w:r>
          </w:p>
          <w:p>
            <w:pPr>
              <w:autoSpaceDN w:val="0"/>
              <w:autoSpaceDE w:val="0"/>
              <w:widowControl/>
              <w:spacing w:line="244" w:lineRule="exact" w:before="370" w:after="0"/>
              <w:ind w:left="794" w:right="0" w:firstLine="0"/>
              <w:jc w:val="left"/>
            </w:pPr>
            <w:r>
              <w:rPr>
                <w:w w:val="97.5"/>
                <w:rFonts w:ascii="HardingText" w:hAnsi="HardingText" w:eastAsia="HardingText"/>
                <w:b/>
                <w:i w:val="0"/>
                <w:color w:val="000000"/>
                <w:sz w:val="20"/>
              </w:rPr>
              <w:t>Code availability</w:t>
            </w:r>
          </w:p>
          <w:p>
            <w:pPr>
              <w:autoSpaceDN w:val="0"/>
              <w:autoSpaceDE w:val="0"/>
              <w:widowControl/>
              <w:spacing w:line="216" w:lineRule="exact" w:before="32" w:after="0"/>
              <w:ind w:left="794" w:right="0" w:firstLine="0"/>
              <w:jc w:val="left"/>
            </w:pPr>
            <w:r>
              <w:rPr>
                <w:w w:val="103.125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 xml:space="preserve">We have also released pseudocode at </w:t>
            </w:r>
            <w:r>
              <w:rPr>
                <w:w w:val="103.125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hyperlink r:id="rId31" w:history="1">
                <w:r>
                  <w:rPr>
                    <w:rStyle w:val="Hyperlink"/>
                  </w:rPr>
                  <w:t xml:space="preserve">https://github.com/deepmind/ </w:t>
                </w:r>
              </w:hyperlink>
            </w:r>
            <w:r>
              <w:rPr>
                <w:w w:val="98.04499009076287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hyperlink r:id="rId31" w:history="1">
                <w:r>
                  <w:rPr>
                    <w:rStyle w:val="Hyperlink"/>
                  </w:rPr>
                  <w:t>alphadev</w:t>
                </w:r>
              </w:hyperlink>
            </w:r>
            <w:r>
              <w:rPr>
                <w:w w:val="98.04499009076287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 xml:space="preserve"> that includes the environment, the full actor and training </w:t>
            </w:r>
            <w:r>
              <w:rPr>
                <w:w w:val="103.125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 xml:space="preserve">loops as well as the core MCTS algorithm. In addition, we include our </w:t>
            </w:r>
            <w:r>
              <w:rPr>
                <w:w w:val="98.29855526194852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 xml:space="preserve">actual JAX implementation of our policy, value and representation </w:t>
            </w:r>
            <w:r>
              <w:rPr>
                <w:w w:val="97.22339405732995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 xml:space="preserve">networks that enable the architectures to be reproduced. Finally, we </w:t>
            </w:r>
            <w:r>
              <w:rPr>
                <w:w w:val="98.50395427030676"/>
                <w:rFonts w:ascii="HardingText" w:hAnsi="HardingText" w:eastAsia="HardingText"/>
                <w:b w:val="0"/>
                <w:i w:val="0"/>
                <w:color w:val="000000"/>
                <w:sz w:val="17"/>
              </w:rPr>
              <w:t xml:space="preserve">have a config file containing the hyperparameter definitions to be </w:t>
            </w:r>
            <w:r>
              <w:rPr>
                <w:w w:val="103.125"/>
                <w:rFonts w:ascii="HardingText" w:hAnsi="HardingText" w:eastAsia="HardingText"/>
                <w:b w:val="0"/>
                <w:i w:val="0"/>
                <w:color w:val="000000"/>
                <w:sz w:val="16"/>
              </w:rPr>
              <w:t>used with the agent.</w:t>
            </w:r>
          </w:p>
          <w:p>
            <w:pPr>
              <w:autoSpaceDN w:val="0"/>
              <w:autoSpaceDE w:val="0"/>
              <w:widowControl/>
              <w:spacing w:line="162" w:lineRule="exact" w:before="178" w:after="0"/>
              <w:ind w:left="794" w:right="0" w:firstLine="0"/>
              <w:jc w:val="left"/>
            </w:pP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>50. Hwang, M. Sort, Bitset (GitHub, 2021).</w:t>
            </w:r>
          </w:p>
        </w:tc>
        <w:tc>
          <w:tcPr>
            <w:tcW w:type="dxa" w:w="5240"/>
            <w:gridSpan w:val="3"/>
            <w:tcBorders>
              <w:top w:sz="3.016000032424926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160" w:lineRule="exact" w:before="48" w:after="0"/>
              <w:ind w:left="102" w:right="144" w:firstLine="0"/>
              <w:jc w:val="left"/>
            </w:pP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 xml:space="preserve">62. Ellis, K. et al. Write, execute, assess: program synthesis with a REPL. </w:t>
            </w:r>
            <w:r>
              <w:rPr>
                <w:rFonts w:ascii="GraphikNaturel" w:hAnsi="GraphikNaturel" w:eastAsia="GraphikNaturel"/>
                <w:b w:val="0"/>
                <w:i/>
                <w:color w:val="000000"/>
                <w:sz w:val="12"/>
              </w:rPr>
              <w:t xml:space="preserve">Adv. Neural Inform. </w:t>
            </w:r>
            <w:r>
              <w:rPr>
                <w:rFonts w:ascii="GraphikNaturel" w:hAnsi="GraphikNaturel" w:eastAsia="GraphikNaturel"/>
                <w:b w:val="0"/>
                <w:i/>
                <w:color w:val="000000"/>
                <w:sz w:val="12"/>
              </w:rPr>
              <w:t>Proc. Syst.</w:t>
            </w:r>
            <w:r>
              <w:rPr>
                <w:rFonts w:ascii="GraphikNaturel" w:hAnsi="GraphikNaturel" w:eastAsia="GraphikNaturel"/>
                <w:b/>
                <w:i w:val="0"/>
                <w:color w:val="000000"/>
                <w:sz w:val="12"/>
              </w:rPr>
              <w:t>32</w:t>
            </w: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>, 9137–9146 (2019).</w:t>
            </w:r>
          </w:p>
          <w:p>
            <w:pPr>
              <w:autoSpaceDN w:val="0"/>
              <w:autoSpaceDE w:val="0"/>
              <w:widowControl/>
              <w:spacing w:line="160" w:lineRule="exact" w:before="4" w:after="0"/>
              <w:ind w:left="386" w:right="432" w:hanging="284"/>
              <w:jc w:val="left"/>
            </w:pP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 xml:space="preserve">63. Wang, H. et al. Automating reinforcement learning architecture design for code </w:t>
            </w: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 xml:space="preserve">optimization. In </w:t>
            </w:r>
            <w:r>
              <w:rPr>
                <w:rFonts w:ascii="GraphikNaturel" w:hAnsi="GraphikNaturel" w:eastAsia="GraphikNaturel"/>
                <w:b w:val="0"/>
                <w:i/>
                <w:color w:val="000000"/>
                <w:sz w:val="12"/>
              </w:rPr>
              <w:t xml:space="preserve">Proc. 31st ACM SIGPLAN International Conference on Compiler </w:t>
            </w:r>
            <w:r>
              <w:rPr>
                <w:rFonts w:ascii="GraphikNaturel" w:hAnsi="GraphikNaturel" w:eastAsia="GraphikNaturel"/>
                <w:b w:val="0"/>
                <w:i/>
                <w:color w:val="000000"/>
                <w:sz w:val="12"/>
              </w:rPr>
              <w:t>Construction</w:t>
            </w: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 xml:space="preserve"> 129–143 (ACM, 2022).</w:t>
            </w:r>
          </w:p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162" w:lineRule="exact" w:before="2" w:after="0"/>
              <w:ind w:left="102" w:right="144" w:firstLine="0"/>
              <w:jc w:val="left"/>
            </w:pP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 xml:space="preserve">64. </w:t>
            </w: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hyperlink r:id="rId32" w:history="1">
                <w:r>
                  <w:rPr>
                    <w:rStyle w:val="Hyperlink"/>
                  </w:rPr>
                  <w:t>Shypula, A. G. et al. Learn</w:t>
                </w:r>
              </w:hyperlink>
            </w: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 xml:space="preserve">ing to superoptimize real-world programs. Preprint at </w:t>
            </w: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hyperlink r:id="rId32" w:history="1">
                <w:r>
                  <w:rPr>
                    <w:rStyle w:val="Hyperlink"/>
                  </w:rPr>
                  <w:t xml:space="preserve">https:// </w:t>
                </w:r>
              </w:hyperlink>
            </w: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hyperlink r:id="rId32" w:history="1">
                <w:r>
                  <w:rPr>
                    <w:rStyle w:val="Hyperlink"/>
                  </w:rPr>
                  <w:t>arxiv.org/abs/2109.13498</w:t>
                </w:r>
              </w:hyperlink>
            </w: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 xml:space="preserve"> (2022).</w:t>
            </w:r>
          </w:p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160" w:lineRule="exact" w:before="4" w:after="0"/>
              <w:ind w:left="102" w:right="432" w:firstLine="0"/>
              <w:jc w:val="left"/>
            </w:pP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 xml:space="preserve">65. </w:t>
            </w: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hyperlink r:id="rId32" w:history="1">
                <w:r>
                  <w:rPr>
                    <w:rStyle w:val="Hyperlink"/>
                  </w:rPr>
                  <w:t xml:space="preserve">Chen, X., Liu, C. &amp; Song, </w:t>
                </w:r>
              </w:hyperlink>
            </w: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 xml:space="preserve">D. Execution-guided neural program synthesis. In </w:t>
            </w:r>
            <w:r>
              <w:rPr>
                <w:rFonts w:ascii="GraphikNaturel" w:hAnsi="GraphikNaturel" w:eastAsia="GraphikNaturel"/>
                <w:b w:val="0"/>
                <w:i/>
                <w:color w:val="000000"/>
                <w:sz w:val="12"/>
              </w:rPr>
              <w:t xml:space="preserve">Proc. </w:t>
            </w:r>
            <w:r>
              <w:rPr>
                <w:rFonts w:ascii="GraphikNaturel" w:hAnsi="GraphikNaturel" w:eastAsia="GraphikNaturel"/>
                <w:b w:val="0"/>
                <w:i/>
                <w:color w:val="000000"/>
                <w:sz w:val="12"/>
              </w:rPr>
              <w:t>International Conference on Learning Representations</w:t>
            </w: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 xml:space="preserve"> (ICLR, 2018).</w:t>
            </w:r>
          </w:p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160" w:lineRule="exact" w:before="4" w:after="0"/>
              <w:ind w:left="102" w:right="144" w:firstLine="0"/>
              <w:jc w:val="left"/>
            </w:pP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 xml:space="preserve">66. Bunel, R. et al. Leveraging grammar and reinforcement learning for neural program </w:t>
            </w: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 xml:space="preserve">synthesis. In </w:t>
            </w:r>
            <w:r>
              <w:rPr>
                <w:rFonts w:ascii="GraphikNaturel" w:hAnsi="GraphikNaturel" w:eastAsia="GraphikNaturel"/>
                <w:b w:val="0"/>
                <w:i/>
                <w:color w:val="000000"/>
                <w:sz w:val="12"/>
              </w:rPr>
              <w:t>Proc. International Conference on Learning Representations</w:t>
            </w: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 xml:space="preserve"> (ICLR, 2018).</w:t>
            </w:r>
          </w:p>
        </w:tc>
      </w:tr>
      <w:tr>
        <w:trPr>
          <w:trHeight w:hRule="exact" w:val="160"/>
        </w:trPr>
        <w:tc>
          <w:tcPr>
            <w:tcW w:type="dxa" w:w="4508"/>
            <w:gridSpan w:val="2"/>
            <w:vMerge/>
            <w:tcBorders>
              <w:top w:sz="3.0160000324249268" w:val="single" w:color="#000000"/>
            </w:tcBorders>
          </w:tcPr>
          <w:p/>
        </w:tc>
        <w:tc>
          <w:tcPr>
            <w:tcW w:type="dxa" w:w="33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0" w:after="0"/>
              <w:ind w:left="0" w:right="0" w:firstLine="0"/>
              <w:jc w:val="center"/>
            </w:pP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 xml:space="preserve">67. </w:t>
            </w:r>
          </w:p>
        </w:tc>
        <w:tc>
          <w:tcPr>
            <w:tcW w:type="dxa" w:w="49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0" w:after="0"/>
              <w:ind w:left="0" w:right="0" w:firstLine="0"/>
              <w:jc w:val="center"/>
            </w:pP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 xml:space="preserve">Aharoni, R. &amp; Goldberg, Y. Towards string-to-tree neural machine translation. In </w:t>
            </w:r>
            <w:r>
              <w:rPr>
                <w:rFonts w:ascii="GraphikNaturel" w:hAnsi="GraphikNaturel" w:eastAsia="GraphikNaturel"/>
                <w:b w:val="0"/>
                <w:i/>
                <w:color w:val="000000"/>
                <w:sz w:val="12"/>
              </w:rPr>
              <w:t xml:space="preserve">Proc. 55th </w:t>
            </w:r>
          </w:p>
        </w:tc>
      </w:tr>
      <w:tr>
        <w:trPr>
          <w:trHeight w:hRule="exact" w:val="1120"/>
        </w:trPr>
        <w:tc>
          <w:tcPr>
            <w:tcW w:type="dxa" w:w="4508"/>
            <w:gridSpan w:val="2"/>
            <w:vMerge/>
            <w:tcBorders>
              <w:top w:sz="3.0160000324249268" w:val="single" w:color="#000000"/>
            </w:tcBorders>
          </w:tcPr>
          <w:p/>
        </w:tc>
        <w:tc>
          <w:tcPr>
            <w:tcW w:type="dxa" w:w="52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8" w:after="0"/>
              <w:ind w:left="0" w:right="0" w:firstLine="0"/>
              <w:jc w:val="center"/>
            </w:pPr>
            <w:r>
              <w:rPr>
                <w:rFonts w:ascii="GraphikNaturel" w:hAnsi="GraphikNaturel" w:eastAsia="GraphikNaturel"/>
                <w:b w:val="0"/>
                <w:i/>
                <w:color w:val="000000"/>
                <w:sz w:val="12"/>
              </w:rPr>
              <w:t>Annual Meeting of the Association for Computational Linguistics</w:t>
            </w: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>132–140 (ACL, 2017).</w:t>
            </w:r>
          </w:p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160" w:lineRule="exact" w:before="4" w:after="0"/>
              <w:ind w:left="102" w:right="0" w:firstLine="0"/>
              <w:jc w:val="left"/>
            </w:pP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 xml:space="preserve">68. Dong, L. &amp; Lapata, M. Language to logical form with neural attention. In </w:t>
            </w:r>
            <w:r>
              <w:rPr>
                <w:rFonts w:ascii="GraphikNaturel" w:hAnsi="GraphikNaturel" w:eastAsia="GraphikNaturel"/>
                <w:b w:val="0"/>
                <w:i/>
                <w:color w:val="000000"/>
                <w:sz w:val="12"/>
              </w:rPr>
              <w:t xml:space="preserve">Proc. 54th Annual </w:t>
            </w:r>
            <w:r>
              <w:rPr>
                <w:rFonts w:ascii="GraphikNaturel" w:hAnsi="GraphikNaturel" w:eastAsia="GraphikNaturel"/>
                <w:b w:val="0"/>
                <w:i/>
                <w:color w:val="000000"/>
                <w:sz w:val="12"/>
              </w:rPr>
              <w:t>Meeting of the Association for Computational Linguistics</w:t>
            </w: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 xml:space="preserve"> 33–43 (ACL, 2016).</w:t>
            </w:r>
          </w:p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160" w:lineRule="exact" w:before="4" w:after="0"/>
              <w:ind w:left="102" w:right="432" w:firstLine="0"/>
              <w:jc w:val="left"/>
            </w:pP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 xml:space="preserve">69. Ibarz, B. et al. A generalist neural algorithmic learner. In </w:t>
            </w:r>
            <w:r>
              <w:rPr>
                <w:rFonts w:ascii="GraphikNaturel" w:hAnsi="GraphikNaturel" w:eastAsia="GraphikNaturel"/>
                <w:b w:val="0"/>
                <w:i/>
                <w:color w:val="000000"/>
                <w:sz w:val="12"/>
              </w:rPr>
              <w:t xml:space="preserve">Proc. Learning on Graphs </w:t>
            </w:r>
            <w:r>
              <w:rPr>
                <w:rFonts w:ascii="GraphikNaturel" w:hAnsi="GraphikNaturel" w:eastAsia="GraphikNaturel"/>
                <w:b w:val="0"/>
                <w:i/>
                <w:color w:val="000000"/>
                <w:sz w:val="12"/>
              </w:rPr>
              <w:t>Conference</w:t>
            </w: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 xml:space="preserve"> Vol. 198, 2:1–2:23 (PMLR, 2022).</w:t>
            </w:r>
          </w:p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160" w:lineRule="exact" w:before="4" w:after="0"/>
              <w:ind w:left="102" w:right="288" w:firstLine="0"/>
              <w:jc w:val="left"/>
            </w:pP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 xml:space="preserve">70. Chen, X., Song, D. &amp; Tian, Y. Latent execution for neural program synthesis beyond </w:t>
            </w: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 xml:space="preserve">domain-specific languages. </w:t>
            </w:r>
            <w:r>
              <w:rPr>
                <w:rFonts w:ascii="GraphikNaturel" w:hAnsi="GraphikNaturel" w:eastAsia="GraphikNaturel"/>
                <w:b w:val="0"/>
                <w:i/>
                <w:color w:val="000000"/>
                <w:sz w:val="12"/>
              </w:rPr>
              <w:t>Adv. Neural Inform. Proc. Syst.</w:t>
            </w:r>
            <w:r>
              <w:rPr>
                <w:rFonts w:ascii="GraphikNaturel" w:hAnsi="GraphikNaturel" w:eastAsia="GraphikNaturel"/>
                <w:b/>
                <w:i w:val="0"/>
                <w:color w:val="000000"/>
                <w:sz w:val="12"/>
              </w:rPr>
              <w:t>34</w:t>
            </w: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>, 22196–22208 (2021).</w:t>
            </w:r>
          </w:p>
        </w:tc>
      </w:tr>
      <w:tr>
        <w:trPr>
          <w:trHeight w:hRule="exact" w:val="160"/>
        </w:trPr>
        <w:tc>
          <w:tcPr>
            <w:tcW w:type="dxa" w:w="4508"/>
            <w:gridSpan w:val="2"/>
            <w:vMerge/>
            <w:tcBorders>
              <w:top w:sz="3.0160000324249268" w:val="single" w:color="#000000"/>
            </w:tcBorders>
          </w:tcPr>
          <w:p/>
        </w:tc>
        <w:tc>
          <w:tcPr>
            <w:tcW w:type="dxa" w:w="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0" w:after="0"/>
              <w:ind w:left="0" w:right="0" w:firstLine="0"/>
              <w:jc w:val="right"/>
            </w:pP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 xml:space="preserve">71. </w:t>
            </w:r>
          </w:p>
        </w:tc>
        <w:tc>
          <w:tcPr>
            <w:tcW w:type="dxa" w:w="4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0" w:after="0"/>
              <w:ind w:left="126" w:right="0" w:firstLine="0"/>
              <w:jc w:val="left"/>
            </w:pP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 xml:space="preserve">Parisotto, E. et al. Neuro-symbolic program synthesis. Preprint at </w:t>
            </w: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hyperlink r:id="rId33" w:history="1">
                <w:r>
                  <w:rPr>
                    <w:rStyle w:val="Hyperlink"/>
                  </w:rPr>
                  <w:t>https://arxiv.org/</w:t>
                </w:r>
              </w:hyperlink>
            </w:r>
          </w:p>
        </w:tc>
      </w:tr>
      <w:tr>
        <w:trPr>
          <w:trHeight w:hRule="exact" w:val="1440"/>
        </w:trPr>
        <w:tc>
          <w:tcPr>
            <w:tcW w:type="dxa" w:w="4508"/>
            <w:gridSpan w:val="2"/>
            <w:vMerge/>
            <w:tcBorders>
              <w:top w:sz="3.0160000324249268" w:val="single" w:color="#000000"/>
            </w:tcBorders>
          </w:tcPr>
          <w:p/>
        </w:tc>
        <w:tc>
          <w:tcPr>
            <w:tcW w:type="dxa" w:w="524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0" w:after="0"/>
              <w:ind w:left="386" w:right="0" w:firstLine="0"/>
              <w:jc w:val="left"/>
            </w:pP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hyperlink r:id="rId33" w:history="1">
                <w:r>
                  <w:rPr>
                    <w:rStyle w:val="Hyperlink"/>
                  </w:rPr>
                  <w:t>abs/1611.01855</w:t>
                </w:r>
              </w:hyperlink>
            </w: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 xml:space="preserve"> (2016).</w:t>
            </w:r>
          </w:p>
          <w:p>
            <w:pPr>
              <w:autoSpaceDN w:val="0"/>
              <w:tabs>
                <w:tab w:pos="386" w:val="left"/>
              </w:tabs>
              <w:autoSpaceDE w:val="0"/>
              <w:widowControl/>
              <w:spacing w:line="160" w:lineRule="exact" w:before="4" w:after="0"/>
              <w:ind w:left="102" w:right="0" w:firstLine="0"/>
              <w:jc w:val="left"/>
            </w:pP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 xml:space="preserve">72. </w:t>
            </w: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hyperlink r:id="rId33" w:history="1">
                <w:r>
                  <w:rPr>
                    <w:rStyle w:val="Hyperlink"/>
                  </w:rPr>
                  <w:t>Ellis, K., Solar-L</w:t>
                </w:r>
              </w:hyperlink>
            </w: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 xml:space="preserve">ezama, A. &amp; Tenenbaum, J. Sampling for Bayesian program learning. </w:t>
            </w:r>
            <w:r>
              <w:rPr>
                <w:rFonts w:ascii="GraphikNaturel" w:hAnsi="GraphikNaturel" w:eastAsia="GraphikNaturel"/>
                <w:b w:val="0"/>
                <w:i/>
                <w:color w:val="000000"/>
                <w:sz w:val="12"/>
              </w:rPr>
              <w:t xml:space="preserve">Adv. </w:t>
            </w:r>
            <w:r>
              <w:rPr>
                <w:rFonts w:ascii="GraphikNaturel" w:hAnsi="GraphikNaturel" w:eastAsia="GraphikNaturel"/>
                <w:b w:val="0"/>
                <w:i/>
                <w:color w:val="000000"/>
                <w:sz w:val="12"/>
              </w:rPr>
              <w:t>Neural Inform. Proc. Syst.</w:t>
            </w:r>
            <w:r>
              <w:rPr>
                <w:rFonts w:ascii="GraphikNaturel" w:hAnsi="GraphikNaturel" w:eastAsia="GraphikNaturel"/>
                <w:b/>
                <w:i w:val="0"/>
                <w:color w:val="000000"/>
                <w:sz w:val="12"/>
              </w:rPr>
              <w:t>29</w:t>
            </w: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>, 1297–1305 (2016).</w:t>
            </w:r>
          </w:p>
          <w:p>
            <w:pPr>
              <w:autoSpaceDN w:val="0"/>
              <w:autoSpaceDE w:val="0"/>
              <w:widowControl/>
              <w:spacing w:line="160" w:lineRule="exact" w:before="284" w:after="0"/>
              <w:ind w:left="102" w:right="0" w:firstLine="0"/>
              <w:jc w:val="left"/>
            </w:pPr>
            <w:r>
              <w:rPr>
                <w:rFonts w:ascii="GraphikNaturel" w:hAnsi="GraphikNaturel" w:eastAsia="GraphikNaturel"/>
                <w:b/>
                <w:i w:val="0"/>
                <w:color w:val="000000"/>
                <w:sz w:val="12"/>
              </w:rPr>
              <w:t xml:space="preserve">Acknowledgements </w:t>
            </w: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 xml:space="preserve">We thank P. Kurylowicz, N. Anderson and Z. Ahmed for assistance </w:t>
            </w: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 xml:space="preserve">coordinating the research; L. Dionne and N. Klauser for patiently reviewing our LLVM code; </w:t>
            </w: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 xml:space="preserve">and N. Vaish, D. Gove, D. Kutenin and A. Fawzi for their helpful advice during the course of the </w:t>
            </w: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>project. We also thank our colleagues at DeepMind for their encouragement and support.</w:t>
            </w:r>
          </w:p>
          <w:p>
            <w:pPr>
              <w:autoSpaceDN w:val="0"/>
              <w:autoSpaceDE w:val="0"/>
              <w:widowControl/>
              <w:spacing w:line="160" w:lineRule="exact" w:before="172" w:after="0"/>
              <w:ind w:left="102" w:right="0" w:firstLine="0"/>
              <w:jc w:val="left"/>
            </w:pPr>
            <w:r>
              <w:rPr>
                <w:rFonts w:ascii="GraphikNaturel" w:hAnsi="GraphikNaturel" w:eastAsia="GraphikNaturel"/>
                <w:b/>
                <w:i w:val="0"/>
                <w:color w:val="000000"/>
                <w:sz w:val="12"/>
              </w:rPr>
              <w:t xml:space="preserve">Author contributions </w:t>
            </w: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 xml:space="preserve">D.J.M., A.Michi and A.Z. conceived the idea and lead the research. </w:t>
            </w: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 xml:space="preserve">A.Michi, D.J.M., A.Z., M.G., M.S., C.P., E.L., S.I. and A.Mandhane developed the neural network </w:t>
            </w: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 xml:space="preserve">architecture and training. J.-B.L., C.P., M.G., D.J.M. and E.L. developed the baseline. M.G., A.Z., </w:t>
            </w: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 xml:space="preserve">D.J.M., M.H., A.A., T.K. and K.Millikin analysed the generated algorithms and helped with the </w:t>
            </w: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 xml:space="preserve">sort patch. D.J.M., A.Michi, A.Z., S.G., S.E., J.B., R.T., C.G. and K.Milan, managed the research. </w:t>
            </w: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 xml:space="preserve">A.Michi, M.G. and M.S. led the technical platform. A.Mandhane, T.H., Y.L., J.S., T.C., M.B., P.K., </w:t>
            </w: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 xml:space="preserve">M.R., D.S., O.V. and D.H. contributed technical advice and ideas. D.J.M. and A.Z. conceived the </w:t>
            </w: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>project. D.J.M., C.P., E.L., A.Michi, M.G., A.Z., P.K. and M.S. wrote the paper.</w:t>
            </w:r>
          </w:p>
          <w:p>
            <w:pPr>
              <w:autoSpaceDN w:val="0"/>
              <w:autoSpaceDE w:val="0"/>
              <w:widowControl/>
              <w:spacing w:line="160" w:lineRule="exact" w:before="170" w:after="0"/>
              <w:ind w:left="102" w:right="0" w:firstLine="0"/>
              <w:jc w:val="left"/>
            </w:pPr>
            <w:r>
              <w:rPr>
                <w:rFonts w:ascii="GraphikNaturel" w:hAnsi="GraphikNaturel" w:eastAsia="GraphikNaturel"/>
                <w:b/>
                <w:i w:val="0"/>
                <w:color w:val="000000"/>
                <w:sz w:val="12"/>
              </w:rPr>
              <w:t xml:space="preserve">Competing interests </w:t>
            </w: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 xml:space="preserve">D.J.M., A.Michi, A.Z., M.G., M.S., C.P., E.L., S.I., A.Mandhane, P.K., M.R., D.S. </w:t>
            </w: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 xml:space="preserve">and O.V. are planning to file a patent application relating to subject matter contained in this </w:t>
            </w: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 xml:space="preserve">paper in the name of DeepMind Technologies Limited. The remaining authors declare no </w:t>
            </w: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>competing interests.</w:t>
            </w:r>
          </w:p>
          <w:p>
            <w:pPr>
              <w:autoSpaceDN w:val="0"/>
              <w:autoSpaceDE w:val="0"/>
              <w:widowControl/>
              <w:spacing w:line="160" w:lineRule="exact" w:before="172" w:after="0"/>
              <w:ind w:left="102" w:right="0" w:firstLine="0"/>
              <w:jc w:val="left"/>
            </w:pPr>
            <w:r>
              <w:rPr>
                <w:rFonts w:ascii="GraphikNaturel" w:hAnsi="GraphikNaturel" w:eastAsia="GraphikNaturel"/>
                <w:b/>
                <w:i w:val="0"/>
                <w:color w:val="000000"/>
                <w:sz w:val="12"/>
              </w:rPr>
              <w:t xml:space="preserve">Additional information </w:t>
            </w:r>
            <w:r>
              <w:br/>
            </w:r>
            <w:r>
              <w:rPr>
                <w:rFonts w:ascii="GraphikNaturel" w:hAnsi="GraphikNaturel" w:eastAsia="GraphikNaturel"/>
                <w:b/>
                <w:i w:val="0"/>
                <w:color w:val="000000"/>
                <w:sz w:val="12"/>
              </w:rPr>
              <w:hyperlink r:id="rId9" w:history="1">
                <w:r>
                  <w:rPr>
                    <w:rStyle w:val="Hyperlink"/>
                  </w:rPr>
                  <w:t xml:space="preserve">Supplementary information </w:t>
                </w:r>
              </w:hyperlink>
            </w: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hyperlink r:id="rId9" w:history="1">
                <w:r>
                  <w:rPr>
                    <w:rStyle w:val="Hyperlink"/>
                  </w:rPr>
                  <w:t>The online versi</w:t>
                </w:r>
              </w:hyperlink>
            </w: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 xml:space="preserve">on contains supplementary material available at </w:t>
            </w: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hyperlink r:id="rId9" w:history="1">
                <w:r>
                  <w:rPr>
                    <w:rStyle w:val="Hyperlink"/>
                  </w:rPr>
                  <w:t>https://doi.org/10.1038/s41586-023-06004-9</w:t>
                </w:r>
              </w:hyperlink>
            </w: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>.</w:t>
            </w:r>
          </w:p>
          <w:p>
            <w:pPr>
              <w:autoSpaceDN w:val="0"/>
              <w:autoSpaceDE w:val="0"/>
              <w:widowControl/>
              <w:spacing w:line="160" w:lineRule="exact" w:before="6" w:after="0"/>
              <w:ind w:left="102" w:right="0" w:firstLine="0"/>
              <w:jc w:val="left"/>
            </w:pPr>
            <w:r>
              <w:rPr>
                <w:rFonts w:ascii="GraphikNaturel" w:hAnsi="GraphikNaturel" w:eastAsia="GraphikNaturel"/>
                <w:b/>
                <w:i w:val="0"/>
                <w:color w:val="000000"/>
                <w:sz w:val="12"/>
              </w:rPr>
              <w:hyperlink r:id="rId9" w:history="1">
                <w:r>
                  <w:rPr>
                    <w:rStyle w:val="Hyperlink"/>
                  </w:rPr>
                  <w:t>Correspondence and requests for materials</w:t>
                </w:r>
              </w:hyperlink>
            </w: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 xml:space="preserve"> should be addressed to Daniel J. Mankowitz. </w:t>
            </w:r>
            <w:r>
              <w:rPr>
                <w:rFonts w:ascii="GraphikNaturel" w:hAnsi="GraphikNaturel" w:eastAsia="GraphikNaturel"/>
                <w:b/>
                <w:i w:val="0"/>
                <w:color w:val="000000"/>
                <w:sz w:val="12"/>
              </w:rPr>
              <w:t>Peer review information</w:t>
            </w:r>
            <w:r>
              <w:rPr>
                <w:rFonts w:ascii="GraphikNaturel" w:hAnsi="GraphikNaturel" w:eastAsia="GraphikNaturel"/>
                <w:b w:val="0"/>
                <w:i/>
                <w:color w:val="000000"/>
                <w:sz w:val="12"/>
              </w:rPr>
              <w:t>Nature</w:t>
            </w: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 xml:space="preserve"> thanks Zheng Wang and the other, anonymous, reviewer(s) for </w:t>
            </w: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>their contribution to the peer review of this work.</w:t>
            </w:r>
          </w:p>
          <w:p>
            <w:pPr>
              <w:autoSpaceDN w:val="0"/>
              <w:autoSpaceDE w:val="0"/>
              <w:widowControl/>
              <w:spacing w:line="166" w:lineRule="exact" w:before="0" w:after="0"/>
              <w:ind w:left="102" w:right="0" w:firstLine="0"/>
              <w:jc w:val="left"/>
            </w:pPr>
            <w:r>
              <w:rPr>
                <w:rFonts w:ascii="GraphikNaturel" w:hAnsi="GraphikNaturel" w:eastAsia="GraphikNaturel"/>
                <w:b/>
                <w:i w:val="0"/>
                <w:color w:val="000000"/>
                <w:sz w:val="12"/>
              </w:rPr>
              <w:t xml:space="preserve">Reprints and permissions information </w:t>
            </w: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 xml:space="preserve">is available at </w:t>
            </w: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hyperlink r:id="rId34" w:history="1">
                <w:r>
                  <w:rPr>
                    <w:rStyle w:val="Hyperlink"/>
                  </w:rPr>
                  <w:t>http://www.nature.com/reprints</w:t>
                </w:r>
              </w:hyperlink>
            </w: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>.</w:t>
            </w:r>
          </w:p>
        </w:tc>
      </w:tr>
      <w:tr>
        <w:trPr>
          <w:trHeight w:hRule="exact" w:val="180"/>
        </w:trPr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6" w:after="0"/>
              <w:ind w:left="0" w:right="0" w:firstLine="0"/>
              <w:jc w:val="right"/>
            </w:pP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 xml:space="preserve">51. </w:t>
            </w:r>
          </w:p>
        </w:tc>
        <w:tc>
          <w:tcPr>
            <w:tcW w:type="dxa" w:w="5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4" w:after="0"/>
              <w:ind w:left="118" w:right="0" w:firstLine="0"/>
              <w:jc w:val="left"/>
            </w:pP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 xml:space="preserve">Van der Maaten, L. &amp; Hinton, G. Visualizing data using t-SNE. </w:t>
            </w:r>
            <w:r>
              <w:rPr>
                <w:rFonts w:ascii="GraphikNaturel" w:hAnsi="GraphikNaturel" w:eastAsia="GraphikNaturel"/>
                <w:b w:val="0"/>
                <w:i/>
                <w:color w:val="000000"/>
                <w:sz w:val="12"/>
              </w:rPr>
              <w:t>J. Mach. Learn. Res.</w:t>
            </w:r>
            <w:r>
              <w:rPr>
                <w:rFonts w:ascii="GraphikNaturel" w:hAnsi="GraphikNaturel" w:eastAsia="GraphikNaturel"/>
                <w:b/>
                <w:i w:val="0"/>
                <w:color w:val="000000"/>
                <w:sz w:val="12"/>
              </w:rPr>
              <w:t>9.11</w:t>
            </w: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 xml:space="preserve">, </w:t>
            </w:r>
          </w:p>
        </w:tc>
        <w:tc>
          <w:tcPr>
            <w:tcW w:type="dxa" w:w="6762"/>
            <w:gridSpan w:val="3"/>
            <w:vMerge/>
            <w:tcBorders/>
          </w:tcPr>
          <w:p/>
        </w:tc>
      </w:tr>
      <w:tr>
        <w:trPr>
          <w:trHeight w:hRule="exact" w:val="1600"/>
        </w:trPr>
        <w:tc>
          <w:tcPr>
            <w:tcW w:type="dxa" w:w="6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0" w:after="0"/>
              <w:ind w:left="1078" w:right="0" w:firstLine="0"/>
              <w:jc w:val="left"/>
            </w:pP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>2579–2605 (2008).</w:t>
            </w:r>
          </w:p>
          <w:p>
            <w:pPr>
              <w:autoSpaceDN w:val="0"/>
              <w:tabs>
                <w:tab w:pos="1078" w:val="left"/>
              </w:tabs>
              <w:autoSpaceDE w:val="0"/>
              <w:widowControl/>
              <w:spacing w:line="160" w:lineRule="exact" w:before="6" w:after="0"/>
              <w:ind w:left="794" w:right="288" w:firstLine="0"/>
              <w:jc w:val="left"/>
            </w:pP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 xml:space="preserve">52. Gulwani, S. et al. Synthesis of loop-free programs. </w:t>
            </w:r>
            <w:r>
              <w:rPr>
                <w:rFonts w:ascii="GraphikNaturel" w:hAnsi="GraphikNaturel" w:eastAsia="GraphikNaturel"/>
                <w:b w:val="0"/>
                <w:i/>
                <w:color w:val="000000"/>
                <w:sz w:val="12"/>
              </w:rPr>
              <w:t>ACM SIGPLAN Notices</w:t>
            </w:r>
            <w:r>
              <w:rPr>
                <w:rFonts w:ascii="GraphikNaturel" w:hAnsi="GraphikNaturel" w:eastAsia="GraphikNaturel"/>
                <w:b/>
                <w:i w:val="0"/>
                <w:color w:val="000000"/>
                <w:sz w:val="12"/>
              </w:rPr>
              <w:t>46.6</w:t>
            </w: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 xml:space="preserve">, 62–73 </w:t>
            </w: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>(2011).</w:t>
            </w:r>
          </w:p>
          <w:p>
            <w:pPr>
              <w:autoSpaceDN w:val="0"/>
              <w:tabs>
                <w:tab w:pos="1078" w:val="left"/>
              </w:tabs>
              <w:autoSpaceDE w:val="0"/>
              <w:widowControl/>
              <w:spacing w:line="160" w:lineRule="exact" w:before="4" w:after="0"/>
              <w:ind w:left="794" w:right="144" w:firstLine="0"/>
              <w:jc w:val="left"/>
            </w:pP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 xml:space="preserve">53. </w:t>
            </w: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hyperlink r:id="rId35" w:history="1">
                <w:r>
                  <w:rPr>
                    <w:rStyle w:val="Hyperlink"/>
                  </w:rPr>
                  <w:t xml:space="preserve">Sasnauskas, R. </w:t>
                </w:r>
              </w:hyperlink>
            </w: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 xml:space="preserve">et al. Souper: a synthesizing superoptimizer. Preprint at </w:t>
            </w: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hyperlink r:id="rId35" w:history="1">
                <w:r>
                  <w:rPr>
                    <w:rStyle w:val="Hyperlink"/>
                  </w:rPr>
                  <w:t xml:space="preserve">https://arxiv.org/ </w:t>
                </w:r>
              </w:hyperlink>
            </w: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hyperlink r:id="rId35" w:history="1">
                <w:r>
                  <w:rPr>
                    <w:rStyle w:val="Hyperlink"/>
                  </w:rPr>
                  <w:t>abs/1711.04422</w:t>
                </w:r>
              </w:hyperlink>
            </w: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 xml:space="preserve"> (2017).</w:t>
            </w:r>
          </w:p>
          <w:p>
            <w:pPr>
              <w:autoSpaceDN w:val="0"/>
              <w:autoSpaceDE w:val="0"/>
              <w:widowControl/>
              <w:spacing w:line="164" w:lineRule="exact" w:before="0" w:after="0"/>
              <w:ind w:left="794" w:right="0" w:firstLine="0"/>
              <w:jc w:val="left"/>
            </w:pP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 xml:space="preserve">54. </w:t>
            </w: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hyperlink r:id="rId35" w:history="1">
                <w:r>
                  <w:rPr>
                    <w:rStyle w:val="Hyperlink"/>
                  </w:rPr>
                  <w:t xml:space="preserve">Warren, H. S. </w:t>
                </w:r>
              </w:hyperlink>
            </w:r>
            <w:r>
              <w:rPr>
                <w:rFonts w:ascii="GraphikNaturel" w:hAnsi="GraphikNaturel" w:eastAsia="GraphikNaturel"/>
                <w:b w:val="0"/>
                <w:i/>
                <w:color w:val="000000"/>
                <w:sz w:val="12"/>
              </w:rPr>
              <w:hyperlink r:id="rId35" w:history="1">
                <w:r>
                  <w:rPr>
                    <w:rStyle w:val="Hyperlink"/>
                  </w:rPr>
                  <w:t>H</w:t>
                </w:r>
              </w:hyperlink>
            </w:r>
            <w:r>
              <w:rPr>
                <w:rFonts w:ascii="GraphikNaturel" w:hAnsi="GraphikNaturel" w:eastAsia="GraphikNaturel"/>
                <w:b w:val="0"/>
                <w:i/>
                <w:color w:val="000000"/>
                <w:sz w:val="12"/>
              </w:rPr>
              <w:t>acker’s Delight</w:t>
            </w: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 xml:space="preserve"> (Pearson Education, 2013).</w:t>
            </w:r>
          </w:p>
          <w:p>
            <w:pPr>
              <w:autoSpaceDN w:val="0"/>
              <w:tabs>
                <w:tab w:pos="1078" w:val="left"/>
              </w:tabs>
              <w:autoSpaceDE w:val="0"/>
              <w:widowControl/>
              <w:spacing w:line="160" w:lineRule="exact" w:before="4" w:after="0"/>
              <w:ind w:left="794" w:right="144" w:firstLine="0"/>
              <w:jc w:val="left"/>
            </w:pP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 xml:space="preserve">55. Hamadi, Y., Jabbour, S. &amp; Sais, L. ManySAT: a parallel SAT solver. </w:t>
            </w:r>
            <w:r>
              <w:rPr>
                <w:rFonts w:ascii="GraphikNaturel" w:hAnsi="GraphikNaturel" w:eastAsia="GraphikNaturel"/>
                <w:b w:val="0"/>
                <w:i/>
                <w:color w:val="000000"/>
                <w:sz w:val="12"/>
              </w:rPr>
              <w:t xml:space="preserve">J. Satisfiability, Boolean </w:t>
            </w:r>
            <w:r>
              <w:rPr>
                <w:rFonts w:ascii="GraphikNaturel" w:hAnsi="GraphikNaturel" w:eastAsia="GraphikNaturel"/>
                <w:b w:val="0"/>
                <w:i/>
                <w:color w:val="000000"/>
                <w:sz w:val="12"/>
              </w:rPr>
              <w:t>Model. Comput.</w:t>
            </w:r>
            <w:r>
              <w:rPr>
                <w:rFonts w:ascii="GraphikNaturel" w:hAnsi="GraphikNaturel" w:eastAsia="GraphikNaturel"/>
                <w:b/>
                <w:i w:val="0"/>
                <w:color w:val="000000"/>
                <w:sz w:val="12"/>
              </w:rPr>
              <w:t>6</w:t>
            </w: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>, 245–262 (2010).</w:t>
            </w:r>
          </w:p>
          <w:p>
            <w:pPr>
              <w:autoSpaceDN w:val="0"/>
              <w:tabs>
                <w:tab w:pos="1078" w:val="left"/>
              </w:tabs>
              <w:autoSpaceDE w:val="0"/>
              <w:widowControl/>
              <w:spacing w:line="160" w:lineRule="exact" w:before="4" w:after="0"/>
              <w:ind w:left="794" w:right="288" w:firstLine="0"/>
              <w:jc w:val="left"/>
            </w:pP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 xml:space="preserve">56. Wolsey, L. A. Mixed integer programming. In </w:t>
            </w:r>
            <w:r>
              <w:rPr>
                <w:rFonts w:ascii="GraphikNaturel" w:hAnsi="GraphikNaturel" w:eastAsia="GraphikNaturel"/>
                <w:b w:val="0"/>
                <w:i/>
                <w:color w:val="000000"/>
                <w:sz w:val="12"/>
              </w:rPr>
              <w:t xml:space="preserve">Wiley Encyclopedia of Computer Science </w:t>
            </w:r>
            <w:r>
              <w:rPr>
                <w:rFonts w:ascii="GraphikNaturel" w:hAnsi="GraphikNaturel" w:eastAsia="GraphikNaturel"/>
                <w:b w:val="0"/>
                <w:i/>
                <w:color w:val="000000"/>
                <w:sz w:val="12"/>
              </w:rPr>
              <w:t>and Engineering</w:t>
            </w: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 xml:space="preserve"> 1–10 (Wiley, 2007).</w:t>
            </w:r>
          </w:p>
        </w:tc>
        <w:tc>
          <w:tcPr>
            <w:tcW w:type="dxa" w:w="6762"/>
            <w:gridSpan w:val="3"/>
            <w:vMerge/>
            <w:tcBorders/>
          </w:tcPr>
          <w:p/>
        </w:tc>
      </w:tr>
      <w:tr>
        <w:trPr>
          <w:trHeight w:hRule="exact" w:val="160"/>
        </w:trPr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0" w:after="0"/>
              <w:ind w:left="0" w:right="0" w:firstLine="0"/>
              <w:jc w:val="right"/>
            </w:pP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 xml:space="preserve">57. </w:t>
            </w:r>
          </w:p>
        </w:tc>
        <w:tc>
          <w:tcPr>
            <w:tcW w:type="dxa" w:w="5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0" w:after="0"/>
              <w:ind w:left="118" w:right="0" w:firstLine="0"/>
              <w:jc w:val="left"/>
            </w:pP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 xml:space="preserve">Nair, V. et al. Solving mixed integer programs using neural networks. Preprint at </w:t>
            </w: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hyperlink r:id="rId36" w:history="1">
                <w:r>
                  <w:rPr>
                    <w:rStyle w:val="Hyperlink"/>
                  </w:rPr>
                  <w:t>https://</w:t>
                </w:r>
              </w:hyperlink>
            </w:r>
          </w:p>
        </w:tc>
        <w:tc>
          <w:tcPr>
            <w:tcW w:type="dxa" w:w="6762"/>
            <w:gridSpan w:val="3"/>
            <w:vMerge/>
            <w:tcBorders/>
          </w:tcPr>
          <w:p/>
        </w:tc>
      </w:tr>
      <w:tr>
        <w:trPr>
          <w:trHeight w:hRule="exact" w:val="1440"/>
        </w:trPr>
        <w:tc>
          <w:tcPr>
            <w:tcW w:type="dxa" w:w="6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" w:after="0"/>
              <w:ind w:left="1078" w:right="0" w:firstLine="0"/>
              <w:jc w:val="left"/>
            </w:pP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hyperlink r:id="rId36" w:history="1">
                <w:r>
                  <w:rPr>
                    <w:rStyle w:val="Hyperlink"/>
                  </w:rPr>
                  <w:t>arxiv.org/abs/2012.13349</w:t>
                </w:r>
              </w:hyperlink>
            </w: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 xml:space="preserve"> (2020).</w:t>
            </w:r>
          </w:p>
          <w:p>
            <w:pPr>
              <w:autoSpaceDN w:val="0"/>
              <w:autoSpaceDE w:val="0"/>
              <w:widowControl/>
              <w:spacing w:line="164" w:lineRule="exact" w:before="0" w:after="0"/>
              <w:ind w:left="794" w:right="0" w:firstLine="0"/>
              <w:jc w:val="left"/>
            </w:pP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 xml:space="preserve">58. </w:t>
            </w: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hyperlink r:id="rId36" w:history="1">
                <w:r>
                  <w:rPr>
                    <w:rStyle w:val="Hyperlink"/>
                  </w:rPr>
                  <w:t xml:space="preserve">Inoue, H. et al. AA-sort: a </w:t>
                </w:r>
              </w:hyperlink>
            </w: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 xml:space="preserve">new parallel sorting algorithm for multi-core SIMD processors. </w:t>
            </w:r>
          </w:p>
          <w:p>
            <w:pPr>
              <w:autoSpaceDN w:val="0"/>
              <w:autoSpaceDE w:val="0"/>
              <w:widowControl/>
              <w:spacing w:line="160" w:lineRule="exact" w:before="4" w:after="0"/>
              <w:ind w:left="1078" w:right="288" w:firstLine="0"/>
              <w:jc w:val="left"/>
            </w:pP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 xml:space="preserve">In </w:t>
            </w:r>
            <w:r>
              <w:rPr>
                <w:rFonts w:ascii="GraphikNaturel" w:hAnsi="GraphikNaturel" w:eastAsia="GraphikNaturel"/>
                <w:b w:val="0"/>
                <w:i/>
                <w:color w:val="000000"/>
                <w:sz w:val="12"/>
              </w:rPr>
              <w:t xml:space="preserve">Proc. International Conference on Parallel Architecture and Compilation Techniques </w:t>
            </w:r>
            <w:r>
              <w:rPr>
                <w:rFonts w:ascii="GraphikNaturel" w:hAnsi="GraphikNaturel" w:eastAsia="GraphikNaturel"/>
                <w:b w:val="0"/>
                <w:i/>
                <w:color w:val="000000"/>
                <w:sz w:val="12"/>
              </w:rPr>
              <w:t>(PACT 2007)</w:t>
            </w: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 xml:space="preserve"> 189–198 (IEEE, 2007).</w:t>
            </w:r>
          </w:p>
          <w:p>
            <w:pPr>
              <w:autoSpaceDN w:val="0"/>
              <w:autoSpaceDE w:val="0"/>
              <w:widowControl/>
              <w:spacing w:line="160" w:lineRule="exact" w:before="4" w:after="0"/>
              <w:ind w:left="1078" w:right="576" w:hanging="284"/>
              <w:jc w:val="left"/>
            </w:pP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 xml:space="preserve">59. Yin, Z. et al. Efficient parallel sort on avx-512-based multi-core and many-core </w:t>
            </w: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 xml:space="preserve">architectures. In </w:t>
            </w:r>
            <w:r>
              <w:rPr>
                <w:rFonts w:ascii="GraphikNaturel" w:hAnsi="GraphikNaturel" w:eastAsia="GraphikNaturel"/>
                <w:b w:val="0"/>
                <w:i/>
                <w:color w:val="000000"/>
                <w:sz w:val="12"/>
              </w:rPr>
              <w:t xml:space="preserve">Proc. IEEE 21st International Conference on High Performance </w:t>
            </w:r>
            <w:r>
              <w:rPr>
                <w:rFonts w:ascii="GraphikNaturel" w:hAnsi="GraphikNaturel" w:eastAsia="GraphikNaturel"/>
                <w:b w:val="0"/>
                <w:i/>
                <w:color w:val="000000"/>
                <w:sz w:val="12"/>
              </w:rPr>
              <w:t>Computing and Communications</w:t>
            </w: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 xml:space="preserve"> 168–176 (IEEE, 2019).</w:t>
            </w:r>
          </w:p>
          <w:p>
            <w:pPr>
              <w:autoSpaceDN w:val="0"/>
              <w:tabs>
                <w:tab w:pos="1078" w:val="left"/>
              </w:tabs>
              <w:autoSpaceDE w:val="0"/>
              <w:widowControl/>
              <w:spacing w:line="160" w:lineRule="exact" w:before="4" w:after="0"/>
              <w:ind w:left="794" w:right="288" w:firstLine="0"/>
              <w:jc w:val="left"/>
            </w:pP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 xml:space="preserve">60. </w:t>
            </w: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hyperlink r:id="rId37" w:history="1">
                <w:r>
                  <w:rPr>
                    <w:rStyle w:val="Hyperlink"/>
                  </w:rPr>
                  <w:t>Blacher, M. et al. Vectorize</w:t>
                </w:r>
              </w:hyperlink>
            </w: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 xml:space="preserve">d and performance-portable Quicksort. Preprint at </w:t>
            </w: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hyperlink r:id="rId37" w:history="1">
                <w:r>
                  <w:rPr>
                    <w:rStyle w:val="Hyperlink"/>
                  </w:rPr>
                  <w:t xml:space="preserve">https:// </w:t>
                </w:r>
              </w:hyperlink>
            </w: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hyperlink r:id="rId37" w:history="1">
                <w:r>
                  <w:rPr>
                    <w:rStyle w:val="Hyperlink"/>
                  </w:rPr>
                  <w:t>arxiv.org/abs/2205.05982</w:t>
                </w:r>
              </w:hyperlink>
            </w: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 xml:space="preserve"> (2022).</w:t>
            </w:r>
          </w:p>
        </w:tc>
        <w:tc>
          <w:tcPr>
            <w:tcW w:type="dxa" w:w="6762"/>
            <w:gridSpan w:val="3"/>
            <w:vMerge/>
            <w:tcBorders/>
          </w:tcPr>
          <w:p/>
        </w:tc>
      </w:tr>
      <w:tr>
        <w:trPr>
          <w:trHeight w:hRule="exact" w:val="5894"/>
        </w:trPr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" w:after="0"/>
              <w:ind w:left="0" w:right="0" w:firstLine="0"/>
              <w:jc w:val="right"/>
            </w:pP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 xml:space="preserve">61. </w:t>
            </w:r>
          </w:p>
        </w:tc>
        <w:tc>
          <w:tcPr>
            <w:tcW w:type="dxa" w:w="5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" w:after="0"/>
              <w:ind w:left="0" w:right="0" w:firstLine="0"/>
              <w:jc w:val="center"/>
            </w:pP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hyperlink r:id="rId37" w:history="1">
                <w:r>
                  <w:rPr>
                    <w:rStyle w:val="Hyperlink"/>
                  </w:rPr>
                  <w:t>Wikipedia. Single instructi</w:t>
                </w:r>
              </w:hyperlink>
            </w: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 xml:space="preserve">on, multiple data </w:t>
            </w: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hyperlink r:id="rId38" w:history="1">
                <w:r>
                  <w:rPr>
                    <w:rStyle w:val="Hyperlink"/>
                  </w:rPr>
                  <w:t>https://en.m.wikipedia.org/wiki/SIMD</w:t>
                </w:r>
              </w:hyperlink>
            </w:r>
            <w:r>
              <w:rPr>
                <w:rFonts w:ascii="GraphikNaturel" w:hAnsi="GraphikNaturel" w:eastAsia="GraphikNaturel"/>
                <w:b w:val="0"/>
                <w:i w:val="0"/>
                <w:color w:val="000000"/>
                <w:sz w:val="12"/>
              </w:rPr>
              <w:t xml:space="preserve"> (2022).</w:t>
            </w:r>
          </w:p>
        </w:tc>
        <w:tc>
          <w:tcPr>
            <w:tcW w:type="dxa" w:w="6762"/>
            <w:gridSpan w:val="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5817"/>
          <w:pgMar w:top="446" w:right="634" w:bottom="47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3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419100</wp:posOffset>
            </wp:positionH>
            <wp:positionV relativeFrom="page">
              <wp:posOffset>355600</wp:posOffset>
            </wp:positionV>
            <wp:extent cx="7150100" cy="9101283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150100" cy="910128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5817"/>
          <w:pgMar w:top="1440" w:right="642" w:bottom="1440" w:left="7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4" w:lineRule="exact" w:before="0" w:after="0"/>
        <w:ind w:left="0" w:right="0" w:firstLine="0"/>
        <w:jc w:val="left"/>
      </w:pPr>
      <w:r>
        <w:rPr>
          <w:rFonts w:ascii="HardingText" w:hAnsi="HardingText" w:eastAsia="HardingText"/>
          <w:b/>
          <w:i w:val="0"/>
          <w:color w:val="000000"/>
          <w:sz w:val="14"/>
        </w:rPr>
        <w:t xml:space="preserve">Extended Data Fig. 1 | The AlphaDev representation network architecture. </w:t>
      </w:r>
      <w:r>
        <w:rPr>
          <w:rFonts w:ascii="HardingText" w:hAnsi="HardingText" w:eastAsia="HardingText"/>
          <w:b/>
          <w:i w:val="0"/>
          <w:color w:val="000000"/>
          <w:sz w:val="14"/>
        </w:rPr>
        <w:t>(a)</w:t>
      </w:r>
      <w:r>
        <w:rPr>
          <w:rFonts w:ascii="HardingText" w:hAnsi="HardingText" w:eastAsia="HardingText"/>
          <w:b w:val="0"/>
          <w:i w:val="0"/>
          <w:color w:val="000000"/>
          <w:sz w:val="14"/>
        </w:rPr>
        <w:t xml:space="preserve"> The AlphaDev representation network comprises a Transformer Encoder </w:t>
      </w:r>
      <w:r>
        <w:rPr>
          <w:rFonts w:ascii="HardingText" w:hAnsi="HardingText" w:eastAsia="HardingText"/>
          <w:b w:val="0"/>
          <w:i w:val="0"/>
          <w:color w:val="000000"/>
          <w:sz w:val="14"/>
        </w:rPr>
        <w:t xml:space="preserve">network that receives as input the assembly algorithm generated thus far. </w:t>
      </w:r>
      <w:r>
        <w:rPr>
          <w:rFonts w:ascii="HardingText" w:hAnsi="HardingText" w:eastAsia="HardingText"/>
          <w:b w:val="0"/>
          <w:i w:val="0"/>
          <w:color w:val="000000"/>
          <w:sz w:val="14"/>
        </w:rPr>
        <w:t xml:space="preserve">It also contains a CPU State Encoder network that receives as input the current </w:t>
      </w:r>
    </w:p>
    <w:p>
      <w:pPr>
        <w:sectPr>
          <w:type w:val="continuous"/>
          <w:pgSz w:w="11906" w:h="15817"/>
          <w:pgMar w:top="1440" w:right="642" w:bottom="1440" w:left="794" w:header="720" w:footer="720" w:gutter="0"/>
          <w:cols w:num="2" w:equalWidth="0">
            <w:col w:w="5186" w:space="0"/>
            <w:col w:w="5284" w:space="0"/>
          </w:cols>
          <w:docGrid w:linePitch="360"/>
        </w:sectPr>
      </w:pPr>
    </w:p>
    <w:p>
      <w:pPr>
        <w:autoSpaceDN w:val="0"/>
        <w:autoSpaceDE w:val="0"/>
        <w:widowControl/>
        <w:spacing w:line="194" w:lineRule="exact" w:before="0" w:after="28"/>
        <w:ind w:left="142" w:right="0" w:firstLine="0"/>
        <w:jc w:val="left"/>
      </w:pPr>
      <w:r>
        <w:rPr>
          <w:rFonts w:ascii="HardingText" w:hAnsi="HardingText" w:eastAsia="HardingText"/>
          <w:b w:val="0"/>
          <w:i w:val="0"/>
          <w:color w:val="000000"/>
          <w:sz w:val="14"/>
        </w:rPr>
        <w:t xml:space="preserve">can be found in the Supplementary Information, Appendix A. </w:t>
      </w:r>
      <w:r>
        <w:rPr>
          <w:rFonts w:ascii="HardingText" w:hAnsi="HardingText" w:eastAsia="HardingText"/>
          <w:b/>
          <w:i w:val="0"/>
          <w:color w:val="000000"/>
          <w:sz w:val="14"/>
        </w:rPr>
        <w:t>(b)</w:t>
      </w:r>
      <w:r>
        <w:rPr>
          <w:rFonts w:ascii="HardingText" w:hAnsi="HardingText" w:eastAsia="HardingText"/>
          <w:b w:val="0"/>
          <w:i w:val="0"/>
          <w:color w:val="000000"/>
          <w:sz w:val="14"/>
        </w:rPr>
        <w:t xml:space="preserve"> Before </w:t>
      </w:r>
      <w:r>
        <w:rPr>
          <w:rFonts w:ascii="HardingText" w:hAnsi="HardingText" w:eastAsia="HardingText"/>
          <w:b w:val="0"/>
          <w:i w:val="0"/>
          <w:color w:val="000000"/>
          <w:sz w:val="14"/>
        </w:rPr>
        <w:t xml:space="preserve">inputting instructions into the Transformer Encoder network, each program </w:t>
      </w:r>
      <w:r>
        <w:rPr>
          <w:rFonts w:ascii="HardingText" w:hAnsi="HardingText" w:eastAsia="HardingText"/>
          <w:b w:val="0"/>
          <w:i w:val="0"/>
          <w:color w:val="000000"/>
          <w:sz w:val="14"/>
        </w:rPr>
        <w:t xml:space="preserve">instruction’s opcode and operands are converted to one-hot encodings and </w:t>
      </w:r>
      <w:r>
        <w:rPr>
          <w:rFonts w:ascii="HardingText" w:hAnsi="HardingText" w:eastAsia="HardingText"/>
          <w:b w:val="0"/>
          <w:i w:val="0"/>
          <w:color w:val="000000"/>
          <w:sz w:val="14"/>
        </w:rPr>
        <w:t xml:space="preserve">concatenated. The resulting encoding is then fed into the Transformer Encoder </w:t>
      </w:r>
    </w:p>
    <w:p>
      <w:pPr>
        <w:sectPr>
          <w:type w:val="nextColumn"/>
          <w:pgSz w:w="11906" w:h="15817"/>
          <w:pgMar w:top="1440" w:right="642" w:bottom="1440" w:left="794" w:header="720" w:footer="720" w:gutter="0"/>
          <w:cols w:num="2" w:equalWidth="0">
            <w:col w:w="5186" w:space="0"/>
            <w:col w:w="5284" w:space="0"/>
          </w:cols>
          <w:docGrid w:linePitch="360"/>
        </w:sectPr>
      </w:pPr>
    </w:p>
    <w:p>
      <w:pPr>
        <w:autoSpaceDN w:val="0"/>
        <w:tabs>
          <w:tab w:pos="5328" w:val="left"/>
        </w:tabs>
        <w:autoSpaceDE w:val="0"/>
        <w:widowControl/>
        <w:spacing w:line="172" w:lineRule="exact" w:before="0" w:after="0"/>
        <w:ind w:left="0" w:right="0" w:firstLine="0"/>
        <w:jc w:val="left"/>
      </w:pPr>
      <w:r>
        <w:rPr>
          <w:rFonts w:ascii="HardingText" w:hAnsi="HardingText" w:eastAsia="HardingText"/>
          <w:b w:val="0"/>
          <w:i w:val="0"/>
          <w:color w:val="000000"/>
          <w:sz w:val="14"/>
        </w:rPr>
        <w:t xml:space="preserve">state of memory and registers. The exact architecture and hyperparameters </w:t>
      </w:r>
      <w:r>
        <w:tab/>
      </w:r>
      <w:r>
        <w:rPr>
          <w:rFonts w:ascii="HardingText" w:hAnsi="HardingText" w:eastAsia="HardingText"/>
          <w:b w:val="0"/>
          <w:i w:val="0"/>
          <w:color w:val="000000"/>
          <w:sz w:val="14"/>
        </w:rPr>
        <w:t>network.</w:t>
      </w:r>
    </w:p>
    <w:p>
      <w:pPr>
        <w:sectPr>
          <w:type w:val="continuous"/>
          <w:pgSz w:w="11906" w:h="15817"/>
          <w:pgMar w:top="1440" w:right="642" w:bottom="1440" w:left="7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625"/>
        <w:gridCol w:w="5625"/>
      </w:tblGrid>
      <w:tr>
        <w:trPr>
          <w:trHeight w:hRule="exact" w:val="13958"/>
        </w:trPr>
        <w:tc>
          <w:tcPr>
            <w:tcW w:type="dxa" w:w="6000"/>
            <w:tcBorders>
              <w:top w:sz="3.01600003242492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0" w:after="0"/>
              <w:ind w:left="0" w:right="320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3500" cy="635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" cy="63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180" w:after="0"/>
              <w:ind w:left="0" w:right="40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727200" cy="8255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7200" cy="825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00" w:lineRule="exact" w:before="228" w:after="0"/>
              <w:ind w:left="794" w:right="0" w:firstLine="0"/>
              <w:jc w:val="left"/>
            </w:pPr>
            <w:r>
              <w:rPr>
                <w:rFonts w:ascii="HardingText" w:hAnsi="HardingText" w:eastAsia="HardingText"/>
                <w:b/>
                <w:i w:val="0"/>
                <w:color w:val="000000"/>
                <w:sz w:val="14"/>
              </w:rPr>
              <w:t>Extended Data Fig. 2 | An example sorting network</w:t>
            </w:r>
            <w:r>
              <w:rPr>
                <w:w w:val="104.99999523162842"/>
                <w:rFonts w:ascii="HardingText" w:hAnsi="HardingText" w:eastAsia="HardingText"/>
                <w:b/>
                <w:i w:val="0"/>
                <w:color w:val="000000"/>
                <w:sz w:val="8"/>
              </w:rPr>
              <w:t>43</w:t>
            </w:r>
            <w:r>
              <w:rPr>
                <w:rFonts w:ascii="HardingText" w:hAnsi="HardingText" w:eastAsia="HardingText"/>
                <w:b/>
                <w:i w:val="0"/>
                <w:color w:val="000000"/>
                <w:sz w:val="14"/>
              </w:rPr>
              <w:t>.</w:t>
            </w:r>
            <w:r>
              <w:rPr>
                <w:rFonts w:ascii="HardingText" w:hAnsi="HardingText" w:eastAsia="HardingText"/>
                <w:b/>
                <w:i w:val="0"/>
                <w:color w:val="000000"/>
                <w:sz w:val="14"/>
              </w:rPr>
              <w:t>(a)</w:t>
            </w:r>
            <w:r>
              <w:rPr>
                <w:rFonts w:ascii="HardingText" w:hAnsi="HardingText" w:eastAsia="HardingText"/>
                <w:b w:val="0"/>
                <w:i w:val="0"/>
                <w:color w:val="000000"/>
                <w:sz w:val="14"/>
              </w:rPr>
              <w:t xml:space="preserve"> The horizontal lines </w:t>
            </w:r>
            <w:r>
              <w:rPr>
                <w:rFonts w:ascii="HardingText" w:hAnsi="HardingText" w:eastAsia="HardingText"/>
                <w:b w:val="0"/>
                <w:i w:val="0"/>
                <w:color w:val="000000"/>
                <w:sz w:val="14"/>
              </w:rPr>
              <w:t xml:space="preserve">are called wires and the vertical lines are called comparators. </w:t>
            </w:r>
            <w:r>
              <w:rPr>
                <w:rFonts w:ascii="HardingText" w:hAnsi="HardingText" w:eastAsia="HardingText"/>
                <w:b/>
                <w:i w:val="0"/>
                <w:color w:val="000000"/>
                <w:sz w:val="14"/>
              </w:rPr>
              <w:t>(b)</w:t>
            </w:r>
            <w:r>
              <w:rPr>
                <w:rFonts w:ascii="HardingText" w:hAnsi="HardingText" w:eastAsia="HardingText"/>
                <w:b w:val="0"/>
                <w:i w:val="0"/>
                <w:color w:val="000000"/>
                <w:sz w:val="14"/>
              </w:rPr>
              <w:t xml:space="preserve"> An initially </w:t>
            </w:r>
            <w:r>
              <w:rPr>
                <w:rFonts w:ascii="HardingText" w:hAnsi="HardingText" w:eastAsia="HardingText"/>
                <w:b w:val="0"/>
                <w:i w:val="0"/>
                <w:color w:val="000000"/>
                <w:sz w:val="14"/>
              </w:rPr>
              <w:t xml:space="preserve">unsorted sequence of values are input into the sorting network on the left hand </w:t>
            </w:r>
            <w:r>
              <w:rPr>
                <w:rFonts w:ascii="HardingText" w:hAnsi="HardingText" w:eastAsia="HardingText"/>
                <w:b w:val="0"/>
                <w:i w:val="0"/>
                <w:color w:val="000000"/>
                <w:sz w:val="14"/>
              </w:rPr>
              <w:t xml:space="preserve">side. At various stages two wires encounter a comparator. If the value at the top </w:t>
            </w:r>
          </w:p>
        </w:tc>
        <w:tc>
          <w:tcPr>
            <w:tcW w:type="dxa" w:w="5230"/>
            <w:tcBorders>
              <w:top w:sz="3.016000032424926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26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3500" cy="889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" cy="88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140" w:after="0"/>
              <w:ind w:left="32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905000" cy="889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889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00" w:lineRule="exact" w:before="168" w:after="0"/>
              <w:ind w:left="122" w:right="0" w:firstLine="0"/>
              <w:jc w:val="left"/>
            </w:pPr>
            <w:r>
              <w:rPr>
                <w:rFonts w:ascii="HardingText" w:hAnsi="HardingText" w:eastAsia="HardingText"/>
                <w:b w:val="0"/>
                <w:i w:val="0"/>
                <w:color w:val="000000"/>
                <w:sz w:val="14"/>
              </w:rPr>
              <w:t xml:space="preserve">of the comparator is smaller than the value at the bottom of the comparator, </w:t>
            </w:r>
            <w:r>
              <w:rPr>
                <w:rFonts w:ascii="HardingText" w:hAnsi="HardingText" w:eastAsia="HardingText"/>
                <w:b w:val="0"/>
                <w:i w:val="0"/>
                <w:color w:val="000000"/>
                <w:sz w:val="14"/>
              </w:rPr>
              <w:t xml:space="preserve">the numbers switch wires. An optimal sorting network places comparators in </w:t>
            </w:r>
            <w:r>
              <w:rPr>
                <w:rFonts w:ascii="HardingText" w:hAnsi="HardingText" w:eastAsia="HardingText"/>
                <w:b w:val="0"/>
                <w:i w:val="0"/>
                <w:color w:val="000000"/>
                <w:sz w:val="14"/>
              </w:rPr>
              <w:t xml:space="preserve">specific positions so as to sort any sequence of unsorted values using the </w:t>
            </w:r>
            <w:r>
              <w:rPr>
                <w:rFonts w:ascii="HardingText" w:hAnsi="HardingText" w:eastAsia="HardingText"/>
                <w:b w:val="0"/>
                <w:i w:val="0"/>
                <w:color w:val="000000"/>
                <w:sz w:val="14"/>
              </w:rPr>
              <w:t>minimum number of comparators.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5817"/>
          <w:pgMar w:top="446" w:right="656" w:bottom="47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5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6494780</wp:posOffset>
            </wp:positionH>
            <wp:positionV relativeFrom="page">
              <wp:posOffset>756920</wp:posOffset>
            </wp:positionV>
            <wp:extent cx="85090" cy="1780359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85090" cy="17803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419100</wp:posOffset>
            </wp:positionH>
            <wp:positionV relativeFrom="page">
              <wp:posOffset>355600</wp:posOffset>
            </wp:positionV>
            <wp:extent cx="7150100" cy="9101283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7150100" cy="910128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5817"/>
          <w:pgMar w:top="1440" w:right="746" w:bottom="1440" w:left="7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2" w:lineRule="exact" w:before="0" w:after="0"/>
        <w:ind w:left="0" w:right="0" w:firstLine="0"/>
        <w:jc w:val="left"/>
      </w:pPr>
      <w:r>
        <w:rPr>
          <w:rFonts w:ascii="HardingText" w:hAnsi="HardingText" w:eastAsia="HardingText"/>
          <w:b/>
          <w:i w:val="0"/>
          <w:color w:val="000000"/>
          <w:sz w:val="14"/>
        </w:rPr>
        <w:t xml:space="preserve">Extended Data Fig. 3 | Hypothesis for improved exploration using </w:t>
      </w:r>
      <w:r>
        <w:br/>
      </w:r>
      <w:r>
        <w:rPr>
          <w:rFonts w:ascii="HardingText" w:hAnsi="HardingText" w:eastAsia="HardingText"/>
          <w:b/>
          <w:i w:val="0"/>
          <w:color w:val="000000"/>
          <w:sz w:val="14"/>
        </w:rPr>
        <w:t>AlphaDev.</w:t>
      </w:r>
      <w:r>
        <w:rPr>
          <w:rFonts w:ascii="HardingText" w:hAnsi="HardingText" w:eastAsia="HardingText"/>
          <w:b/>
          <w:i w:val="0"/>
          <w:color w:val="000000"/>
          <w:sz w:val="14"/>
        </w:rPr>
        <w:t>(a)</w:t>
      </w:r>
      <w:r>
        <w:rPr>
          <w:rFonts w:ascii="HardingText" w:hAnsi="HardingText" w:eastAsia="HardingText"/>
          <w:b w:val="0"/>
          <w:i w:val="0"/>
          <w:color w:val="000000"/>
          <w:sz w:val="14"/>
        </w:rPr>
        <w:t xml:space="preserve"> A 2D t-SNE</w:t>
      </w:r>
      <w:r>
        <w:rPr>
          <w:w w:val="104.99999523162842"/>
          <w:rFonts w:ascii="HardingText" w:hAnsi="HardingText" w:eastAsia="HardingText"/>
          <w:b w:val="0"/>
          <w:i w:val="0"/>
          <w:color w:val="000000"/>
          <w:sz w:val="8"/>
        </w:rPr>
        <w:t>51</w:t>
      </w:r>
      <w:r>
        <w:rPr>
          <w:rFonts w:ascii="HardingText" w:hAnsi="HardingText" w:eastAsia="HardingText"/>
          <w:b w:val="0"/>
          <w:i w:val="0"/>
          <w:color w:val="000000"/>
          <w:sz w:val="14"/>
        </w:rPr>
        <w:t xml:space="preserve"> projection indicating the regions explored by </w:t>
      </w:r>
      <w:r>
        <w:rPr>
          <w:rFonts w:ascii="HardingText" w:hAnsi="HardingText" w:eastAsia="HardingText"/>
          <w:b w:val="0"/>
          <w:i w:val="0"/>
          <w:color w:val="000000"/>
          <w:sz w:val="14"/>
        </w:rPr>
        <w:t xml:space="preserve">AlphaDev (blue) compared to AlphaDev-S. </w:t>
      </w:r>
      <w:r>
        <w:rPr>
          <w:rFonts w:ascii="HardingText" w:hAnsi="HardingText" w:eastAsia="HardingText"/>
          <w:b/>
          <w:i w:val="0"/>
          <w:color w:val="000000"/>
          <w:sz w:val="14"/>
        </w:rPr>
        <w:t>(b)</w:t>
      </w:r>
      <w:r>
        <w:rPr>
          <w:rFonts w:ascii="HardingText" w:hAnsi="HardingText" w:eastAsia="HardingText"/>
          <w:b w:val="0"/>
          <w:i w:val="0"/>
          <w:color w:val="000000"/>
          <w:sz w:val="14"/>
        </w:rPr>
        <w:t xml:space="preserve"> The same 2D t-SNE projection as </w:t>
      </w:r>
    </w:p>
    <w:p>
      <w:pPr>
        <w:sectPr>
          <w:type w:val="continuous"/>
          <w:pgSz w:w="11906" w:h="15817"/>
          <w:pgMar w:top="1440" w:right="746" w:bottom="1440" w:left="794" w:header="720" w:footer="720" w:gutter="0"/>
          <w:cols w:num="2" w:equalWidth="0">
            <w:col w:w="5190" w:space="0"/>
            <w:col w:w="5176" w:space="0"/>
          </w:cols>
          <w:docGrid w:linePitch="360"/>
        </w:sectPr>
      </w:pPr>
    </w:p>
    <w:p>
      <w:pPr>
        <w:autoSpaceDN w:val="0"/>
        <w:autoSpaceDE w:val="0"/>
        <w:widowControl/>
        <w:spacing w:line="192" w:lineRule="exact" w:before="0" w:after="26"/>
        <w:ind w:left="138" w:right="0" w:firstLine="0"/>
        <w:jc w:val="left"/>
      </w:pPr>
      <w:r>
        <w:rPr>
          <w:rFonts w:ascii="HardingText" w:hAnsi="HardingText" w:eastAsia="HardingText"/>
          <w:b w:val="0"/>
          <w:i w:val="0"/>
          <w:color w:val="000000"/>
          <w:sz w:val="14"/>
        </w:rPr>
        <w:t xml:space="preserve">programs (purple) to correct programs (yellow). As seen in the figure, </w:t>
      </w:r>
      <w:r>
        <w:br/>
      </w:r>
      <w:r>
        <w:rPr>
          <w:rFonts w:ascii="HardingText" w:hAnsi="HardingText" w:eastAsia="HardingText"/>
          <w:b w:val="0"/>
          <w:i w:val="0"/>
          <w:color w:val="000000"/>
          <w:sz w:val="14"/>
        </w:rPr>
        <w:t xml:space="preserve">AlphaDev-S struggles to move out of local optima whereas AlphaDev is able to </w:t>
      </w:r>
      <w:r>
        <w:rPr>
          <w:rFonts w:ascii="HardingText" w:hAnsi="HardingText" w:eastAsia="HardingText"/>
          <w:b w:val="0"/>
          <w:i w:val="0"/>
          <w:color w:val="000000"/>
          <w:sz w:val="14"/>
        </w:rPr>
        <w:t xml:space="preserve">explore from the space of incorrect programs to the space of correct </w:t>
      </w:r>
    </w:p>
    <w:p>
      <w:pPr>
        <w:sectPr>
          <w:type w:val="nextColumn"/>
          <w:pgSz w:w="11906" w:h="15817"/>
          <w:pgMar w:top="1440" w:right="746" w:bottom="1440" w:left="794" w:header="720" w:footer="720" w:gutter="0"/>
          <w:cols w:num="2" w:equalWidth="0">
            <w:col w:w="5190" w:space="0"/>
            <w:col w:w="5176" w:space="0"/>
          </w:cols>
          <w:docGrid w:linePitch="360"/>
        </w:sectPr>
      </w:pPr>
    </w:p>
    <w:p>
      <w:pPr>
        <w:autoSpaceDN w:val="0"/>
        <w:tabs>
          <w:tab w:pos="5328" w:val="left"/>
        </w:tabs>
        <w:autoSpaceDE w:val="0"/>
        <w:widowControl/>
        <w:spacing w:line="174" w:lineRule="exact" w:before="0" w:after="0"/>
        <w:ind w:left="0" w:right="0" w:firstLine="0"/>
        <w:jc w:val="left"/>
      </w:pPr>
      <w:r>
        <w:rPr>
          <w:rFonts w:ascii="HardingText" w:hAnsi="HardingText" w:eastAsia="HardingText"/>
          <w:b w:val="0"/>
          <w:i w:val="0"/>
          <w:color w:val="000000"/>
          <w:sz w:val="14"/>
        </w:rPr>
        <w:t xml:space="preserve">in (a) with algorithm correctness superimposed onto each point from incorrect </w:t>
      </w:r>
      <w:r>
        <w:tab/>
      </w:r>
      <w:r>
        <w:rPr>
          <w:rFonts w:ascii="HardingText" w:hAnsi="HardingText" w:eastAsia="HardingText"/>
          <w:b w:val="0"/>
          <w:i w:val="0"/>
          <w:color w:val="000000"/>
          <w:sz w:val="14"/>
        </w:rPr>
        <w:t>programs.</w:t>
      </w:r>
    </w:p>
    <w:p>
      <w:pPr>
        <w:sectPr>
          <w:type w:val="continuous"/>
          <w:pgSz w:w="11906" w:h="15817"/>
          <w:pgMar w:top="1440" w:right="746" w:bottom="1440" w:left="7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419100</wp:posOffset>
            </wp:positionH>
            <wp:positionV relativeFrom="page">
              <wp:posOffset>609600</wp:posOffset>
            </wp:positionV>
            <wp:extent cx="4775200" cy="883920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775200" cy="8839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8" w:lineRule="exact" w:before="32" w:after="0"/>
        <w:ind w:left="794" w:right="0" w:firstLine="0"/>
        <w:jc w:val="left"/>
      </w:pPr>
      <w:r>
        <w:rPr>
          <w:rFonts w:ascii="GraphikNaturel" w:hAnsi="GraphikNaturel" w:eastAsia="GraphikNaturel"/>
          <w:b/>
          <w:i w:val="0"/>
          <w:color w:val="000000"/>
          <w:sz w:val="18"/>
        </w:rPr>
        <w:t>Extended Data Table 1 | Additional Assembly instructions</w:t>
      </w:r>
    </w:p>
    <w:p>
      <w:pPr>
        <w:autoSpaceDN w:val="0"/>
        <w:autoSpaceDE w:val="0"/>
        <w:widowControl/>
        <w:spacing w:line="164" w:lineRule="exact" w:before="1936" w:after="0"/>
        <w:ind w:left="794" w:right="0" w:firstLine="0"/>
        <w:jc w:val="left"/>
      </w:pPr>
      <w:r>
        <w:rPr>
          <w:rFonts w:ascii="GraphikNaturel" w:hAnsi="GraphikNaturel" w:eastAsia="GraphikNaturel"/>
          <w:b w:val="0"/>
          <w:i w:val="0"/>
          <w:color w:val="000000"/>
          <w:sz w:val="12"/>
        </w:rPr>
        <w:t>This table contains a list of additional assembly X86 instructions using AT&amp;T syntax and their corresponding description.</w:t>
      </w:r>
    </w:p>
    <w:p>
      <w:pPr>
        <w:sectPr>
          <w:pgSz w:w="11906" w:h="15817"/>
          <w:pgMar w:top="446" w:right="656" w:bottom="144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419100</wp:posOffset>
            </wp:positionH>
            <wp:positionV relativeFrom="page">
              <wp:posOffset>355600</wp:posOffset>
            </wp:positionV>
            <wp:extent cx="7150100" cy="9101283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7150100" cy="910128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0" w:lineRule="exact" w:before="48" w:after="0"/>
        <w:ind w:left="0" w:right="5040" w:firstLine="0"/>
        <w:jc w:val="left"/>
      </w:pPr>
      <w:r>
        <w:rPr>
          <w:rFonts w:ascii="GraphikNaturel" w:hAnsi="GraphikNaturel" w:eastAsia="GraphikNaturel"/>
          <w:b/>
          <w:i w:val="0"/>
          <w:color w:val="000000"/>
          <w:sz w:val="18"/>
        </w:rPr>
        <w:t xml:space="preserve">Extended Data Table 2 | Comparison of AlphaDev and </w:t>
      </w:r>
      <w:r>
        <w:br/>
      </w:r>
      <w:r>
        <w:rPr>
          <w:rFonts w:ascii="GraphikNaturel" w:hAnsi="GraphikNaturel" w:eastAsia="GraphikNaturel"/>
          <w:b/>
          <w:i w:val="0"/>
          <w:color w:val="000000"/>
          <w:sz w:val="18"/>
        </w:rPr>
        <w:t>AlphaDev-S for fixed sort</w:t>
      </w:r>
    </w:p>
    <w:p>
      <w:pPr>
        <w:autoSpaceDN w:val="0"/>
        <w:autoSpaceDE w:val="0"/>
        <w:widowControl/>
        <w:spacing w:line="180" w:lineRule="exact" w:before="4482" w:after="0"/>
        <w:ind w:left="0" w:right="4464" w:firstLine="0"/>
        <w:jc w:val="left"/>
      </w:pPr>
      <w:r>
        <w:rPr>
          <w:rFonts w:ascii="GraphikNaturel" w:hAnsi="GraphikNaturel" w:eastAsia="GraphikNaturel"/>
          <w:b w:val="0"/>
          <w:i w:val="0"/>
          <w:color w:val="000000"/>
          <w:sz w:val="12"/>
        </w:rPr>
        <w:t>(</w:t>
      </w:r>
      <w:r>
        <w:rPr>
          <w:rFonts w:ascii="GraphikNaturel" w:hAnsi="GraphikNaturel" w:eastAsia="GraphikNaturel"/>
          <w:b/>
          <w:i w:val="0"/>
          <w:color w:val="000000"/>
          <w:sz w:val="12"/>
        </w:rPr>
        <w:t>a</w:t>
      </w:r>
      <w:r>
        <w:rPr>
          <w:rFonts w:ascii="GraphikNaturel" w:hAnsi="GraphikNaturel" w:eastAsia="GraphikNaturel"/>
          <w:b w:val="0"/>
          <w:i w:val="0"/>
          <w:color w:val="000000"/>
          <w:sz w:val="12"/>
        </w:rPr>
        <w:t xml:space="preserve">) Presents the shortest programs found by each approach. Note that AlphaDev-S-CS is </w:t>
      </w:r>
      <w:r>
        <w:rPr>
          <w:rFonts w:ascii="GraphikNaturel" w:hAnsi="GraphikNaturel" w:eastAsia="GraphikNaturel"/>
          <w:b w:val="0"/>
          <w:i w:val="0"/>
          <w:color w:val="000000"/>
          <w:sz w:val="12"/>
        </w:rPr>
        <w:t xml:space="preserve">unable to discover a sorting function when training from scratch. AlphaDev-S-WS, which is </w:t>
      </w:r>
      <w:r>
        <w:rPr>
          <w:rFonts w:ascii="GraphikNaturel" w:hAnsi="GraphikNaturel" w:eastAsia="GraphikNaturel"/>
          <w:b w:val="0"/>
          <w:i w:val="0"/>
          <w:color w:val="000000"/>
          <w:sz w:val="12"/>
        </w:rPr>
        <w:t xml:space="preserve">initialized with a near-optimal program, is able to match the performance of AlphaDev, which </w:t>
      </w:r>
      <w:r>
        <w:rPr>
          <w:rFonts w:ascii="GraphikNaturel" w:hAnsi="GraphikNaturel" w:eastAsia="GraphikNaturel"/>
          <w:b w:val="0"/>
          <w:i w:val="0"/>
          <w:color w:val="000000"/>
          <w:sz w:val="12"/>
        </w:rPr>
        <w:t>discovers the optimal programs from scratch. (</w:t>
      </w:r>
      <w:r>
        <w:rPr>
          <w:rFonts w:ascii="GraphikNaturel" w:hAnsi="GraphikNaturel" w:eastAsia="GraphikNaturel"/>
          <w:b/>
          <w:i w:val="0"/>
          <w:color w:val="000000"/>
          <w:sz w:val="12"/>
        </w:rPr>
        <w:t>b</w:t>
      </w:r>
      <w:r>
        <w:rPr>
          <w:rFonts w:ascii="GraphikNaturel" w:hAnsi="GraphikNaturel" w:eastAsia="GraphikNaturel"/>
          <w:b w:val="0"/>
          <w:i w:val="0"/>
          <w:color w:val="000000"/>
          <w:sz w:val="12"/>
        </w:rPr>
        <w:t xml:space="preserve">) Indicates the number of programs explored </w:t>
      </w:r>
      <w:r>
        <w:rPr>
          <w:rFonts w:ascii="GraphikNaturel" w:hAnsi="GraphikNaturel" w:eastAsia="GraphikNaturel"/>
          <w:b w:val="0"/>
          <w:i w:val="0"/>
          <w:color w:val="000000"/>
          <w:sz w:val="12"/>
        </w:rPr>
        <w:t xml:space="preserve">by each approach to find the optimal solution. Note that AlphaDev-S-CS explores orders </w:t>
      </w:r>
      <w:r>
        <w:rPr>
          <w:rFonts w:ascii="GraphikNaturel" w:hAnsi="GraphikNaturel" w:eastAsia="GraphikNaturel"/>
          <w:b w:val="0"/>
          <w:i w:val="0"/>
          <w:color w:val="000000"/>
          <w:sz w:val="12"/>
        </w:rPr>
        <w:t xml:space="preserve">of magnitude more programs for each sort algorithm. For sort 3 and sort 5 AlphaDev-S-WS </w:t>
      </w:r>
      <w:r>
        <w:rPr>
          <w:rFonts w:ascii="GraphikNaturel" w:hAnsi="GraphikNaturel" w:eastAsia="GraphikNaturel"/>
          <w:b w:val="0"/>
          <w:i w:val="0"/>
          <w:color w:val="000000"/>
          <w:sz w:val="12"/>
        </w:rPr>
        <w:t xml:space="preserve">explores orders of magnitude more programs than AlphaDev to find the optimal solution. </w:t>
      </w:r>
    </w:p>
    <w:p>
      <w:pPr>
        <w:autoSpaceDN w:val="0"/>
        <w:autoSpaceDE w:val="0"/>
        <w:widowControl/>
        <w:spacing w:line="166" w:lineRule="exact" w:before="14" w:after="0"/>
        <w:ind w:left="0" w:right="0" w:firstLine="0"/>
        <w:jc w:val="left"/>
      </w:pPr>
      <w:r>
        <w:rPr>
          <w:rFonts w:ascii="GraphikNaturel" w:hAnsi="GraphikNaturel" w:eastAsia="GraphikNaturel"/>
          <w:b w:val="0"/>
          <w:i w:val="0"/>
          <w:color w:val="000000"/>
          <w:sz w:val="12"/>
        </w:rPr>
        <w:t>(</w:t>
      </w:r>
      <w:r>
        <w:rPr>
          <w:rFonts w:ascii="GraphikNaturel" w:hAnsi="GraphikNaturel" w:eastAsia="GraphikNaturel"/>
          <w:b/>
          <w:i w:val="0"/>
          <w:color w:val="000000"/>
          <w:sz w:val="12"/>
        </w:rPr>
        <w:t>c</w:t>
      </w:r>
      <w:r>
        <w:rPr>
          <w:rFonts w:ascii="GraphikNaturel" w:hAnsi="GraphikNaturel" w:eastAsia="GraphikNaturel"/>
          <w:b w:val="0"/>
          <w:i w:val="0"/>
          <w:color w:val="000000"/>
          <w:sz w:val="12"/>
        </w:rPr>
        <w:t xml:space="preserve">) The approximate wall clock time to generate the shortest program for each sort length. </w:t>
      </w:r>
    </w:p>
    <w:p>
      <w:pPr>
        <w:autoSpaceDN w:val="0"/>
        <w:autoSpaceDE w:val="0"/>
        <w:widowControl/>
        <w:spacing w:line="180" w:lineRule="exact" w:before="0" w:after="0"/>
        <w:ind w:left="0" w:right="4752" w:firstLine="0"/>
        <w:jc w:val="left"/>
      </w:pPr>
      <w:r>
        <w:rPr>
          <w:rFonts w:ascii="GraphikNaturel" w:hAnsi="GraphikNaturel" w:eastAsia="GraphikNaturel"/>
          <w:b w:val="0"/>
          <w:i w:val="0"/>
          <w:color w:val="000000"/>
          <w:sz w:val="12"/>
        </w:rPr>
        <w:t>AlphaDev-S-WS is more computationally efficient than AlphaDev for branchless sort. How-</w:t>
      </w:r>
      <w:r>
        <w:rPr>
          <w:rFonts w:ascii="GraphikNaturel" w:hAnsi="GraphikNaturel" w:eastAsia="GraphikNaturel"/>
          <w:b w:val="0"/>
          <w:i w:val="0"/>
          <w:color w:val="000000"/>
          <w:sz w:val="12"/>
        </w:rPr>
        <w:t xml:space="preserve">ever, as will be shown in Extended Data Table 3, when branching is introduced, AlphaDev </w:t>
      </w:r>
      <w:r>
        <w:rPr>
          <w:rFonts w:ascii="GraphikNaturel" w:hAnsi="GraphikNaturel" w:eastAsia="GraphikNaturel"/>
          <w:b w:val="0"/>
          <w:i w:val="0"/>
          <w:color w:val="000000"/>
          <w:sz w:val="12"/>
        </w:rPr>
        <w:t>outperforms AlphaDev-S-WS, which tends to get stuck in locally optimal solutions.</w:t>
      </w:r>
    </w:p>
    <w:p>
      <w:pPr>
        <w:sectPr>
          <w:pgSz w:w="11906" w:h="15817"/>
          <w:pgMar w:top="462" w:right="1440" w:bottom="1440" w:left="7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419100</wp:posOffset>
            </wp:positionH>
            <wp:positionV relativeFrom="page">
              <wp:posOffset>609600</wp:posOffset>
            </wp:positionV>
            <wp:extent cx="4711700" cy="883920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8839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8" w:lineRule="exact" w:before="32" w:after="0"/>
        <w:ind w:left="794" w:right="0" w:firstLine="0"/>
        <w:jc w:val="left"/>
      </w:pPr>
      <w:r>
        <w:rPr>
          <w:rFonts w:ascii="GraphikNaturel" w:hAnsi="GraphikNaturel" w:eastAsia="GraphikNaturel"/>
          <w:b/>
          <w:i w:val="0"/>
          <w:color w:val="000000"/>
          <w:sz w:val="18"/>
        </w:rPr>
        <w:t>Extended Data Table 3 | Comparison of AlphaDev and AlphaDev-S on variable sort</w:t>
      </w:r>
    </w:p>
    <w:p>
      <w:pPr>
        <w:autoSpaceDN w:val="0"/>
        <w:autoSpaceDE w:val="0"/>
        <w:widowControl/>
        <w:spacing w:line="166" w:lineRule="exact" w:before="3098" w:after="0"/>
        <w:ind w:left="794" w:right="0" w:firstLine="0"/>
        <w:jc w:val="left"/>
      </w:pPr>
      <w:r>
        <w:rPr>
          <w:rFonts w:ascii="GraphikNaturel" w:hAnsi="GraphikNaturel" w:eastAsia="GraphikNaturel"/>
          <w:b w:val="0"/>
          <w:i w:val="0"/>
          <w:color w:val="000000"/>
          <w:sz w:val="12"/>
        </w:rPr>
        <w:t>(</w:t>
      </w:r>
      <w:r>
        <w:rPr>
          <w:rFonts w:ascii="GraphikNaturel" w:hAnsi="GraphikNaturel" w:eastAsia="GraphikNaturel"/>
          <w:b/>
          <w:i w:val="0"/>
          <w:color w:val="000000"/>
          <w:sz w:val="12"/>
        </w:rPr>
        <w:t>a</w:t>
      </w:r>
      <w:r>
        <w:rPr>
          <w:rFonts w:ascii="GraphikNaturel" w:hAnsi="GraphikNaturel" w:eastAsia="GraphikNaturel"/>
          <w:b w:val="0"/>
          <w:i w:val="0"/>
          <w:color w:val="000000"/>
          <w:sz w:val="12"/>
        </w:rPr>
        <w:t>) Presents the latency results for the programs discovered by each approach. The reported latency corresponds to the 5</w:t>
      </w:r>
      <w:r>
        <w:rPr>
          <w:w w:val="102.85714013235909"/>
          <w:rFonts w:ascii="GraphikNaturel" w:hAnsi="GraphikNaturel" w:eastAsia="GraphikNaturel"/>
          <w:b w:val="0"/>
          <w:i/>
          <w:color w:val="000000"/>
          <w:sz w:val="7"/>
        </w:rPr>
        <w:t>th</w:t>
      </w:r>
      <w:r>
        <w:rPr>
          <w:rFonts w:ascii="GraphikNaturel" w:hAnsi="GraphikNaturel" w:eastAsia="GraphikNaturel"/>
          <w:b w:val="0"/>
          <w:i w:val="0"/>
          <w:color w:val="000000"/>
          <w:sz w:val="12"/>
        </w:rPr>
        <w:t xml:space="preserve"> percentile of latencies measured across 100 machines. The ± [Lower, </w:t>
      </w:r>
    </w:p>
    <w:p>
      <w:pPr>
        <w:autoSpaceDN w:val="0"/>
        <w:autoSpaceDE w:val="0"/>
        <w:widowControl/>
        <w:spacing w:line="164" w:lineRule="exact" w:before="16" w:after="0"/>
        <w:ind w:left="794" w:right="0" w:firstLine="0"/>
        <w:jc w:val="left"/>
      </w:pPr>
      <w:r>
        <w:rPr>
          <w:rFonts w:ascii="GraphikNaturel" w:hAnsi="GraphikNaturel" w:eastAsia="GraphikNaturel"/>
          <w:b w:val="0"/>
          <w:i w:val="0"/>
          <w:color w:val="000000"/>
          <w:sz w:val="12"/>
        </w:rPr>
        <w:t xml:space="preserve">Upper] reports the lower and upper confidence intervals respectively. In this setting, AlphaDev optimizes directly for real, measured latency. Note that AlphaDev outperforms each approach </w:t>
      </w:r>
    </w:p>
    <w:p>
      <w:pPr>
        <w:autoSpaceDN w:val="0"/>
        <w:autoSpaceDE w:val="0"/>
        <w:widowControl/>
        <w:spacing w:line="166" w:lineRule="exact" w:before="14" w:after="0"/>
        <w:ind w:left="794" w:right="0" w:firstLine="0"/>
        <w:jc w:val="left"/>
      </w:pPr>
      <w:r>
        <w:rPr>
          <w:rFonts w:ascii="GraphikNaturel" w:hAnsi="GraphikNaturel" w:eastAsia="GraphikNaturel"/>
          <w:b w:val="0"/>
          <w:i w:val="0"/>
          <w:color w:val="000000"/>
          <w:sz w:val="12"/>
        </w:rPr>
        <w:t>and AlphaDev-S-CS is unable to find a solution in each case. (</w:t>
      </w:r>
      <w:r>
        <w:rPr>
          <w:rFonts w:ascii="GraphikNaturel" w:hAnsi="GraphikNaturel" w:eastAsia="GraphikNaturel"/>
          <w:b/>
          <w:i w:val="0"/>
          <w:color w:val="000000"/>
          <w:sz w:val="12"/>
        </w:rPr>
        <w:t>b</w:t>
      </w:r>
      <w:r>
        <w:rPr>
          <w:rFonts w:ascii="GraphikNaturel" w:hAnsi="GraphikNaturel" w:eastAsia="GraphikNaturel"/>
          <w:b w:val="0"/>
          <w:i w:val="0"/>
          <w:color w:val="000000"/>
          <w:sz w:val="12"/>
        </w:rPr>
        <w:t>) In the variable sort setting, both AlphaDev-S variants explore orders of magnitude more programs compared to AlphaDev.</w:t>
      </w:r>
    </w:p>
    <w:sectPr w:rsidR="00FC693F" w:rsidRPr="0006063C" w:rsidSect="00034616">
      <w:pgSz w:w="11906" w:h="15817"/>
      <w:pgMar w:top="446" w:right="656" w:bottom="144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oi.org/10.1038/s41586-023-06004-9" TargetMode="External"/><Relationship Id="rId10" Type="http://schemas.openxmlformats.org/officeDocument/2006/relationships/hyperlink" Target="mailto:dmankowitz@deepmind.com" TargetMode="Externa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hyperlink" Target="https://aws.amazon.com/blogs/aws/amazon-s3-two-trillion-objects-11-million-requests-second/" TargetMode="External"/><Relationship Id="rId21" Type="http://schemas.openxmlformats.org/officeDocument/2006/relationships/hyperlink" Target="https://reviews.llvm.org/D118029" TargetMode="External"/><Relationship Id="rId22" Type="http://schemas.openxmlformats.org/officeDocument/2006/relationships/hyperlink" Target="https://arxiv.org/abs/2112.02125" TargetMode="External"/><Relationship Id="rId23" Type="http://schemas.openxmlformats.org/officeDocument/2006/relationships/hyperlink" Target="https://arxiv.org/abs/2107.03374" TargetMode="External"/><Relationship Id="rId24" Type="http://schemas.openxmlformats.org/officeDocument/2006/relationships/hyperlink" Target="https://developers.google.com/protocol-buffers/docs/encoding" TargetMode="External"/><Relationship Id="rId25" Type="http://schemas.openxmlformats.org/officeDocument/2006/relationships/hyperlink" Target="https://llvm.org/Users.html" TargetMode="External"/><Relationship Id="rId26" Type="http://schemas.openxmlformats.org/officeDocument/2006/relationships/image" Target="media/image10.png"/><Relationship Id="rId27" Type="http://schemas.openxmlformats.org/officeDocument/2006/relationships/hyperlink" Target="http://creativecommons.org/licenses/by/4.0/" TargetMode="External"/><Relationship Id="rId28" Type="http://schemas.openxmlformats.org/officeDocument/2006/relationships/hyperlink" Target="https://arxiv.org/abs/1911.02150" TargetMode="External"/><Relationship Id="rId29" Type="http://schemas.openxmlformats.org/officeDocument/2006/relationships/hyperlink" Target="https://developers.google.com/protocol-buffers" TargetMode="External"/><Relationship Id="rId30" Type="http://schemas.openxmlformats.org/officeDocument/2006/relationships/image" Target="media/image11.png"/><Relationship Id="rId31" Type="http://schemas.openxmlformats.org/officeDocument/2006/relationships/hyperlink" Target="https://github.com/deepmind/alphadev" TargetMode="External"/><Relationship Id="rId32" Type="http://schemas.openxmlformats.org/officeDocument/2006/relationships/hyperlink" Target="https://arxiv.org/abs/2109.13498" TargetMode="External"/><Relationship Id="rId33" Type="http://schemas.openxmlformats.org/officeDocument/2006/relationships/hyperlink" Target="https://arxiv.org/abs/1611.01855" TargetMode="External"/><Relationship Id="rId34" Type="http://schemas.openxmlformats.org/officeDocument/2006/relationships/hyperlink" Target="http://www.nature.com/reprints" TargetMode="External"/><Relationship Id="rId35" Type="http://schemas.openxmlformats.org/officeDocument/2006/relationships/hyperlink" Target="https://arxiv.org/abs/1711.04422" TargetMode="External"/><Relationship Id="rId36" Type="http://schemas.openxmlformats.org/officeDocument/2006/relationships/hyperlink" Target="https://arxiv.org/abs/2012.13349" TargetMode="External"/><Relationship Id="rId37" Type="http://schemas.openxmlformats.org/officeDocument/2006/relationships/hyperlink" Target="https://arxiv.org/abs/2205.05982" TargetMode="External"/><Relationship Id="rId38" Type="http://schemas.openxmlformats.org/officeDocument/2006/relationships/hyperlink" Target="https://en.m.wikipedia.org/wiki/SIMD" TargetMode="External"/><Relationship Id="rId39" Type="http://schemas.openxmlformats.org/officeDocument/2006/relationships/image" Target="media/image12.png"/><Relationship Id="rId40" Type="http://schemas.openxmlformats.org/officeDocument/2006/relationships/image" Target="media/image13.png"/><Relationship Id="rId41" Type="http://schemas.openxmlformats.org/officeDocument/2006/relationships/image" Target="media/image14.png"/><Relationship Id="rId42" Type="http://schemas.openxmlformats.org/officeDocument/2006/relationships/image" Target="media/image15.png"/><Relationship Id="rId43" Type="http://schemas.openxmlformats.org/officeDocument/2006/relationships/image" Target="media/image16.png"/><Relationship Id="rId44" Type="http://schemas.openxmlformats.org/officeDocument/2006/relationships/image" Target="media/image17.png"/><Relationship Id="rId45" Type="http://schemas.openxmlformats.org/officeDocument/2006/relationships/image" Target="media/image18.png"/><Relationship Id="rId46" Type="http://schemas.openxmlformats.org/officeDocument/2006/relationships/image" Target="media/image19.png"/><Relationship Id="rId47" Type="http://schemas.openxmlformats.org/officeDocument/2006/relationships/image" Target="media/image20.png"/><Relationship Id="rId48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