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10" w:rightChars="100"/>
        <w:jc w:val="center"/>
        <w:rPr>
          <w:rFonts w:eastAsia="黑体"/>
          <w:color w:val="000000"/>
          <w:sz w:val="32"/>
          <w:szCs w:val="32"/>
        </w:rPr>
      </w:pPr>
      <w:r>
        <w:rPr>
          <w:rFonts w:eastAsia="黑体"/>
          <w:color w:val="000000"/>
          <w:sz w:val="32"/>
          <w:szCs w:val="32"/>
        </w:rPr>
        <w:drawing>
          <wp:inline distT="0" distB="0" distL="114300" distR="114300">
            <wp:extent cx="3390900" cy="1163955"/>
            <wp:effectExtent l="0" t="0" r="7620" b="9525"/>
            <wp:docPr id="2" name="图片 1" desc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z2"/>
                    <pic:cNvPicPr>
                      <a:picLocks noChangeAspect="1"/>
                    </pic:cNvPicPr>
                  </pic:nvPicPr>
                  <pic:blipFill>
                    <a:blip r:embed="rId5"/>
                    <a:stretch>
                      <a:fillRect/>
                    </a:stretch>
                  </pic:blipFill>
                  <pic:spPr>
                    <a:xfrm>
                      <a:off x="0" y="0"/>
                      <a:ext cx="3390900" cy="1163955"/>
                    </a:xfrm>
                    <a:prstGeom prst="rect">
                      <a:avLst/>
                    </a:prstGeom>
                    <a:noFill/>
                    <a:ln>
                      <a:noFill/>
                    </a:ln>
                  </pic:spPr>
                </pic:pic>
              </a:graphicData>
            </a:graphic>
          </wp:inline>
        </w:drawing>
      </w:r>
    </w:p>
    <w:p>
      <w:pPr>
        <w:jc w:val="center"/>
        <w:rPr>
          <w:b/>
          <w:sz w:val="48"/>
          <w:szCs w:val="48"/>
        </w:rPr>
      </w:pPr>
      <w:r>
        <w:rPr>
          <w:b/>
          <w:sz w:val="48"/>
          <w:szCs w:val="48"/>
        </w:rPr>
        <w:t>《</w:t>
      </w:r>
      <w:r>
        <w:rPr>
          <w:rFonts w:hint="eastAsia"/>
          <w:b/>
          <w:sz w:val="48"/>
          <w:szCs w:val="48"/>
        </w:rPr>
        <w:t>软件工程</w:t>
      </w:r>
      <w:r>
        <w:rPr>
          <w:b/>
          <w:sz w:val="48"/>
          <w:szCs w:val="48"/>
        </w:rPr>
        <w:t>》课程</w:t>
      </w:r>
      <w:r>
        <w:rPr>
          <w:rFonts w:hint="eastAsia"/>
          <w:b/>
          <w:sz w:val="48"/>
          <w:szCs w:val="48"/>
        </w:rPr>
        <w:t>作业</w:t>
      </w:r>
    </w:p>
    <w:p>
      <w:pPr>
        <w:jc w:val="center"/>
        <w:rPr>
          <w:rFonts w:hint="eastAsia"/>
          <w:b/>
          <w:sz w:val="28"/>
          <w:szCs w:val="28"/>
        </w:rPr>
      </w:pPr>
    </w:p>
    <w:p>
      <w:pPr>
        <w:jc w:val="center"/>
        <w:rPr>
          <w:rFonts w:hint="eastAsia" w:eastAsia="黑体"/>
          <w:sz w:val="44"/>
          <w:szCs w:val="44"/>
        </w:rPr>
      </w:pPr>
      <w:r>
        <w:rPr>
          <w:rFonts w:hint="eastAsia" w:eastAsia="黑体"/>
          <w:sz w:val="44"/>
          <w:szCs w:val="44"/>
        </w:rPr>
        <w:t>Keep-Sporting健身系统</w:t>
      </w:r>
    </w:p>
    <w:p>
      <w:pPr>
        <w:jc w:val="center"/>
        <w:rPr>
          <w:rFonts w:ascii="黑体" w:eastAsia="黑体"/>
          <w:sz w:val="44"/>
          <w:szCs w:val="44"/>
        </w:rPr>
      </w:pPr>
    </w:p>
    <w:p>
      <w:pPr>
        <w:jc w:val="center"/>
        <w:rPr>
          <w:sz w:val="28"/>
          <w:szCs w:val="28"/>
        </w:rPr>
      </w:pPr>
    </w:p>
    <w:tbl>
      <w:tblPr>
        <w:tblStyle w:val="15"/>
        <w:tblW w:w="0" w:type="auto"/>
        <w:tblInd w:w="1578" w:type="dxa"/>
        <w:tblLayout w:type="fixed"/>
        <w:tblCellMar>
          <w:top w:w="0" w:type="dxa"/>
          <w:left w:w="108" w:type="dxa"/>
          <w:bottom w:w="0" w:type="dxa"/>
          <w:right w:w="108" w:type="dxa"/>
        </w:tblCellMar>
      </w:tblPr>
      <w:tblGrid>
        <w:gridCol w:w="1680"/>
        <w:gridCol w:w="3465"/>
      </w:tblGrid>
      <w:tr>
        <w:tblPrEx>
          <w:tblCellMar>
            <w:top w:w="0" w:type="dxa"/>
            <w:left w:w="108" w:type="dxa"/>
            <w:bottom w:w="0" w:type="dxa"/>
            <w:right w:w="108" w:type="dxa"/>
          </w:tblCellMar>
        </w:tblPrEx>
        <w:tc>
          <w:tcPr>
            <w:tcW w:w="1680" w:type="dxa"/>
            <w:noWrap w:val="0"/>
            <w:vAlign w:val="center"/>
          </w:tcPr>
          <w:p>
            <w:pPr>
              <w:jc w:val="right"/>
              <w:rPr>
                <w:rFonts w:hint="eastAsia" w:hAnsi="宋体"/>
                <w:color w:val="000000"/>
                <w:sz w:val="28"/>
                <w:szCs w:val="28"/>
              </w:rPr>
            </w:pPr>
            <w:r>
              <w:rPr>
                <w:rFonts w:hint="eastAsia" w:hAnsi="宋体"/>
                <w:color w:val="000000"/>
                <w:sz w:val="28"/>
                <w:szCs w:val="28"/>
              </w:rPr>
              <w:t>组长</w:t>
            </w:r>
            <w:r>
              <w:rPr>
                <w:rFonts w:hAnsi="宋体"/>
                <w:color w:val="000000"/>
                <w:sz w:val="28"/>
                <w:szCs w:val="28"/>
              </w:rPr>
              <w:t>姓名</w:t>
            </w:r>
          </w:p>
        </w:tc>
        <w:tc>
          <w:tcPr>
            <w:tcW w:w="3465" w:type="dxa"/>
            <w:tcBorders>
              <w:bottom w:val="single" w:color="auto" w:sz="8" w:space="0"/>
            </w:tcBorders>
            <w:noWrap w:val="0"/>
            <w:vAlign w:val="top"/>
          </w:tcPr>
          <w:p>
            <w:pPr>
              <w:jc w:val="center"/>
              <w:rPr>
                <w:rFonts w:hint="eastAsia"/>
                <w:sz w:val="28"/>
                <w:szCs w:val="28"/>
              </w:rPr>
            </w:pPr>
            <w:r>
              <w:rPr>
                <w:rFonts w:hint="eastAsia"/>
                <w:sz w:val="28"/>
                <w:szCs w:val="28"/>
              </w:rPr>
              <w:t>李金泽-20172202955</w:t>
            </w:r>
          </w:p>
        </w:tc>
      </w:tr>
      <w:tr>
        <w:tblPrEx>
          <w:tblCellMar>
            <w:top w:w="0" w:type="dxa"/>
            <w:left w:w="108" w:type="dxa"/>
            <w:bottom w:w="0" w:type="dxa"/>
            <w:right w:w="108" w:type="dxa"/>
          </w:tblCellMar>
        </w:tblPrEx>
        <w:trPr>
          <w:trHeight w:val="3140" w:hRule="atLeast"/>
        </w:trPr>
        <w:tc>
          <w:tcPr>
            <w:tcW w:w="1680" w:type="dxa"/>
            <w:noWrap w:val="0"/>
            <w:vAlign w:val="center"/>
          </w:tcPr>
          <w:p>
            <w:pPr>
              <w:jc w:val="right"/>
              <w:rPr>
                <w:rFonts w:hint="eastAsia"/>
                <w:sz w:val="28"/>
                <w:szCs w:val="28"/>
              </w:rPr>
            </w:pPr>
            <w:r>
              <w:rPr>
                <w:rFonts w:hint="eastAsia"/>
                <w:color w:val="000000"/>
                <w:sz w:val="28"/>
                <w:szCs w:val="28"/>
              </w:rPr>
              <w:t>同组学生</w:t>
            </w:r>
          </w:p>
        </w:tc>
        <w:tc>
          <w:tcPr>
            <w:tcW w:w="3465" w:type="dxa"/>
            <w:noWrap w:val="0"/>
            <w:vAlign w:val="top"/>
          </w:tcPr>
          <w:p>
            <w:pPr>
              <w:jc w:val="center"/>
              <w:rPr>
                <w:rFonts w:hint="eastAsia"/>
                <w:sz w:val="28"/>
                <w:szCs w:val="28"/>
              </w:rPr>
            </w:pPr>
            <w:r>
              <w:rPr>
                <w:rFonts w:hint="eastAsia"/>
                <w:sz w:val="28"/>
                <w:szCs w:val="28"/>
              </w:rPr>
              <w:t>杨立飞-20172202996</w:t>
            </w:r>
          </w:p>
          <w:p>
            <w:pPr>
              <w:jc w:val="center"/>
              <w:rPr>
                <w:rFonts w:hint="eastAsia"/>
                <w:sz w:val="28"/>
                <w:szCs w:val="28"/>
              </w:rPr>
            </w:pPr>
            <w:r>
              <w:rPr>
                <w:rFonts w:hint="eastAsia"/>
                <w:sz w:val="28"/>
                <w:szCs w:val="28"/>
              </w:rPr>
              <w:t>于家宝-20172202965</w:t>
            </w:r>
          </w:p>
          <w:p>
            <w:pPr>
              <w:jc w:val="center"/>
              <w:rPr>
                <w:rFonts w:hint="eastAsia"/>
                <w:sz w:val="28"/>
                <w:szCs w:val="28"/>
              </w:rPr>
            </w:pPr>
            <w:r>
              <w:rPr>
                <w:rFonts w:hint="eastAsia"/>
                <w:sz w:val="28"/>
                <w:szCs w:val="28"/>
              </w:rPr>
              <w:t>许开鑫-20172202968        金健琛-20172202991</w:t>
            </w:r>
          </w:p>
          <w:p>
            <w:pPr>
              <w:ind w:firstLine="280" w:firstLineChars="100"/>
              <w:jc w:val="both"/>
              <w:rPr>
                <w:rFonts w:hint="eastAsia"/>
                <w:sz w:val="28"/>
                <w:szCs w:val="28"/>
              </w:rPr>
            </w:pPr>
            <w:r>
              <w:rPr>
                <w:rFonts w:hint="eastAsia"/>
                <w:sz w:val="28"/>
                <w:szCs w:val="28"/>
              </w:rPr>
              <w:t>卢成浩-20172202933</w:t>
            </w:r>
          </w:p>
        </w:tc>
      </w:tr>
      <w:tr>
        <w:tblPrEx>
          <w:tblCellMar>
            <w:top w:w="0" w:type="dxa"/>
            <w:left w:w="108" w:type="dxa"/>
            <w:bottom w:w="0" w:type="dxa"/>
            <w:right w:w="108" w:type="dxa"/>
          </w:tblCellMar>
        </w:tblPrEx>
        <w:tc>
          <w:tcPr>
            <w:tcW w:w="1680" w:type="dxa"/>
            <w:noWrap w:val="0"/>
            <w:vAlign w:val="center"/>
          </w:tcPr>
          <w:p>
            <w:pPr>
              <w:jc w:val="right"/>
              <w:rPr>
                <w:rFonts w:hint="eastAsia"/>
                <w:sz w:val="28"/>
                <w:szCs w:val="28"/>
              </w:rPr>
            </w:pPr>
            <w:r>
              <w:rPr>
                <w:rFonts w:hAnsi="宋体"/>
                <w:color w:val="000000"/>
                <w:sz w:val="28"/>
                <w:szCs w:val="28"/>
              </w:rPr>
              <w:t>学</w:t>
            </w:r>
            <w:r>
              <w:rPr>
                <w:color w:val="000000"/>
                <w:sz w:val="28"/>
                <w:szCs w:val="28"/>
              </w:rPr>
              <w:t xml:space="preserve">    </w:t>
            </w:r>
            <w:r>
              <w:rPr>
                <w:rFonts w:hAnsi="宋体"/>
                <w:color w:val="000000"/>
                <w:sz w:val="28"/>
                <w:szCs w:val="28"/>
              </w:rPr>
              <w:t>院</w:t>
            </w:r>
          </w:p>
        </w:tc>
        <w:tc>
          <w:tcPr>
            <w:tcW w:w="3465" w:type="dxa"/>
            <w:tcBorders>
              <w:top w:val="single" w:color="auto" w:sz="8" w:space="0"/>
              <w:bottom w:val="single" w:color="auto" w:sz="8" w:space="0"/>
            </w:tcBorders>
            <w:noWrap w:val="0"/>
            <w:vAlign w:val="top"/>
          </w:tcPr>
          <w:p>
            <w:pPr>
              <w:jc w:val="center"/>
              <w:rPr>
                <w:rFonts w:hint="eastAsia"/>
                <w:sz w:val="28"/>
                <w:szCs w:val="28"/>
              </w:rPr>
            </w:pPr>
            <w:r>
              <w:rPr>
                <w:rFonts w:hint="eastAsia"/>
                <w:sz w:val="28"/>
                <w:szCs w:val="28"/>
              </w:rPr>
              <w:t>信息与电气工程学院</w:t>
            </w:r>
          </w:p>
        </w:tc>
      </w:tr>
      <w:tr>
        <w:tblPrEx>
          <w:tblCellMar>
            <w:top w:w="0" w:type="dxa"/>
            <w:left w:w="108" w:type="dxa"/>
            <w:bottom w:w="0" w:type="dxa"/>
            <w:right w:w="108" w:type="dxa"/>
          </w:tblCellMar>
        </w:tblPrEx>
        <w:tc>
          <w:tcPr>
            <w:tcW w:w="1680" w:type="dxa"/>
            <w:noWrap w:val="0"/>
            <w:vAlign w:val="center"/>
          </w:tcPr>
          <w:p>
            <w:pPr>
              <w:jc w:val="right"/>
              <w:rPr>
                <w:rFonts w:hint="eastAsia"/>
                <w:sz w:val="28"/>
                <w:szCs w:val="28"/>
              </w:rPr>
            </w:pPr>
            <w:r>
              <w:rPr>
                <w:rFonts w:hAnsi="宋体"/>
                <w:color w:val="000000"/>
                <w:sz w:val="28"/>
                <w:szCs w:val="28"/>
              </w:rPr>
              <w:t>专</w:t>
            </w:r>
            <w:r>
              <w:rPr>
                <w:color w:val="000000"/>
                <w:sz w:val="28"/>
                <w:szCs w:val="28"/>
              </w:rPr>
              <w:t xml:space="preserve">    </w:t>
            </w:r>
            <w:r>
              <w:rPr>
                <w:rFonts w:hAnsi="宋体"/>
                <w:color w:val="000000"/>
                <w:sz w:val="28"/>
                <w:szCs w:val="28"/>
              </w:rPr>
              <w:t>业</w:t>
            </w:r>
          </w:p>
        </w:tc>
        <w:tc>
          <w:tcPr>
            <w:tcW w:w="3465" w:type="dxa"/>
            <w:tcBorders>
              <w:top w:val="single" w:color="auto" w:sz="8" w:space="0"/>
              <w:bottom w:val="single" w:color="auto" w:sz="8" w:space="0"/>
            </w:tcBorders>
            <w:noWrap w:val="0"/>
            <w:vAlign w:val="top"/>
          </w:tcPr>
          <w:p>
            <w:pPr>
              <w:jc w:val="center"/>
              <w:rPr>
                <w:rFonts w:hint="eastAsia"/>
                <w:sz w:val="28"/>
                <w:szCs w:val="28"/>
              </w:rPr>
            </w:pPr>
            <w:r>
              <w:rPr>
                <w:rFonts w:hint="eastAsia"/>
                <w:sz w:val="28"/>
                <w:szCs w:val="28"/>
              </w:rPr>
              <w:t>软件工程</w:t>
            </w:r>
          </w:p>
        </w:tc>
      </w:tr>
      <w:tr>
        <w:tblPrEx>
          <w:tblCellMar>
            <w:top w:w="0" w:type="dxa"/>
            <w:left w:w="108" w:type="dxa"/>
            <w:bottom w:w="0" w:type="dxa"/>
            <w:right w:w="108" w:type="dxa"/>
          </w:tblCellMar>
        </w:tblPrEx>
        <w:tc>
          <w:tcPr>
            <w:tcW w:w="1680" w:type="dxa"/>
            <w:noWrap w:val="0"/>
            <w:vAlign w:val="center"/>
          </w:tcPr>
          <w:p>
            <w:pPr>
              <w:jc w:val="right"/>
              <w:rPr>
                <w:rFonts w:hint="eastAsia"/>
                <w:sz w:val="28"/>
                <w:szCs w:val="28"/>
              </w:rPr>
            </w:pPr>
            <w:r>
              <w:rPr>
                <w:rFonts w:hint="eastAsia"/>
                <w:color w:val="000000"/>
                <w:sz w:val="28"/>
                <w:szCs w:val="28"/>
              </w:rPr>
              <w:t>班</w:t>
            </w:r>
            <w:r>
              <w:rPr>
                <w:color w:val="000000"/>
                <w:sz w:val="28"/>
                <w:szCs w:val="28"/>
              </w:rPr>
              <w:t xml:space="preserve">    </w:t>
            </w:r>
            <w:r>
              <w:rPr>
                <w:rFonts w:hAnsi="宋体"/>
                <w:color w:val="000000"/>
                <w:sz w:val="28"/>
                <w:szCs w:val="28"/>
              </w:rPr>
              <w:t>级</w:t>
            </w:r>
          </w:p>
        </w:tc>
        <w:tc>
          <w:tcPr>
            <w:tcW w:w="3465" w:type="dxa"/>
            <w:tcBorders>
              <w:top w:val="single" w:color="auto" w:sz="8" w:space="0"/>
              <w:bottom w:val="single" w:color="auto" w:sz="8" w:space="0"/>
            </w:tcBorders>
            <w:noWrap w:val="0"/>
            <w:vAlign w:val="top"/>
          </w:tcPr>
          <w:p>
            <w:pPr>
              <w:jc w:val="center"/>
              <w:rPr>
                <w:rFonts w:hint="eastAsia"/>
                <w:sz w:val="28"/>
                <w:szCs w:val="28"/>
              </w:rPr>
            </w:pPr>
            <w:r>
              <w:rPr>
                <w:rFonts w:hint="eastAsia"/>
                <w:sz w:val="28"/>
                <w:szCs w:val="28"/>
              </w:rPr>
              <w:t>201701</w:t>
            </w:r>
          </w:p>
        </w:tc>
      </w:tr>
      <w:tr>
        <w:tblPrEx>
          <w:tblCellMar>
            <w:top w:w="0" w:type="dxa"/>
            <w:left w:w="108" w:type="dxa"/>
            <w:bottom w:w="0" w:type="dxa"/>
            <w:right w:w="108" w:type="dxa"/>
          </w:tblCellMar>
        </w:tblPrEx>
        <w:tc>
          <w:tcPr>
            <w:tcW w:w="1680" w:type="dxa"/>
            <w:noWrap w:val="0"/>
            <w:vAlign w:val="center"/>
          </w:tcPr>
          <w:p>
            <w:pPr>
              <w:jc w:val="right"/>
              <w:rPr>
                <w:rFonts w:hint="eastAsia"/>
                <w:sz w:val="28"/>
                <w:szCs w:val="28"/>
              </w:rPr>
            </w:pPr>
            <w:r>
              <w:rPr>
                <w:rFonts w:hint="eastAsia" w:hAnsi="宋体"/>
                <w:color w:val="000000"/>
                <w:sz w:val="28"/>
                <w:szCs w:val="28"/>
              </w:rPr>
              <w:t>任课</w:t>
            </w:r>
            <w:r>
              <w:rPr>
                <w:rFonts w:hAnsi="宋体"/>
                <w:color w:val="000000"/>
                <w:sz w:val="28"/>
                <w:szCs w:val="28"/>
              </w:rPr>
              <w:t>教师</w:t>
            </w:r>
          </w:p>
        </w:tc>
        <w:tc>
          <w:tcPr>
            <w:tcW w:w="3465" w:type="dxa"/>
            <w:tcBorders>
              <w:top w:val="single" w:color="auto" w:sz="8" w:space="0"/>
              <w:bottom w:val="single" w:color="auto" w:sz="8" w:space="0"/>
            </w:tcBorders>
            <w:noWrap w:val="0"/>
            <w:vAlign w:val="top"/>
          </w:tcPr>
          <w:p>
            <w:pPr>
              <w:jc w:val="center"/>
              <w:rPr>
                <w:rFonts w:hint="eastAsia"/>
                <w:sz w:val="28"/>
                <w:szCs w:val="28"/>
              </w:rPr>
            </w:pPr>
            <w:r>
              <w:rPr>
                <w:rFonts w:hint="eastAsia"/>
                <w:sz w:val="28"/>
                <w:szCs w:val="28"/>
              </w:rPr>
              <w:t>钟丽</w:t>
            </w:r>
          </w:p>
        </w:tc>
      </w:tr>
    </w:tbl>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jc w:val="left"/>
        <w:rPr>
          <w:sz w:val="28"/>
          <w:u w:val="single"/>
        </w:rPr>
      </w:pPr>
    </w:p>
    <w:p>
      <w:pPr>
        <w:pStyle w:val="3"/>
        <w:bidi w:val="0"/>
        <w:ind w:left="2940" w:leftChars="0" w:firstLine="420" w:firstLineChars="0"/>
        <w:rPr>
          <w:rFonts w:hint="eastAsia"/>
          <w:sz w:val="28"/>
          <w:u w:val="none"/>
          <w:lang w:val="en-US" w:eastAsia="zh-CN"/>
        </w:rPr>
      </w:pPr>
      <w:r>
        <w:rPr>
          <w:rFonts w:hint="eastAsia"/>
          <w:lang w:val="en-US" w:eastAsia="zh-CN"/>
        </w:rPr>
        <w:t>项目</w:t>
      </w:r>
      <w:bookmarkStart w:id="103" w:name="_GoBack"/>
      <w:bookmarkEnd w:id="103"/>
      <w:r>
        <w:rPr>
          <w:rFonts w:hint="eastAsia"/>
          <w:lang w:val="en-US" w:eastAsia="zh-CN"/>
        </w:rPr>
        <w:t>分工</w:t>
      </w:r>
    </w:p>
    <w:tbl>
      <w:tblPr>
        <w:tblStyle w:val="15"/>
        <w:tblW w:w="78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38"/>
        <w:gridCol w:w="2263"/>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exact"/>
          <w:jc w:val="center"/>
        </w:trPr>
        <w:tc>
          <w:tcPr>
            <w:tcW w:w="1809" w:type="dxa"/>
            <w:noWrap w:val="0"/>
            <w:vAlign w:val="center"/>
          </w:tcPr>
          <w:p>
            <w:pPr>
              <w:jc w:val="center"/>
              <w:rPr>
                <w:rFonts w:hint="eastAsia" w:ascii="宋体" w:hAnsi="宋体"/>
                <w:b/>
                <w:sz w:val="24"/>
                <w:szCs w:val="24"/>
              </w:rPr>
            </w:pPr>
            <w:r>
              <w:rPr>
                <w:rFonts w:hint="eastAsia" w:ascii="宋体" w:hAnsi="宋体"/>
                <w:b/>
                <w:sz w:val="24"/>
                <w:szCs w:val="24"/>
              </w:rPr>
              <w:t>学 号</w:t>
            </w:r>
          </w:p>
        </w:tc>
        <w:tc>
          <w:tcPr>
            <w:tcW w:w="1738" w:type="dxa"/>
            <w:noWrap w:val="0"/>
            <w:vAlign w:val="center"/>
          </w:tcPr>
          <w:p>
            <w:pPr>
              <w:jc w:val="center"/>
              <w:rPr>
                <w:rFonts w:hint="eastAsia" w:ascii="宋体" w:hAnsi="宋体"/>
                <w:b/>
                <w:sz w:val="24"/>
                <w:szCs w:val="24"/>
              </w:rPr>
            </w:pPr>
            <w:r>
              <w:rPr>
                <w:rFonts w:ascii="宋体" w:hAnsi="宋体"/>
                <w:b/>
                <w:color w:val="000000"/>
                <w:sz w:val="24"/>
                <w:szCs w:val="24"/>
              </w:rPr>
              <w:t>姓</w:t>
            </w:r>
            <w:r>
              <w:rPr>
                <w:rFonts w:hint="eastAsia" w:ascii="宋体" w:hAnsi="宋体"/>
                <w:b/>
                <w:color w:val="000000"/>
                <w:sz w:val="24"/>
                <w:szCs w:val="24"/>
              </w:rPr>
              <w:t xml:space="preserve"> </w:t>
            </w:r>
            <w:r>
              <w:rPr>
                <w:rFonts w:ascii="宋体" w:hAnsi="宋体"/>
                <w:b/>
                <w:color w:val="000000"/>
                <w:sz w:val="24"/>
                <w:szCs w:val="24"/>
              </w:rPr>
              <w:t>名</w:t>
            </w:r>
          </w:p>
        </w:tc>
        <w:tc>
          <w:tcPr>
            <w:tcW w:w="2263" w:type="dxa"/>
            <w:noWrap w:val="0"/>
            <w:vAlign w:val="center"/>
          </w:tcPr>
          <w:p>
            <w:pPr>
              <w:jc w:val="center"/>
              <w:rPr>
                <w:rFonts w:hint="eastAsia" w:ascii="宋体" w:hAnsi="宋体"/>
                <w:b/>
                <w:sz w:val="24"/>
                <w:szCs w:val="24"/>
              </w:rPr>
            </w:pPr>
            <w:r>
              <w:rPr>
                <w:rFonts w:hint="eastAsia" w:ascii="宋体" w:hAnsi="宋体"/>
                <w:b/>
                <w:sz w:val="24"/>
                <w:szCs w:val="24"/>
              </w:rPr>
              <w:t>个人完成任务</w:t>
            </w:r>
          </w:p>
        </w:tc>
        <w:tc>
          <w:tcPr>
            <w:tcW w:w="2004" w:type="dxa"/>
            <w:noWrap w:val="0"/>
            <w:vAlign w:val="center"/>
          </w:tcPr>
          <w:p>
            <w:pPr>
              <w:jc w:val="center"/>
              <w:rPr>
                <w:rFonts w:hint="eastAsia" w:ascii="宋体" w:hAnsi="宋体"/>
                <w:b/>
                <w:sz w:val="24"/>
                <w:szCs w:val="24"/>
              </w:rPr>
            </w:pPr>
            <w:r>
              <w:rPr>
                <w:rFonts w:hint="eastAsia" w:ascii="宋体" w:hAnsi="宋体"/>
                <w:b/>
                <w:sz w:val="24"/>
                <w:szCs w:val="24"/>
              </w:rPr>
              <w:t>答辩成绩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exact"/>
          <w:jc w:val="center"/>
        </w:trPr>
        <w:tc>
          <w:tcPr>
            <w:tcW w:w="1809" w:type="dxa"/>
            <w:noWrap w:val="0"/>
            <w:vAlign w:val="center"/>
          </w:tcPr>
          <w:p>
            <w:pPr>
              <w:bidi w:val="0"/>
              <w:rPr>
                <w:rFonts w:hint="default"/>
                <w:b/>
                <w:bCs/>
                <w:sz w:val="24"/>
                <w:szCs w:val="24"/>
                <w:lang w:val="en-US" w:eastAsia="zh-CN"/>
              </w:rPr>
            </w:pPr>
            <w:r>
              <w:rPr>
                <w:rFonts w:hint="eastAsia"/>
                <w:b/>
                <w:bCs/>
                <w:sz w:val="24"/>
                <w:szCs w:val="24"/>
                <w:lang w:val="en-US" w:eastAsia="zh-CN"/>
              </w:rPr>
              <w:t>20172202955</w:t>
            </w:r>
          </w:p>
        </w:tc>
        <w:tc>
          <w:tcPr>
            <w:tcW w:w="1738" w:type="dxa"/>
            <w:noWrap w:val="0"/>
            <w:vAlign w:val="center"/>
          </w:tcPr>
          <w:p>
            <w:pPr>
              <w:rPr>
                <w:rFonts w:hint="default" w:ascii="宋体" w:hAnsi="宋体" w:eastAsiaTheme="minorEastAsia"/>
                <w:b/>
                <w:bCs/>
                <w:color w:val="auto"/>
                <w:sz w:val="24"/>
                <w:szCs w:val="24"/>
                <w:lang w:val="en-US" w:eastAsia="zh-CN"/>
              </w:rPr>
            </w:pPr>
            <w:r>
              <w:rPr>
                <w:rFonts w:hint="eastAsia" w:ascii="宋体" w:hAnsi="宋体"/>
                <w:b/>
                <w:bCs/>
                <w:color w:val="auto"/>
                <w:sz w:val="24"/>
                <w:szCs w:val="24"/>
                <w:lang w:val="en-US" w:eastAsia="zh-CN"/>
              </w:rPr>
              <w:t>李金泽</w:t>
            </w:r>
          </w:p>
        </w:tc>
        <w:tc>
          <w:tcPr>
            <w:tcW w:w="2263" w:type="dxa"/>
            <w:noWrap w:val="0"/>
            <w:vAlign w:val="center"/>
          </w:tcPr>
          <w:p>
            <w:pPr>
              <w:rPr>
                <w:rFonts w:hint="default" w:ascii="宋体" w:hAnsi="宋体" w:eastAsiaTheme="minorEastAsia"/>
                <w:sz w:val="24"/>
                <w:szCs w:val="24"/>
                <w:lang w:val="en-US" w:eastAsia="zh-CN"/>
              </w:rPr>
            </w:pPr>
            <w:r>
              <w:rPr>
                <w:rFonts w:hint="eastAsia" w:ascii="宋体" w:hAnsi="宋体"/>
                <w:sz w:val="24"/>
                <w:szCs w:val="24"/>
                <w:lang w:val="en-US" w:eastAsia="zh-CN"/>
              </w:rPr>
              <w:t>项目需求分析、报告汇总、总结</w:t>
            </w:r>
          </w:p>
        </w:tc>
        <w:tc>
          <w:tcPr>
            <w:tcW w:w="2004" w:type="dxa"/>
            <w:noWrap w:val="0"/>
            <w:vAlign w:val="center"/>
          </w:tcPr>
          <w:p>
            <w:pPr>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809" w:type="dxa"/>
            <w:noWrap w:val="0"/>
            <w:vAlign w:val="center"/>
          </w:tcPr>
          <w:p>
            <w:pPr>
              <w:bidi w:val="0"/>
              <w:rPr>
                <w:rFonts w:hint="eastAsia"/>
                <w:b/>
                <w:bCs/>
                <w:sz w:val="24"/>
                <w:szCs w:val="24"/>
              </w:rPr>
            </w:pPr>
            <w:r>
              <w:rPr>
                <w:rFonts w:hint="eastAsia"/>
                <w:b/>
                <w:bCs/>
                <w:sz w:val="24"/>
                <w:szCs w:val="24"/>
              </w:rPr>
              <w:t>20172202996</w:t>
            </w:r>
          </w:p>
        </w:tc>
        <w:tc>
          <w:tcPr>
            <w:tcW w:w="1738" w:type="dxa"/>
            <w:noWrap w:val="0"/>
            <w:vAlign w:val="center"/>
          </w:tcPr>
          <w:p>
            <w:pPr>
              <w:rPr>
                <w:rFonts w:hint="eastAsia" w:ascii="宋体" w:hAnsi="宋体" w:eastAsiaTheme="minorEastAsia"/>
                <w:b/>
                <w:bCs/>
                <w:sz w:val="24"/>
                <w:szCs w:val="24"/>
                <w:lang w:val="en-US" w:eastAsia="zh-CN"/>
              </w:rPr>
            </w:pPr>
            <w:r>
              <w:rPr>
                <w:rFonts w:hint="eastAsia" w:ascii="宋体" w:hAnsi="宋体"/>
                <w:b/>
                <w:bCs/>
                <w:sz w:val="24"/>
                <w:szCs w:val="24"/>
                <w:lang w:val="en-US" w:eastAsia="zh-CN"/>
              </w:rPr>
              <w:t>杨立飞</w:t>
            </w:r>
          </w:p>
        </w:tc>
        <w:tc>
          <w:tcPr>
            <w:tcW w:w="2263" w:type="dxa"/>
            <w:noWrap w:val="0"/>
            <w:vAlign w:val="center"/>
          </w:tcPr>
          <w:p>
            <w:pPr>
              <w:rPr>
                <w:rFonts w:hint="eastAsia" w:ascii="宋体" w:hAnsi="宋体" w:eastAsiaTheme="minorEastAsia"/>
                <w:sz w:val="24"/>
                <w:szCs w:val="24"/>
                <w:lang w:val="en-US" w:eastAsia="zh-CN"/>
              </w:rPr>
            </w:pPr>
            <w:r>
              <w:rPr>
                <w:rFonts w:hint="eastAsia" w:ascii="宋体" w:hAnsi="宋体"/>
                <w:sz w:val="24"/>
                <w:szCs w:val="24"/>
                <w:lang w:val="en-US" w:eastAsia="zh-CN"/>
              </w:rPr>
              <w:t>体系结构</w:t>
            </w:r>
          </w:p>
        </w:tc>
        <w:tc>
          <w:tcPr>
            <w:tcW w:w="2004" w:type="dxa"/>
            <w:noWrap w:val="0"/>
            <w:vAlign w:val="center"/>
          </w:tcPr>
          <w:p>
            <w:pPr>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809" w:type="dxa"/>
            <w:noWrap w:val="0"/>
            <w:vAlign w:val="center"/>
          </w:tcPr>
          <w:p>
            <w:pPr>
              <w:bidi w:val="0"/>
              <w:rPr>
                <w:rFonts w:hint="eastAsia"/>
                <w:b/>
                <w:bCs/>
                <w:sz w:val="24"/>
                <w:szCs w:val="24"/>
              </w:rPr>
            </w:pPr>
            <w:r>
              <w:rPr>
                <w:rFonts w:hint="eastAsia"/>
                <w:b/>
                <w:bCs/>
                <w:sz w:val="24"/>
                <w:szCs w:val="24"/>
              </w:rPr>
              <w:t>20172202965</w:t>
            </w:r>
          </w:p>
        </w:tc>
        <w:tc>
          <w:tcPr>
            <w:tcW w:w="1738" w:type="dxa"/>
            <w:noWrap w:val="0"/>
            <w:vAlign w:val="center"/>
          </w:tcPr>
          <w:p>
            <w:pPr>
              <w:rPr>
                <w:rFonts w:hint="default" w:ascii="宋体" w:hAnsi="宋体" w:eastAsiaTheme="minorEastAsia"/>
                <w:b/>
                <w:bCs/>
                <w:sz w:val="24"/>
                <w:szCs w:val="24"/>
                <w:lang w:val="en-US" w:eastAsia="zh-CN"/>
              </w:rPr>
            </w:pPr>
            <w:r>
              <w:rPr>
                <w:rFonts w:hint="eastAsia" w:ascii="宋体" w:hAnsi="宋体"/>
                <w:b/>
                <w:bCs/>
                <w:sz w:val="24"/>
                <w:szCs w:val="24"/>
                <w:lang w:val="en-US" w:eastAsia="zh-CN"/>
              </w:rPr>
              <w:t>于家宝</w:t>
            </w:r>
          </w:p>
        </w:tc>
        <w:tc>
          <w:tcPr>
            <w:tcW w:w="2263" w:type="dxa"/>
            <w:noWrap w:val="0"/>
            <w:vAlign w:val="center"/>
          </w:tcPr>
          <w:p>
            <w:pPr>
              <w:rPr>
                <w:rFonts w:hint="default" w:ascii="宋体" w:hAnsi="宋体" w:eastAsiaTheme="minorEastAsia"/>
                <w:sz w:val="24"/>
                <w:szCs w:val="24"/>
                <w:lang w:val="en-US" w:eastAsia="zh-CN"/>
              </w:rPr>
            </w:pPr>
            <w:r>
              <w:rPr>
                <w:rFonts w:hint="eastAsia" w:ascii="宋体" w:hAnsi="宋体"/>
                <w:sz w:val="24"/>
                <w:szCs w:val="24"/>
                <w:lang w:val="en-US" w:eastAsia="zh-CN"/>
              </w:rPr>
              <w:t>系统测试</w:t>
            </w:r>
          </w:p>
        </w:tc>
        <w:tc>
          <w:tcPr>
            <w:tcW w:w="2004" w:type="dxa"/>
            <w:noWrap w:val="0"/>
            <w:vAlign w:val="center"/>
          </w:tcPr>
          <w:p>
            <w:pPr>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809" w:type="dxa"/>
            <w:noWrap w:val="0"/>
            <w:vAlign w:val="center"/>
          </w:tcPr>
          <w:p>
            <w:pPr>
              <w:bidi w:val="0"/>
              <w:rPr>
                <w:rFonts w:hint="eastAsia"/>
                <w:b/>
                <w:bCs/>
                <w:sz w:val="24"/>
                <w:szCs w:val="24"/>
              </w:rPr>
            </w:pPr>
            <w:r>
              <w:rPr>
                <w:rFonts w:hint="eastAsia"/>
                <w:b/>
                <w:bCs/>
                <w:sz w:val="24"/>
                <w:szCs w:val="24"/>
              </w:rPr>
              <w:t>20172202968</w:t>
            </w:r>
          </w:p>
        </w:tc>
        <w:tc>
          <w:tcPr>
            <w:tcW w:w="1738" w:type="dxa"/>
            <w:noWrap w:val="0"/>
            <w:vAlign w:val="center"/>
          </w:tcPr>
          <w:p>
            <w:pPr>
              <w:rPr>
                <w:rFonts w:hint="eastAsia" w:ascii="宋体" w:hAnsi="宋体" w:eastAsiaTheme="minorEastAsia"/>
                <w:b/>
                <w:bCs/>
                <w:sz w:val="24"/>
                <w:szCs w:val="24"/>
                <w:lang w:val="en-US" w:eastAsia="zh-CN"/>
              </w:rPr>
            </w:pPr>
            <w:r>
              <w:rPr>
                <w:rFonts w:hint="eastAsia" w:ascii="宋体" w:hAnsi="宋体"/>
                <w:b/>
                <w:bCs/>
                <w:sz w:val="24"/>
                <w:szCs w:val="24"/>
                <w:lang w:val="en-US" w:eastAsia="zh-CN"/>
              </w:rPr>
              <w:t>许开鑫</w:t>
            </w:r>
          </w:p>
        </w:tc>
        <w:tc>
          <w:tcPr>
            <w:tcW w:w="2263" w:type="dxa"/>
            <w:noWrap w:val="0"/>
            <w:vAlign w:val="center"/>
          </w:tcPr>
          <w:p>
            <w:pPr>
              <w:rPr>
                <w:rFonts w:hint="eastAsia" w:ascii="宋体" w:hAnsi="宋体" w:eastAsiaTheme="minorEastAsia"/>
                <w:sz w:val="24"/>
                <w:szCs w:val="24"/>
                <w:lang w:val="en-US" w:eastAsia="zh-CN"/>
              </w:rPr>
            </w:pPr>
            <w:r>
              <w:rPr>
                <w:rFonts w:hint="eastAsia" w:ascii="宋体" w:hAnsi="宋体"/>
                <w:sz w:val="24"/>
                <w:szCs w:val="24"/>
                <w:lang w:val="en-US" w:eastAsia="zh-CN"/>
              </w:rPr>
              <w:t>代码管理</w:t>
            </w:r>
          </w:p>
        </w:tc>
        <w:tc>
          <w:tcPr>
            <w:tcW w:w="2004" w:type="dxa"/>
            <w:noWrap w:val="0"/>
            <w:vAlign w:val="center"/>
          </w:tcPr>
          <w:p>
            <w:pPr>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809" w:type="dxa"/>
            <w:noWrap w:val="0"/>
            <w:vAlign w:val="center"/>
          </w:tcPr>
          <w:p>
            <w:pPr>
              <w:bidi w:val="0"/>
              <w:rPr>
                <w:rFonts w:hint="eastAsia"/>
                <w:b/>
                <w:bCs/>
                <w:sz w:val="24"/>
                <w:szCs w:val="24"/>
              </w:rPr>
            </w:pPr>
            <w:r>
              <w:rPr>
                <w:rFonts w:hint="eastAsia"/>
                <w:b/>
                <w:bCs/>
                <w:sz w:val="24"/>
                <w:szCs w:val="24"/>
              </w:rPr>
              <w:t>20172202991</w:t>
            </w:r>
          </w:p>
        </w:tc>
        <w:tc>
          <w:tcPr>
            <w:tcW w:w="1738" w:type="dxa"/>
            <w:noWrap w:val="0"/>
            <w:vAlign w:val="center"/>
          </w:tcPr>
          <w:p>
            <w:pPr>
              <w:rPr>
                <w:rFonts w:hint="eastAsia" w:ascii="宋体" w:hAnsi="宋体" w:eastAsiaTheme="minorEastAsia"/>
                <w:b/>
                <w:bCs/>
                <w:sz w:val="24"/>
                <w:szCs w:val="24"/>
                <w:lang w:val="en-US" w:eastAsia="zh-CN"/>
              </w:rPr>
            </w:pPr>
            <w:r>
              <w:rPr>
                <w:rFonts w:hint="eastAsia" w:ascii="宋体" w:hAnsi="宋体"/>
                <w:b/>
                <w:bCs/>
                <w:sz w:val="24"/>
                <w:szCs w:val="24"/>
                <w:lang w:val="en-US" w:eastAsia="zh-CN"/>
              </w:rPr>
              <w:t>金健琛</w:t>
            </w:r>
          </w:p>
        </w:tc>
        <w:tc>
          <w:tcPr>
            <w:tcW w:w="2263" w:type="dxa"/>
            <w:noWrap w:val="0"/>
            <w:vAlign w:val="center"/>
          </w:tcPr>
          <w:p>
            <w:pPr>
              <w:rPr>
                <w:rFonts w:hint="default" w:ascii="宋体" w:hAnsi="宋体" w:eastAsiaTheme="minorEastAsia"/>
                <w:sz w:val="24"/>
                <w:szCs w:val="24"/>
                <w:lang w:val="en-US" w:eastAsia="zh-CN"/>
              </w:rPr>
            </w:pPr>
            <w:r>
              <w:rPr>
                <w:rFonts w:hint="eastAsia" w:ascii="宋体" w:hAnsi="宋体"/>
                <w:sz w:val="24"/>
                <w:szCs w:val="24"/>
                <w:lang w:val="en-US" w:eastAsia="zh-CN"/>
              </w:rPr>
              <w:t>系统原型、交互设计</w:t>
            </w:r>
          </w:p>
        </w:tc>
        <w:tc>
          <w:tcPr>
            <w:tcW w:w="2004" w:type="dxa"/>
            <w:noWrap w:val="0"/>
            <w:vAlign w:val="center"/>
          </w:tcPr>
          <w:p>
            <w:pPr>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809" w:type="dxa"/>
            <w:noWrap w:val="0"/>
            <w:vAlign w:val="center"/>
          </w:tcPr>
          <w:p>
            <w:pPr>
              <w:bidi w:val="0"/>
              <w:rPr>
                <w:rFonts w:hint="eastAsia"/>
                <w:b/>
                <w:bCs/>
                <w:sz w:val="24"/>
                <w:szCs w:val="24"/>
              </w:rPr>
            </w:pPr>
            <w:r>
              <w:rPr>
                <w:rFonts w:hint="eastAsia"/>
                <w:b/>
                <w:bCs/>
                <w:sz w:val="24"/>
                <w:szCs w:val="24"/>
              </w:rPr>
              <w:t>20172202933</w:t>
            </w:r>
          </w:p>
        </w:tc>
        <w:tc>
          <w:tcPr>
            <w:tcW w:w="1738" w:type="dxa"/>
            <w:noWrap w:val="0"/>
            <w:vAlign w:val="center"/>
          </w:tcPr>
          <w:p>
            <w:pPr>
              <w:rPr>
                <w:rFonts w:hint="eastAsia" w:ascii="宋体" w:hAnsi="宋体" w:eastAsiaTheme="minorEastAsia"/>
                <w:b/>
                <w:bCs/>
                <w:sz w:val="24"/>
                <w:szCs w:val="24"/>
                <w:lang w:val="en-US" w:eastAsia="zh-CN"/>
              </w:rPr>
            </w:pPr>
            <w:r>
              <w:rPr>
                <w:rFonts w:hint="eastAsia" w:ascii="宋体" w:hAnsi="宋体"/>
                <w:b/>
                <w:bCs/>
                <w:sz w:val="24"/>
                <w:szCs w:val="24"/>
                <w:lang w:val="en-US" w:eastAsia="zh-CN"/>
              </w:rPr>
              <w:t>卢成浩</w:t>
            </w:r>
          </w:p>
        </w:tc>
        <w:tc>
          <w:tcPr>
            <w:tcW w:w="2263" w:type="dxa"/>
            <w:noWrap w:val="0"/>
            <w:vAlign w:val="center"/>
          </w:tcPr>
          <w:p>
            <w:pPr>
              <w:rPr>
                <w:rFonts w:hint="default" w:ascii="宋体" w:hAnsi="宋体" w:eastAsiaTheme="minorEastAsia"/>
                <w:sz w:val="24"/>
                <w:szCs w:val="24"/>
                <w:lang w:val="en-US" w:eastAsia="zh-CN"/>
              </w:rPr>
            </w:pPr>
            <w:r>
              <w:rPr>
                <w:rFonts w:hint="eastAsia" w:ascii="宋体" w:hAnsi="宋体"/>
                <w:sz w:val="24"/>
                <w:szCs w:val="24"/>
                <w:lang w:val="en-US" w:eastAsia="zh-CN"/>
              </w:rPr>
              <w:t>系统实践与设计模式</w:t>
            </w:r>
          </w:p>
        </w:tc>
        <w:tc>
          <w:tcPr>
            <w:tcW w:w="2004" w:type="dxa"/>
            <w:noWrap w:val="0"/>
            <w:vAlign w:val="center"/>
          </w:tcPr>
          <w:p>
            <w:pPr>
              <w:rPr>
                <w:rFonts w:hint="eastAsia" w:ascii="宋体" w:hAnsi="宋体"/>
                <w:sz w:val="24"/>
                <w:szCs w:val="24"/>
              </w:rPr>
            </w:pPr>
          </w:p>
        </w:tc>
      </w:tr>
    </w:tbl>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ind w:firstLine="1260" w:firstLineChars="450"/>
        <w:jc w:val="left"/>
        <w:rPr>
          <w:sz w:val="28"/>
          <w:u w:val="single"/>
        </w:rPr>
      </w:pPr>
    </w:p>
    <w:p>
      <w:pPr>
        <w:widowControl/>
        <w:jc w:val="left"/>
        <w:rPr>
          <w:sz w:val="28"/>
          <w:u w:val="single"/>
        </w:rPr>
      </w:pPr>
    </w:p>
    <w:p>
      <w:pPr>
        <w:widowControl/>
        <w:jc w:val="left"/>
        <w:rPr>
          <w:sz w:val="28"/>
          <w:u w:val="single"/>
        </w:rPr>
      </w:pPr>
    </w:p>
    <w:sdt>
      <w:sdtPr>
        <w:rPr>
          <w:rFonts w:ascii="宋体" w:hAnsi="宋体" w:eastAsia="宋体" w:cstheme="minorBidi"/>
          <w:kern w:val="2"/>
          <w:sz w:val="21"/>
          <w:szCs w:val="22"/>
          <w:lang w:val="en-US" w:eastAsia="zh-CN" w:bidi="ar-SA"/>
        </w:rPr>
        <w:id w:val="147475294"/>
        <w15:color w:val="DBDBDB"/>
        <w:docPartObj>
          <w:docPartGallery w:val="Table of Contents"/>
          <w:docPartUnique/>
        </w:docPartObj>
      </w:sdtPr>
      <w:sdtEndPr>
        <w:rPr>
          <w:rFonts w:ascii="宋体" w:hAnsi="宋体" w:eastAsia="宋体"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1"/>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_Toc23986 </w:instrText>
          </w:r>
          <w:r>
            <w:rPr>
              <w:b/>
            </w:rPr>
            <w:fldChar w:fldCharType="separate"/>
          </w:r>
          <w:r>
            <w:rPr>
              <w:rFonts w:hint="eastAsia" w:eastAsia="黑体"/>
              <w:b/>
              <w:szCs w:val="44"/>
            </w:rPr>
            <w:t>Keep-Sporting</w:t>
          </w:r>
          <w:r>
            <w:rPr>
              <w:rFonts w:eastAsia="黑体"/>
              <w:b/>
              <w:szCs w:val="44"/>
            </w:rPr>
            <w:t xml:space="preserve"> </w:t>
          </w:r>
          <w:r>
            <w:rPr>
              <w:rFonts w:hint="eastAsia" w:eastAsia="黑体"/>
              <w:b/>
              <w:szCs w:val="44"/>
            </w:rPr>
            <w:t>健身系统</w:t>
          </w:r>
          <w:r>
            <w:rPr>
              <w:b/>
            </w:rPr>
            <w:tab/>
          </w:r>
          <w:r>
            <w:rPr>
              <w:b/>
            </w:rPr>
            <w:fldChar w:fldCharType="begin"/>
          </w:r>
          <w:r>
            <w:rPr>
              <w:b/>
            </w:rPr>
            <w:instrText xml:space="preserve"> PAGEREF _Toc23986 </w:instrText>
          </w:r>
          <w:r>
            <w:rPr>
              <w:b/>
            </w:rPr>
            <w:fldChar w:fldCharType="separate"/>
          </w:r>
          <w:r>
            <w:rPr>
              <w:b/>
            </w:rPr>
            <w:t>1</w:t>
          </w:r>
          <w:r>
            <w:rPr>
              <w:b/>
            </w:rPr>
            <w:fldChar w:fldCharType="end"/>
          </w:r>
          <w:r>
            <w:rPr>
              <w:b/>
            </w:rPr>
            <w:fldChar w:fldCharType="end"/>
          </w:r>
        </w:p>
        <w:p>
          <w:pPr>
            <w:pStyle w:val="41"/>
            <w:tabs>
              <w:tab w:val="right" w:leader="dot" w:pos="8306"/>
            </w:tabs>
            <w:rPr>
              <w:b/>
            </w:rPr>
          </w:pPr>
          <w:r>
            <w:rPr>
              <w:b/>
            </w:rPr>
            <w:fldChar w:fldCharType="begin"/>
          </w:r>
          <w:r>
            <w:rPr>
              <w:b/>
            </w:rPr>
            <w:instrText xml:space="preserve"> HYPERLINK \l _Toc20668 </w:instrText>
          </w:r>
          <w:r>
            <w:rPr>
              <w:b/>
            </w:rPr>
            <w:fldChar w:fldCharType="separate"/>
          </w:r>
          <w:r>
            <w:rPr>
              <w:b/>
            </w:rPr>
            <w:t>1.</w:t>
          </w:r>
          <w:r>
            <w:rPr>
              <w:rFonts w:hint="eastAsia"/>
              <w:b/>
            </w:rPr>
            <w:t>项目需求分析</w:t>
          </w:r>
          <w:r>
            <w:rPr>
              <w:b/>
            </w:rPr>
            <w:tab/>
          </w:r>
          <w:r>
            <w:rPr>
              <w:b/>
            </w:rPr>
            <w:fldChar w:fldCharType="begin"/>
          </w:r>
          <w:r>
            <w:rPr>
              <w:b/>
            </w:rPr>
            <w:instrText xml:space="preserve"> PAGEREF _Toc20668 </w:instrText>
          </w:r>
          <w:r>
            <w:rPr>
              <w:b/>
            </w:rPr>
            <w:fldChar w:fldCharType="separate"/>
          </w:r>
          <w:r>
            <w:rPr>
              <w:b/>
            </w:rPr>
            <w:t>3</w:t>
          </w:r>
          <w:r>
            <w:rPr>
              <w:b/>
            </w:rPr>
            <w:fldChar w:fldCharType="end"/>
          </w:r>
          <w:r>
            <w:rPr>
              <w:b/>
            </w:rPr>
            <w:fldChar w:fldCharType="end"/>
          </w:r>
        </w:p>
        <w:p>
          <w:pPr>
            <w:pStyle w:val="42"/>
            <w:tabs>
              <w:tab w:val="right" w:leader="dot" w:pos="8306"/>
            </w:tabs>
          </w:pPr>
          <w:r>
            <w:fldChar w:fldCharType="begin"/>
          </w:r>
          <w:r>
            <w:instrText xml:space="preserve"> HYPERLINK \l _Toc23424 </w:instrText>
          </w:r>
          <w:r>
            <w:fldChar w:fldCharType="separate"/>
          </w:r>
          <w:r>
            <w:rPr>
              <w:rFonts w:hint="eastAsia"/>
            </w:rPr>
            <w:t>1</w:t>
          </w:r>
          <w:r>
            <w:t>.1</w:t>
          </w:r>
          <w:r>
            <w:rPr>
              <w:rFonts w:hint="eastAsia"/>
            </w:rPr>
            <w:t>项目背景</w:t>
          </w:r>
          <w:r>
            <w:tab/>
          </w:r>
          <w:r>
            <w:fldChar w:fldCharType="begin"/>
          </w:r>
          <w:r>
            <w:instrText xml:space="preserve"> PAGEREF _Toc23424 </w:instrText>
          </w:r>
          <w:r>
            <w:fldChar w:fldCharType="separate"/>
          </w:r>
          <w:r>
            <w:t>3</w:t>
          </w:r>
          <w:r>
            <w:fldChar w:fldCharType="end"/>
          </w:r>
          <w:r>
            <w:fldChar w:fldCharType="end"/>
          </w:r>
        </w:p>
        <w:p>
          <w:pPr>
            <w:pStyle w:val="42"/>
            <w:tabs>
              <w:tab w:val="right" w:leader="dot" w:pos="8306"/>
            </w:tabs>
          </w:pPr>
          <w:r>
            <w:fldChar w:fldCharType="begin"/>
          </w:r>
          <w:r>
            <w:instrText xml:space="preserve"> HYPERLINK \l _Toc18749 </w:instrText>
          </w:r>
          <w:r>
            <w:fldChar w:fldCharType="separate"/>
          </w:r>
          <w:r>
            <w:rPr>
              <w:rFonts w:hint="eastAsia"/>
            </w:rPr>
            <w:t>1</w:t>
          </w:r>
          <w:r>
            <w:t>.2</w:t>
          </w:r>
          <w:r>
            <w:rPr>
              <w:rFonts w:hint="eastAsia"/>
            </w:rPr>
            <w:t>需求理解</w:t>
          </w:r>
          <w:r>
            <w:tab/>
          </w:r>
          <w:r>
            <w:fldChar w:fldCharType="begin"/>
          </w:r>
          <w:r>
            <w:instrText xml:space="preserve"> PAGEREF _Toc18749 </w:instrText>
          </w:r>
          <w:r>
            <w:fldChar w:fldCharType="separate"/>
          </w:r>
          <w:r>
            <w:t>3</w:t>
          </w:r>
          <w:r>
            <w:fldChar w:fldCharType="end"/>
          </w:r>
          <w:r>
            <w:fldChar w:fldCharType="end"/>
          </w:r>
        </w:p>
        <w:p>
          <w:pPr>
            <w:pStyle w:val="42"/>
            <w:tabs>
              <w:tab w:val="right" w:leader="dot" w:pos="8306"/>
            </w:tabs>
          </w:pPr>
          <w:r>
            <w:fldChar w:fldCharType="begin"/>
          </w:r>
          <w:r>
            <w:instrText xml:space="preserve"> HYPERLINK \l _Toc26845 </w:instrText>
          </w:r>
          <w:r>
            <w:fldChar w:fldCharType="separate"/>
          </w:r>
          <w:r>
            <w:rPr>
              <w:rFonts w:hint="eastAsia"/>
            </w:rPr>
            <w:t>1.3用例图</w:t>
          </w:r>
          <w:r>
            <w:tab/>
          </w:r>
          <w:r>
            <w:fldChar w:fldCharType="begin"/>
          </w:r>
          <w:r>
            <w:instrText xml:space="preserve"> PAGEREF _Toc26845 </w:instrText>
          </w:r>
          <w:r>
            <w:fldChar w:fldCharType="separate"/>
          </w:r>
          <w:r>
            <w:t>8</w:t>
          </w:r>
          <w:r>
            <w:fldChar w:fldCharType="end"/>
          </w:r>
          <w:r>
            <w:fldChar w:fldCharType="end"/>
          </w:r>
        </w:p>
        <w:p>
          <w:pPr>
            <w:pStyle w:val="41"/>
            <w:tabs>
              <w:tab w:val="right" w:leader="dot" w:pos="8306"/>
            </w:tabs>
            <w:rPr>
              <w:b/>
            </w:rPr>
          </w:pPr>
          <w:r>
            <w:rPr>
              <w:b/>
            </w:rPr>
            <w:fldChar w:fldCharType="begin"/>
          </w:r>
          <w:r>
            <w:rPr>
              <w:b/>
            </w:rPr>
            <w:instrText xml:space="preserve"> HYPERLINK \l _Toc22181 </w:instrText>
          </w:r>
          <w:r>
            <w:rPr>
              <w:b/>
            </w:rPr>
            <w:fldChar w:fldCharType="separate"/>
          </w:r>
          <w:r>
            <w:rPr>
              <w:rFonts w:hint="eastAsia" w:ascii="宋体" w:hAnsi="宋体" w:eastAsia="宋体"/>
              <w:b/>
              <w:szCs w:val="30"/>
            </w:rPr>
            <w:t>2</w:t>
          </w:r>
          <w:r>
            <w:rPr>
              <w:rFonts w:ascii="宋体" w:hAnsi="宋体" w:eastAsia="宋体"/>
              <w:b/>
              <w:szCs w:val="30"/>
            </w:rPr>
            <w:t>.</w:t>
          </w:r>
          <w:r>
            <w:rPr>
              <w:rFonts w:hint="eastAsia" w:ascii="宋体" w:hAnsi="宋体" w:eastAsia="宋体"/>
              <w:b/>
              <w:szCs w:val="30"/>
            </w:rPr>
            <w:t xml:space="preserve"> 系统原型</w:t>
          </w:r>
          <w:r>
            <w:rPr>
              <w:b/>
            </w:rPr>
            <w:tab/>
          </w:r>
          <w:r>
            <w:rPr>
              <w:b/>
            </w:rPr>
            <w:fldChar w:fldCharType="begin"/>
          </w:r>
          <w:r>
            <w:rPr>
              <w:b/>
            </w:rPr>
            <w:instrText xml:space="preserve"> PAGEREF _Toc22181 </w:instrText>
          </w:r>
          <w:r>
            <w:rPr>
              <w:b/>
            </w:rPr>
            <w:fldChar w:fldCharType="separate"/>
          </w:r>
          <w:r>
            <w:rPr>
              <w:b/>
            </w:rPr>
            <w:t>14</w:t>
          </w:r>
          <w:r>
            <w:rPr>
              <w:b/>
            </w:rPr>
            <w:fldChar w:fldCharType="end"/>
          </w:r>
          <w:r>
            <w:rPr>
              <w:b/>
            </w:rPr>
            <w:fldChar w:fldCharType="end"/>
          </w:r>
        </w:p>
        <w:p>
          <w:pPr>
            <w:pStyle w:val="42"/>
            <w:tabs>
              <w:tab w:val="right" w:leader="dot" w:pos="8306"/>
            </w:tabs>
          </w:pPr>
          <w:r>
            <w:fldChar w:fldCharType="begin"/>
          </w:r>
          <w:r>
            <w:instrText xml:space="preserve"> HYPERLINK \l _Toc20933 </w:instrText>
          </w:r>
          <w:r>
            <w:fldChar w:fldCharType="separate"/>
          </w:r>
          <w:r>
            <w:rPr>
              <w:rFonts w:hint="eastAsia" w:ascii="宋体" w:hAnsi="宋体" w:eastAsia="宋体"/>
            </w:rPr>
            <w:t>2</w:t>
          </w:r>
          <w:r>
            <w:rPr>
              <w:rFonts w:ascii="宋体" w:hAnsi="宋体" w:eastAsia="宋体"/>
            </w:rPr>
            <w:t>.1</w:t>
          </w:r>
          <w:r>
            <w:rPr>
              <w:rFonts w:hint="eastAsia" w:ascii="宋体" w:hAnsi="宋体" w:eastAsia="宋体"/>
            </w:rPr>
            <w:t>工具选择</w:t>
          </w:r>
          <w:r>
            <w:tab/>
          </w:r>
          <w:r>
            <w:fldChar w:fldCharType="begin"/>
          </w:r>
          <w:r>
            <w:instrText xml:space="preserve"> PAGEREF _Toc20933 </w:instrText>
          </w:r>
          <w:r>
            <w:fldChar w:fldCharType="separate"/>
          </w:r>
          <w:r>
            <w:t>14</w:t>
          </w:r>
          <w:r>
            <w:fldChar w:fldCharType="end"/>
          </w:r>
          <w:r>
            <w:fldChar w:fldCharType="end"/>
          </w:r>
        </w:p>
        <w:p>
          <w:pPr>
            <w:pStyle w:val="42"/>
            <w:tabs>
              <w:tab w:val="right" w:leader="dot" w:pos="8306"/>
            </w:tabs>
          </w:pPr>
          <w:r>
            <w:fldChar w:fldCharType="begin"/>
          </w:r>
          <w:r>
            <w:instrText xml:space="preserve"> HYPERLINK \l _Toc21419 </w:instrText>
          </w:r>
          <w:r>
            <w:fldChar w:fldCharType="separate"/>
          </w:r>
          <w:r>
            <w:rPr>
              <w:rFonts w:hint="eastAsia"/>
            </w:rPr>
            <w:t>2</w:t>
          </w:r>
          <w:r>
            <w:t>.2</w:t>
          </w:r>
          <w:r>
            <w:rPr>
              <w:rFonts w:hint="eastAsia"/>
            </w:rPr>
            <w:t>主要需求原型设计</w:t>
          </w:r>
          <w:r>
            <w:tab/>
          </w:r>
          <w:r>
            <w:fldChar w:fldCharType="begin"/>
          </w:r>
          <w:r>
            <w:instrText xml:space="preserve"> PAGEREF _Toc21419 </w:instrText>
          </w:r>
          <w:r>
            <w:fldChar w:fldCharType="separate"/>
          </w:r>
          <w:r>
            <w:t>14</w:t>
          </w:r>
          <w:r>
            <w:fldChar w:fldCharType="end"/>
          </w:r>
          <w:r>
            <w:fldChar w:fldCharType="end"/>
          </w:r>
        </w:p>
        <w:p>
          <w:pPr>
            <w:pStyle w:val="41"/>
            <w:tabs>
              <w:tab w:val="right" w:leader="dot" w:pos="8306"/>
            </w:tabs>
            <w:rPr>
              <w:b/>
            </w:rPr>
          </w:pPr>
          <w:r>
            <w:rPr>
              <w:b/>
            </w:rPr>
            <w:fldChar w:fldCharType="begin"/>
          </w:r>
          <w:r>
            <w:rPr>
              <w:b/>
            </w:rPr>
            <w:instrText xml:space="preserve"> HYPERLINK \l _Toc29205 </w:instrText>
          </w:r>
          <w:r>
            <w:rPr>
              <w:b/>
            </w:rPr>
            <w:fldChar w:fldCharType="separate"/>
          </w:r>
          <w:r>
            <w:rPr>
              <w:b/>
            </w:rPr>
            <w:t>3.</w:t>
          </w:r>
          <w:r>
            <w:rPr>
              <w:rFonts w:hint="eastAsia" w:asciiTheme="majorHAnsi" w:hAnsiTheme="majorHAnsi" w:eastAsiaTheme="majorEastAsia" w:cstheme="majorBidi"/>
              <w:b/>
              <w:szCs w:val="32"/>
            </w:rPr>
            <w:t xml:space="preserve"> </w:t>
          </w:r>
          <w:r>
            <w:rPr>
              <w:rFonts w:hint="eastAsia"/>
              <w:b/>
            </w:rPr>
            <w:t>交互设计</w:t>
          </w:r>
          <w:r>
            <w:rPr>
              <w:b/>
            </w:rPr>
            <w:tab/>
          </w:r>
          <w:r>
            <w:rPr>
              <w:b/>
            </w:rPr>
            <w:fldChar w:fldCharType="begin"/>
          </w:r>
          <w:r>
            <w:rPr>
              <w:b/>
            </w:rPr>
            <w:instrText xml:space="preserve"> PAGEREF _Toc29205 </w:instrText>
          </w:r>
          <w:r>
            <w:rPr>
              <w:b/>
            </w:rPr>
            <w:fldChar w:fldCharType="separate"/>
          </w:r>
          <w:r>
            <w:rPr>
              <w:b/>
            </w:rPr>
            <w:t>18</w:t>
          </w:r>
          <w:r>
            <w:rPr>
              <w:b/>
            </w:rPr>
            <w:fldChar w:fldCharType="end"/>
          </w:r>
          <w:r>
            <w:rPr>
              <w:b/>
            </w:rPr>
            <w:fldChar w:fldCharType="end"/>
          </w:r>
        </w:p>
        <w:p>
          <w:pPr>
            <w:pStyle w:val="42"/>
            <w:tabs>
              <w:tab w:val="right" w:leader="dot" w:pos="8306"/>
            </w:tabs>
          </w:pPr>
          <w:r>
            <w:fldChar w:fldCharType="begin"/>
          </w:r>
          <w:r>
            <w:instrText xml:space="preserve"> HYPERLINK \l _Toc28851 </w:instrText>
          </w:r>
          <w:r>
            <w:fldChar w:fldCharType="separate"/>
          </w:r>
          <w:r>
            <w:rPr>
              <w:rFonts w:hint="eastAsia"/>
            </w:rPr>
            <w:t>3</w:t>
          </w:r>
          <w:r>
            <w:t xml:space="preserve">.1 </w:t>
          </w:r>
          <w:r>
            <w:rPr>
              <w:rFonts w:hint="eastAsia"/>
            </w:rPr>
            <w:t>产品设计原则</w:t>
          </w:r>
          <w:r>
            <w:tab/>
          </w:r>
          <w:r>
            <w:fldChar w:fldCharType="begin"/>
          </w:r>
          <w:r>
            <w:instrText xml:space="preserve"> PAGEREF _Toc28851 </w:instrText>
          </w:r>
          <w:r>
            <w:fldChar w:fldCharType="separate"/>
          </w:r>
          <w:r>
            <w:t>18</w:t>
          </w:r>
          <w:r>
            <w:fldChar w:fldCharType="end"/>
          </w:r>
          <w:r>
            <w:fldChar w:fldCharType="end"/>
          </w:r>
        </w:p>
        <w:p>
          <w:pPr>
            <w:pStyle w:val="42"/>
            <w:tabs>
              <w:tab w:val="right" w:leader="dot" w:pos="8306"/>
            </w:tabs>
          </w:pPr>
          <w:r>
            <w:fldChar w:fldCharType="begin"/>
          </w:r>
          <w:r>
            <w:instrText xml:space="preserve"> HYPERLINK \l _Toc21684 </w:instrText>
          </w:r>
          <w:r>
            <w:fldChar w:fldCharType="separate"/>
          </w:r>
          <w:r>
            <w:rPr>
              <w:rFonts w:hint="eastAsia" w:ascii="宋体" w:hAnsi="宋体" w:eastAsia="宋体"/>
              <w:szCs w:val="30"/>
            </w:rPr>
            <w:t>3</w:t>
          </w:r>
          <w:r>
            <w:rPr>
              <w:rFonts w:ascii="宋体" w:hAnsi="宋体" w:eastAsia="宋体"/>
              <w:szCs w:val="30"/>
            </w:rPr>
            <w:t xml:space="preserve">.2 </w:t>
          </w:r>
          <w:r>
            <w:rPr>
              <w:rFonts w:hint="eastAsia" w:ascii="宋体" w:hAnsi="宋体" w:eastAsia="宋体"/>
              <w:szCs w:val="30"/>
            </w:rPr>
            <w:t>产品设计效果</w:t>
          </w:r>
          <w:r>
            <w:tab/>
          </w:r>
          <w:r>
            <w:fldChar w:fldCharType="begin"/>
          </w:r>
          <w:r>
            <w:instrText xml:space="preserve"> PAGEREF _Toc21684 </w:instrText>
          </w:r>
          <w:r>
            <w:fldChar w:fldCharType="separate"/>
          </w:r>
          <w:r>
            <w:t>19</w:t>
          </w:r>
          <w:r>
            <w:fldChar w:fldCharType="end"/>
          </w:r>
          <w:r>
            <w:fldChar w:fldCharType="end"/>
          </w:r>
        </w:p>
        <w:p>
          <w:pPr>
            <w:pStyle w:val="42"/>
            <w:tabs>
              <w:tab w:val="right" w:leader="dot" w:pos="8306"/>
            </w:tabs>
          </w:pPr>
          <w:r>
            <w:fldChar w:fldCharType="begin"/>
          </w:r>
          <w:r>
            <w:instrText xml:space="preserve"> HYPERLINK \l _Toc212 </w:instrText>
          </w:r>
          <w:r>
            <w:fldChar w:fldCharType="separate"/>
          </w:r>
          <w:r>
            <w:rPr>
              <w:rFonts w:hint="eastAsia"/>
              <w:szCs w:val="30"/>
            </w:rPr>
            <w:t>3</w:t>
          </w:r>
          <w:r>
            <w:rPr>
              <w:szCs w:val="30"/>
            </w:rPr>
            <w:t>.</w:t>
          </w:r>
          <w:r>
            <w:rPr>
              <w:rFonts w:hint="eastAsia"/>
              <w:szCs w:val="30"/>
            </w:rPr>
            <w:t>3</w:t>
          </w:r>
          <w:r>
            <w:rPr>
              <w:szCs w:val="30"/>
            </w:rPr>
            <w:t xml:space="preserve"> </w:t>
          </w:r>
          <w:r>
            <w:rPr>
              <w:rFonts w:hint="eastAsia"/>
              <w:szCs w:val="30"/>
            </w:rPr>
            <w:t>交互设计应用</w:t>
          </w:r>
          <w:r>
            <w:tab/>
          </w:r>
          <w:r>
            <w:fldChar w:fldCharType="begin"/>
          </w:r>
          <w:r>
            <w:instrText xml:space="preserve"> PAGEREF _Toc212 </w:instrText>
          </w:r>
          <w:r>
            <w:fldChar w:fldCharType="separate"/>
          </w:r>
          <w:r>
            <w:t>22</w:t>
          </w:r>
          <w:r>
            <w:fldChar w:fldCharType="end"/>
          </w:r>
          <w:r>
            <w:fldChar w:fldCharType="end"/>
          </w:r>
        </w:p>
        <w:p>
          <w:pPr>
            <w:pStyle w:val="41"/>
            <w:tabs>
              <w:tab w:val="right" w:leader="dot" w:pos="8306"/>
            </w:tabs>
            <w:rPr>
              <w:b/>
            </w:rPr>
          </w:pPr>
          <w:r>
            <w:rPr>
              <w:b/>
            </w:rPr>
            <w:fldChar w:fldCharType="begin"/>
          </w:r>
          <w:r>
            <w:rPr>
              <w:b/>
            </w:rPr>
            <w:instrText xml:space="preserve"> HYPERLINK \l _Toc19710 </w:instrText>
          </w:r>
          <w:r>
            <w:rPr>
              <w:b/>
            </w:rPr>
            <w:fldChar w:fldCharType="separate"/>
          </w:r>
          <w:r>
            <w:rPr>
              <w:b/>
            </w:rPr>
            <w:t>4.</w:t>
          </w:r>
          <w:r>
            <w:rPr>
              <w:rFonts w:hint="eastAsia" w:asciiTheme="majorHAnsi" w:hAnsiTheme="majorHAnsi" w:eastAsiaTheme="majorEastAsia" w:cstheme="majorBidi"/>
              <w:b/>
              <w:szCs w:val="32"/>
            </w:rPr>
            <w:t xml:space="preserve"> </w:t>
          </w:r>
          <w:r>
            <w:rPr>
              <w:rFonts w:hint="eastAsia"/>
              <w:b/>
            </w:rPr>
            <w:t>体系结构</w:t>
          </w:r>
          <w:r>
            <w:rPr>
              <w:b/>
            </w:rPr>
            <w:tab/>
          </w:r>
          <w:r>
            <w:rPr>
              <w:b/>
            </w:rPr>
            <w:fldChar w:fldCharType="begin"/>
          </w:r>
          <w:r>
            <w:rPr>
              <w:b/>
            </w:rPr>
            <w:instrText xml:space="preserve"> PAGEREF _Toc19710 </w:instrText>
          </w:r>
          <w:r>
            <w:rPr>
              <w:b/>
            </w:rPr>
            <w:fldChar w:fldCharType="separate"/>
          </w:r>
          <w:r>
            <w:rPr>
              <w:b/>
            </w:rPr>
            <w:t>23</w:t>
          </w:r>
          <w:r>
            <w:rPr>
              <w:b/>
            </w:rPr>
            <w:fldChar w:fldCharType="end"/>
          </w:r>
          <w:r>
            <w:rPr>
              <w:b/>
            </w:rPr>
            <w:fldChar w:fldCharType="end"/>
          </w:r>
        </w:p>
        <w:p>
          <w:pPr>
            <w:pStyle w:val="42"/>
            <w:tabs>
              <w:tab w:val="right" w:leader="dot" w:pos="8306"/>
            </w:tabs>
          </w:pPr>
          <w:r>
            <w:fldChar w:fldCharType="begin"/>
          </w:r>
          <w:r>
            <w:instrText xml:space="preserve"> HYPERLINK \l _Toc11279 </w:instrText>
          </w:r>
          <w:r>
            <w:fldChar w:fldCharType="separate"/>
          </w:r>
          <w:r>
            <w:rPr>
              <w:rFonts w:ascii="宋体" w:hAnsi="宋体" w:eastAsia="宋体"/>
            </w:rPr>
            <w:t>4.1</w:t>
          </w:r>
          <w:r>
            <w:rPr>
              <w:rFonts w:hint="eastAsia" w:ascii="宋体" w:hAnsi="宋体" w:eastAsia="宋体"/>
            </w:rPr>
            <w:t>体系结构设计考量</w:t>
          </w:r>
          <w:r>
            <w:tab/>
          </w:r>
          <w:r>
            <w:fldChar w:fldCharType="begin"/>
          </w:r>
          <w:r>
            <w:instrText xml:space="preserve"> PAGEREF _Toc11279 </w:instrText>
          </w:r>
          <w:r>
            <w:fldChar w:fldCharType="separate"/>
          </w:r>
          <w:r>
            <w:t>23</w:t>
          </w:r>
          <w:r>
            <w:fldChar w:fldCharType="end"/>
          </w:r>
          <w:r>
            <w:fldChar w:fldCharType="end"/>
          </w:r>
        </w:p>
        <w:p>
          <w:pPr>
            <w:pStyle w:val="42"/>
            <w:tabs>
              <w:tab w:val="right" w:leader="dot" w:pos="8306"/>
            </w:tabs>
          </w:pPr>
          <w:r>
            <w:fldChar w:fldCharType="begin"/>
          </w:r>
          <w:r>
            <w:instrText xml:space="preserve"> HYPERLINK \l _Toc25763 </w:instrText>
          </w:r>
          <w:r>
            <w:fldChar w:fldCharType="separate"/>
          </w:r>
          <w:r>
            <w:rPr>
              <w:rFonts w:ascii="宋体" w:hAnsi="宋体" w:eastAsia="宋体"/>
            </w:rPr>
            <w:t>4.2</w:t>
          </w:r>
          <w:r>
            <w:rPr>
              <w:rFonts w:hint="eastAsia" w:ascii="宋体" w:hAnsi="宋体" w:eastAsia="宋体"/>
            </w:rPr>
            <w:t>体系结构设计图</w:t>
          </w:r>
          <w:r>
            <w:tab/>
          </w:r>
          <w:r>
            <w:fldChar w:fldCharType="begin"/>
          </w:r>
          <w:r>
            <w:instrText xml:space="preserve"> PAGEREF _Toc25763 </w:instrText>
          </w:r>
          <w:r>
            <w:fldChar w:fldCharType="separate"/>
          </w:r>
          <w:r>
            <w:t>23</w:t>
          </w:r>
          <w:r>
            <w:fldChar w:fldCharType="end"/>
          </w:r>
          <w:r>
            <w:fldChar w:fldCharType="end"/>
          </w:r>
        </w:p>
        <w:p>
          <w:pPr>
            <w:pStyle w:val="41"/>
            <w:tabs>
              <w:tab w:val="right" w:leader="dot" w:pos="8306"/>
            </w:tabs>
            <w:rPr>
              <w:b/>
            </w:rPr>
          </w:pPr>
          <w:r>
            <w:rPr>
              <w:b/>
            </w:rPr>
            <w:fldChar w:fldCharType="begin"/>
          </w:r>
          <w:r>
            <w:rPr>
              <w:b/>
            </w:rPr>
            <w:instrText xml:space="preserve"> HYPERLINK \l _Toc6206 </w:instrText>
          </w:r>
          <w:r>
            <w:rPr>
              <w:b/>
            </w:rPr>
            <w:fldChar w:fldCharType="separate"/>
          </w:r>
          <w:r>
            <w:rPr>
              <w:b/>
            </w:rPr>
            <w:t>5.</w:t>
          </w:r>
          <w:r>
            <w:rPr>
              <w:rFonts w:hint="eastAsia"/>
              <w:b/>
            </w:rPr>
            <w:t xml:space="preserve"> 系统实现与设计模式</w:t>
          </w:r>
          <w:r>
            <w:rPr>
              <w:b/>
            </w:rPr>
            <w:tab/>
          </w:r>
          <w:r>
            <w:rPr>
              <w:b/>
            </w:rPr>
            <w:fldChar w:fldCharType="begin"/>
          </w:r>
          <w:r>
            <w:rPr>
              <w:b/>
            </w:rPr>
            <w:instrText xml:space="preserve"> PAGEREF _Toc6206 </w:instrText>
          </w:r>
          <w:r>
            <w:rPr>
              <w:b/>
            </w:rPr>
            <w:fldChar w:fldCharType="separate"/>
          </w:r>
          <w:r>
            <w:rPr>
              <w:b/>
            </w:rPr>
            <w:t>24</w:t>
          </w:r>
          <w:r>
            <w:rPr>
              <w:b/>
            </w:rPr>
            <w:fldChar w:fldCharType="end"/>
          </w:r>
          <w:r>
            <w:rPr>
              <w:b/>
            </w:rPr>
            <w:fldChar w:fldCharType="end"/>
          </w:r>
        </w:p>
        <w:p>
          <w:pPr>
            <w:pStyle w:val="42"/>
            <w:tabs>
              <w:tab w:val="right" w:leader="dot" w:pos="8306"/>
            </w:tabs>
          </w:pPr>
          <w:r>
            <w:fldChar w:fldCharType="begin"/>
          </w:r>
          <w:r>
            <w:instrText xml:space="preserve"> HYPERLINK \l _Toc2390 </w:instrText>
          </w:r>
          <w:r>
            <w:fldChar w:fldCharType="separate"/>
          </w:r>
          <w:r>
            <w:t>5.1</w:t>
          </w:r>
          <w:r>
            <w:rPr>
              <w:rFonts w:hint="eastAsia"/>
            </w:rPr>
            <w:t>系统核心功能实现</w:t>
          </w:r>
          <w:r>
            <w:tab/>
          </w:r>
          <w:r>
            <w:fldChar w:fldCharType="begin"/>
          </w:r>
          <w:r>
            <w:instrText xml:space="preserve"> PAGEREF _Toc2390 </w:instrText>
          </w:r>
          <w:r>
            <w:fldChar w:fldCharType="separate"/>
          </w:r>
          <w:r>
            <w:t>24</w:t>
          </w:r>
          <w:r>
            <w:fldChar w:fldCharType="end"/>
          </w:r>
          <w:r>
            <w:fldChar w:fldCharType="end"/>
          </w:r>
        </w:p>
        <w:p>
          <w:pPr>
            <w:pStyle w:val="42"/>
            <w:tabs>
              <w:tab w:val="right" w:leader="dot" w:pos="8306"/>
            </w:tabs>
          </w:pPr>
          <w:r>
            <w:fldChar w:fldCharType="begin"/>
          </w:r>
          <w:r>
            <w:instrText xml:space="preserve"> HYPERLINK \l _Toc26247 </w:instrText>
          </w:r>
          <w:r>
            <w:fldChar w:fldCharType="separate"/>
          </w:r>
          <w:r>
            <w:t>5</w:t>
          </w:r>
          <w:r>
            <w:rPr>
              <w:rFonts w:hint="eastAsia"/>
            </w:rPr>
            <w:t>.2设计模式应用</w:t>
          </w:r>
          <w:r>
            <w:tab/>
          </w:r>
          <w:r>
            <w:fldChar w:fldCharType="begin"/>
          </w:r>
          <w:r>
            <w:instrText xml:space="preserve"> PAGEREF _Toc26247 </w:instrText>
          </w:r>
          <w:r>
            <w:fldChar w:fldCharType="separate"/>
          </w:r>
          <w:r>
            <w:t>25</w:t>
          </w:r>
          <w:r>
            <w:fldChar w:fldCharType="end"/>
          </w:r>
          <w:r>
            <w:fldChar w:fldCharType="end"/>
          </w:r>
        </w:p>
        <w:p>
          <w:pPr>
            <w:pStyle w:val="41"/>
            <w:tabs>
              <w:tab w:val="right" w:leader="dot" w:pos="8306"/>
            </w:tabs>
            <w:rPr>
              <w:b/>
            </w:rPr>
          </w:pPr>
          <w:r>
            <w:rPr>
              <w:b/>
            </w:rPr>
            <w:fldChar w:fldCharType="begin"/>
          </w:r>
          <w:r>
            <w:rPr>
              <w:b/>
            </w:rPr>
            <w:instrText xml:space="preserve"> HYPERLINK \l _Toc245 </w:instrText>
          </w:r>
          <w:r>
            <w:rPr>
              <w:b/>
            </w:rPr>
            <w:fldChar w:fldCharType="separate"/>
          </w:r>
          <w:r>
            <w:rPr>
              <w:b/>
            </w:rPr>
            <w:t>6.</w:t>
          </w:r>
          <w:r>
            <w:rPr>
              <w:rFonts w:hint="eastAsia" w:asciiTheme="majorHAnsi" w:hAnsiTheme="majorHAnsi" w:eastAsiaTheme="majorEastAsia" w:cstheme="majorBidi"/>
              <w:b/>
              <w:szCs w:val="32"/>
            </w:rPr>
            <w:t xml:space="preserve"> </w:t>
          </w:r>
          <w:r>
            <w:rPr>
              <w:rFonts w:hint="eastAsia"/>
              <w:b/>
            </w:rPr>
            <w:t>代码管理</w:t>
          </w:r>
          <w:r>
            <w:rPr>
              <w:b/>
            </w:rPr>
            <w:tab/>
          </w:r>
          <w:r>
            <w:rPr>
              <w:b/>
            </w:rPr>
            <w:fldChar w:fldCharType="begin"/>
          </w:r>
          <w:r>
            <w:rPr>
              <w:b/>
            </w:rPr>
            <w:instrText xml:space="preserve"> PAGEREF _Toc245 </w:instrText>
          </w:r>
          <w:r>
            <w:rPr>
              <w:b/>
            </w:rPr>
            <w:fldChar w:fldCharType="separate"/>
          </w:r>
          <w:r>
            <w:rPr>
              <w:b/>
            </w:rPr>
            <w:t>27</w:t>
          </w:r>
          <w:r>
            <w:rPr>
              <w:b/>
            </w:rPr>
            <w:fldChar w:fldCharType="end"/>
          </w:r>
          <w:r>
            <w:rPr>
              <w:b/>
            </w:rPr>
            <w:fldChar w:fldCharType="end"/>
          </w:r>
        </w:p>
        <w:p>
          <w:pPr>
            <w:pStyle w:val="42"/>
            <w:tabs>
              <w:tab w:val="right" w:leader="dot" w:pos="8306"/>
            </w:tabs>
          </w:pPr>
          <w:r>
            <w:fldChar w:fldCharType="begin"/>
          </w:r>
          <w:r>
            <w:instrText xml:space="preserve"> HYPERLINK \l _Toc4439 </w:instrText>
          </w:r>
          <w:r>
            <w:fldChar w:fldCharType="separate"/>
          </w:r>
          <w:r>
            <w:t>6.1</w:t>
          </w:r>
          <w:r>
            <w:rPr>
              <w:rFonts w:hint="eastAsia"/>
            </w:rPr>
            <w:t>代码管理平台与角色分工</w:t>
          </w:r>
          <w:r>
            <w:tab/>
          </w:r>
          <w:r>
            <w:fldChar w:fldCharType="begin"/>
          </w:r>
          <w:r>
            <w:instrText xml:space="preserve"> PAGEREF _Toc4439 </w:instrText>
          </w:r>
          <w:r>
            <w:fldChar w:fldCharType="separate"/>
          </w:r>
          <w:r>
            <w:t>27</w:t>
          </w:r>
          <w:r>
            <w:fldChar w:fldCharType="end"/>
          </w:r>
          <w:r>
            <w:fldChar w:fldCharType="end"/>
          </w:r>
        </w:p>
        <w:p>
          <w:pPr>
            <w:pStyle w:val="42"/>
            <w:tabs>
              <w:tab w:val="right" w:leader="dot" w:pos="8306"/>
            </w:tabs>
          </w:pPr>
          <w:r>
            <w:fldChar w:fldCharType="begin"/>
          </w:r>
          <w:r>
            <w:instrText xml:space="preserve"> HYPERLINK \l _Toc8224 </w:instrText>
          </w:r>
          <w:r>
            <w:fldChar w:fldCharType="separate"/>
          </w:r>
          <w:r>
            <w:t xml:space="preserve">6.2 </w:t>
          </w:r>
          <w:r>
            <w:rPr>
              <w:rFonts w:hint="eastAsia"/>
            </w:rPr>
            <w:t>Git使用记录</w:t>
          </w:r>
          <w:r>
            <w:tab/>
          </w:r>
          <w:r>
            <w:fldChar w:fldCharType="begin"/>
          </w:r>
          <w:r>
            <w:instrText xml:space="preserve"> PAGEREF _Toc8224 </w:instrText>
          </w:r>
          <w:r>
            <w:fldChar w:fldCharType="separate"/>
          </w:r>
          <w:r>
            <w:t>27</w:t>
          </w:r>
          <w:r>
            <w:fldChar w:fldCharType="end"/>
          </w:r>
          <w:r>
            <w:fldChar w:fldCharType="end"/>
          </w:r>
        </w:p>
        <w:p>
          <w:pPr>
            <w:pStyle w:val="42"/>
            <w:tabs>
              <w:tab w:val="right" w:leader="dot" w:pos="8306"/>
            </w:tabs>
          </w:pPr>
          <w:r>
            <w:fldChar w:fldCharType="begin"/>
          </w:r>
          <w:r>
            <w:instrText xml:space="preserve"> HYPERLINK \l _Toc22313 </w:instrText>
          </w:r>
          <w:r>
            <w:fldChar w:fldCharType="separate"/>
          </w:r>
          <w:r>
            <w:rPr>
              <w:rFonts w:hint="eastAsia"/>
            </w:rPr>
            <w:t>6.3部分源码</w:t>
          </w:r>
          <w:r>
            <w:tab/>
          </w:r>
          <w:r>
            <w:fldChar w:fldCharType="begin"/>
          </w:r>
          <w:r>
            <w:instrText xml:space="preserve"> PAGEREF _Toc22313 </w:instrText>
          </w:r>
          <w:r>
            <w:fldChar w:fldCharType="separate"/>
          </w:r>
          <w:r>
            <w:t>29</w:t>
          </w:r>
          <w:r>
            <w:fldChar w:fldCharType="end"/>
          </w:r>
          <w:r>
            <w:fldChar w:fldCharType="end"/>
          </w:r>
        </w:p>
        <w:p>
          <w:pPr>
            <w:pStyle w:val="41"/>
            <w:tabs>
              <w:tab w:val="right" w:leader="dot" w:pos="8306"/>
            </w:tabs>
            <w:rPr>
              <w:b/>
            </w:rPr>
          </w:pPr>
          <w:r>
            <w:rPr>
              <w:b/>
            </w:rPr>
            <w:fldChar w:fldCharType="begin"/>
          </w:r>
          <w:r>
            <w:rPr>
              <w:b/>
            </w:rPr>
            <w:instrText xml:space="preserve"> HYPERLINK \l _Toc24148 </w:instrText>
          </w:r>
          <w:r>
            <w:rPr>
              <w:b/>
            </w:rPr>
            <w:fldChar w:fldCharType="separate"/>
          </w:r>
          <w:r>
            <w:rPr>
              <w:b/>
            </w:rPr>
            <w:t>7.</w:t>
          </w:r>
          <w:r>
            <w:rPr>
              <w:rFonts w:hint="eastAsia"/>
              <w:b/>
            </w:rPr>
            <w:t xml:space="preserve"> 系统测试</w:t>
          </w:r>
          <w:r>
            <w:rPr>
              <w:b/>
            </w:rPr>
            <w:tab/>
          </w:r>
          <w:r>
            <w:rPr>
              <w:b/>
            </w:rPr>
            <w:fldChar w:fldCharType="begin"/>
          </w:r>
          <w:r>
            <w:rPr>
              <w:b/>
            </w:rPr>
            <w:instrText xml:space="preserve"> PAGEREF _Toc24148 </w:instrText>
          </w:r>
          <w:r>
            <w:rPr>
              <w:b/>
            </w:rPr>
            <w:fldChar w:fldCharType="separate"/>
          </w:r>
          <w:r>
            <w:rPr>
              <w:b/>
            </w:rPr>
            <w:t>31</w:t>
          </w:r>
          <w:r>
            <w:rPr>
              <w:b/>
            </w:rPr>
            <w:fldChar w:fldCharType="end"/>
          </w:r>
          <w:r>
            <w:rPr>
              <w:b/>
            </w:rPr>
            <w:fldChar w:fldCharType="end"/>
          </w:r>
        </w:p>
        <w:p>
          <w:pPr>
            <w:pStyle w:val="42"/>
            <w:tabs>
              <w:tab w:val="right" w:leader="dot" w:pos="8306"/>
            </w:tabs>
          </w:pPr>
          <w:r>
            <w:fldChar w:fldCharType="begin"/>
          </w:r>
          <w:r>
            <w:instrText xml:space="preserve"> HYPERLINK \l _Toc174 </w:instrText>
          </w:r>
          <w:r>
            <w:fldChar w:fldCharType="separate"/>
          </w:r>
          <w:r>
            <w:t xml:space="preserve">7.1 </w:t>
          </w:r>
          <w:r>
            <w:rPr>
              <w:rFonts w:hint="eastAsia"/>
            </w:rPr>
            <w:t>单元测试记录</w:t>
          </w:r>
          <w:r>
            <w:tab/>
          </w:r>
          <w:r>
            <w:fldChar w:fldCharType="begin"/>
          </w:r>
          <w:r>
            <w:instrText xml:space="preserve"> PAGEREF _Toc174 </w:instrText>
          </w:r>
          <w:r>
            <w:fldChar w:fldCharType="separate"/>
          </w:r>
          <w:r>
            <w:t>31</w:t>
          </w:r>
          <w:r>
            <w:fldChar w:fldCharType="end"/>
          </w:r>
          <w:r>
            <w:fldChar w:fldCharType="end"/>
          </w:r>
        </w:p>
        <w:p>
          <w:pPr>
            <w:pStyle w:val="42"/>
            <w:tabs>
              <w:tab w:val="right" w:leader="dot" w:pos="8306"/>
            </w:tabs>
          </w:pPr>
          <w:r>
            <w:fldChar w:fldCharType="begin"/>
          </w:r>
          <w:r>
            <w:instrText xml:space="preserve"> HYPERLINK \l _Toc31745 </w:instrText>
          </w:r>
          <w:r>
            <w:fldChar w:fldCharType="separate"/>
          </w:r>
          <w:r>
            <w:t xml:space="preserve">7.2 </w:t>
          </w:r>
          <w:r>
            <w:rPr>
              <w:rFonts w:hint="eastAsia"/>
            </w:rPr>
            <w:t>性能测试记录</w:t>
          </w:r>
          <w:r>
            <w:tab/>
          </w:r>
          <w:r>
            <w:fldChar w:fldCharType="begin"/>
          </w:r>
          <w:r>
            <w:instrText xml:space="preserve"> PAGEREF _Toc31745 </w:instrText>
          </w:r>
          <w:r>
            <w:fldChar w:fldCharType="separate"/>
          </w:r>
          <w:r>
            <w:t>34</w:t>
          </w:r>
          <w:r>
            <w:fldChar w:fldCharType="end"/>
          </w:r>
          <w:r>
            <w:fldChar w:fldCharType="end"/>
          </w:r>
        </w:p>
        <w:p>
          <w:pPr>
            <w:pStyle w:val="41"/>
            <w:tabs>
              <w:tab w:val="right" w:leader="dot" w:pos="8306"/>
            </w:tabs>
            <w:rPr>
              <w:b/>
            </w:rPr>
          </w:pPr>
          <w:r>
            <w:rPr>
              <w:b/>
            </w:rPr>
            <w:fldChar w:fldCharType="begin"/>
          </w:r>
          <w:r>
            <w:rPr>
              <w:b/>
            </w:rPr>
            <w:instrText xml:space="preserve"> HYPERLINK \l _Toc1297 </w:instrText>
          </w:r>
          <w:r>
            <w:rPr>
              <w:b/>
            </w:rPr>
            <w:fldChar w:fldCharType="separate"/>
          </w:r>
          <w:r>
            <w:rPr>
              <w:b/>
            </w:rPr>
            <w:t>8.</w:t>
          </w:r>
          <w:r>
            <w:rPr>
              <w:rFonts w:hint="eastAsia" w:asciiTheme="majorHAnsi" w:hAnsiTheme="majorHAnsi" w:eastAsiaTheme="majorEastAsia" w:cstheme="majorBidi"/>
              <w:b/>
              <w:szCs w:val="32"/>
            </w:rPr>
            <w:t xml:space="preserve"> </w:t>
          </w:r>
          <w:r>
            <w:rPr>
              <w:rFonts w:hint="eastAsia"/>
              <w:b/>
            </w:rPr>
            <w:t>结论</w:t>
          </w:r>
          <w:r>
            <w:rPr>
              <w:b/>
            </w:rPr>
            <w:tab/>
          </w:r>
          <w:r>
            <w:rPr>
              <w:b/>
            </w:rPr>
            <w:fldChar w:fldCharType="begin"/>
          </w:r>
          <w:r>
            <w:rPr>
              <w:b/>
            </w:rPr>
            <w:instrText xml:space="preserve"> PAGEREF _Toc1297 </w:instrText>
          </w:r>
          <w:r>
            <w:rPr>
              <w:b/>
            </w:rPr>
            <w:fldChar w:fldCharType="separate"/>
          </w:r>
          <w:r>
            <w:rPr>
              <w:b/>
            </w:rPr>
            <w:t>36</w:t>
          </w:r>
          <w:r>
            <w:rPr>
              <w:b/>
            </w:rPr>
            <w:fldChar w:fldCharType="end"/>
          </w:r>
          <w:r>
            <w:rPr>
              <w:b/>
            </w:rPr>
            <w:fldChar w:fldCharType="end"/>
          </w:r>
        </w:p>
        <w:p>
          <w:r>
            <w:rPr>
              <w:b/>
            </w:rPr>
            <w:fldChar w:fldCharType="end"/>
          </w:r>
        </w:p>
      </w:sdtContent>
    </w:sdt>
    <w:p>
      <w:pPr>
        <w:widowControl/>
        <w:jc w:val="left"/>
        <w:rPr>
          <w:sz w:val="18"/>
        </w:rPr>
      </w:pPr>
      <w:r>
        <w:rPr>
          <w:sz w:val="18"/>
        </w:rPr>
        <w:br w:type="page"/>
      </w:r>
    </w:p>
    <w:p>
      <w:pPr>
        <w:rPr>
          <w:sz w:val="18"/>
        </w:rPr>
      </w:pPr>
    </w:p>
    <w:p>
      <w:pPr>
        <w:pStyle w:val="2"/>
      </w:pPr>
      <w:bookmarkStart w:id="0" w:name="_Toc25317301"/>
      <w:bookmarkStart w:id="1" w:name="_Toc20668"/>
      <w:bookmarkStart w:id="2" w:name="_Toc31151"/>
      <w:r>
        <w:t>1.</w:t>
      </w:r>
      <w:r>
        <w:rPr>
          <w:rFonts w:hint="eastAsia"/>
        </w:rPr>
        <w:t>项目需求分析</w:t>
      </w:r>
      <w:bookmarkEnd w:id="0"/>
      <w:bookmarkEnd w:id="1"/>
      <w:bookmarkEnd w:id="2"/>
    </w:p>
    <w:p>
      <w:pPr>
        <w:pStyle w:val="3"/>
      </w:pPr>
      <w:bookmarkStart w:id="3" w:name="_Toc25797_WPSOffice_Level2"/>
      <w:bookmarkStart w:id="4" w:name="_Toc519118310"/>
      <w:bookmarkStart w:id="5" w:name="_Toc25317302"/>
      <w:bookmarkStart w:id="6" w:name="_Toc23424"/>
      <w:bookmarkStart w:id="7" w:name="_Toc17626"/>
      <w:r>
        <w:rPr>
          <w:rFonts w:hint="eastAsia"/>
        </w:rPr>
        <w:t>1</w:t>
      </w:r>
      <w:r>
        <w:t>.1</w:t>
      </w:r>
      <w:r>
        <w:rPr>
          <w:rFonts w:hint="eastAsia"/>
        </w:rPr>
        <w:t>项目背景</w:t>
      </w:r>
      <w:bookmarkEnd w:id="3"/>
      <w:bookmarkEnd w:id="4"/>
      <w:bookmarkEnd w:id="5"/>
      <w:bookmarkEnd w:id="6"/>
      <w:bookmarkEnd w:id="7"/>
    </w:p>
    <w:p>
      <w:pPr>
        <w:ind w:firstLine="420" w:firstLineChars="200"/>
      </w:pPr>
      <w:r>
        <w:t>Keep</w:t>
      </w:r>
      <w:r>
        <w:rPr>
          <w:rFonts w:hint="eastAsia"/>
        </w:rPr>
        <w:t>虽然可以拥有庞大的用户群体，也有着旺盛的消费需求，但因为健身是非常线下的活动，纯线上的</w:t>
      </w:r>
      <w:r>
        <w:t>App</w:t>
      </w:r>
      <w:r>
        <w:rPr>
          <w:rFonts w:hint="eastAsia"/>
        </w:rPr>
        <w:t>如何联系线下又成为难点。而没有稳定的变现模式，也就没有办法进一步发展。</w:t>
      </w:r>
      <w:r>
        <w:t> </w:t>
      </w:r>
    </w:p>
    <w:p>
      <w:pPr>
        <w:ind w:firstLine="420" w:firstLineChars="200"/>
      </w:pPr>
      <w:r>
        <w:rPr>
          <w:rFonts w:hint="eastAsia"/>
        </w:rPr>
        <w:t>其次，Keep不得不面对低活跃的现实问题。从健身内容来讲，处于内容同质化时期。谁能增加内容的丰富性，输出更多优质的UGC，谁才有核心竞争力。同时，</w:t>
      </w:r>
      <w:r>
        <w:t>KeepUp</w:t>
      </w:r>
      <w:r>
        <w:rPr>
          <w:rFonts w:hint="eastAsia"/>
        </w:rPr>
        <w:t>产品小组通过用户调研报告（附件</w:t>
      </w:r>
      <w:r>
        <w:t>2</w:t>
      </w:r>
      <w:r>
        <w:rPr>
          <w:rFonts w:hint="eastAsia"/>
        </w:rPr>
        <w:t>），得出优化计步功能以及直播是大众所期待的，且</w:t>
      </w:r>
      <w:r>
        <w:t>Keep4.0</w:t>
      </w:r>
      <w:r>
        <w:rPr>
          <w:rFonts w:hint="eastAsia"/>
        </w:rPr>
        <w:t>也已经对计步做出了优化。因此</w:t>
      </w:r>
      <w:r>
        <w:t>KeepUp</w:t>
      </w:r>
      <w:r>
        <w:rPr>
          <w:rFonts w:hint="eastAsia"/>
        </w:rPr>
        <w:t>产品小组认为</w:t>
      </w:r>
      <w:r>
        <w:t>Keep</w:t>
      </w:r>
      <w:r>
        <w:rPr>
          <w:rFonts w:hint="eastAsia"/>
        </w:rPr>
        <w:t>下一个迭代方向是新增直播功能。</w:t>
      </w:r>
      <w:r>
        <w:t> </w:t>
      </w:r>
    </w:p>
    <w:p>
      <w:pPr>
        <w:ind w:firstLine="420" w:firstLineChars="200"/>
      </w:pPr>
      <w:r>
        <w:rPr>
          <w:rFonts w:hint="eastAsia"/>
        </w:rPr>
        <w:t>众所周知，视频教学要比图文教学更加直观，效率更加高效。而直播教学则更佳高效，经过我组头脑风暴，直播健身是个不错的选择。之所以选择直播健身节目的模式，也跟当下直播行业火热的趋势相契合，想要抓住直播这个风口。通过直播健身节目，做“在线健身房”，实现商业化。</w:t>
      </w:r>
    </w:p>
    <w:p>
      <w:pPr>
        <w:pStyle w:val="3"/>
      </w:pPr>
      <w:bookmarkStart w:id="8" w:name="_Toc23810"/>
      <w:bookmarkStart w:id="9" w:name="_Toc519118311"/>
      <w:bookmarkStart w:id="10" w:name="_Toc25317303"/>
      <w:bookmarkStart w:id="11" w:name="_Toc18749"/>
      <w:r>
        <w:rPr>
          <w:rFonts w:hint="eastAsia"/>
        </w:rPr>
        <w:t>1</w:t>
      </w:r>
      <w:r>
        <w:t>.2</w:t>
      </w:r>
      <w:bookmarkStart w:id="12" w:name="_Toc7076_WPSOffice_Level2"/>
      <w:r>
        <w:rPr>
          <w:rFonts w:hint="eastAsia"/>
        </w:rPr>
        <w:t>需求理解</w:t>
      </w:r>
      <w:bookmarkEnd w:id="8"/>
      <w:bookmarkEnd w:id="9"/>
      <w:bookmarkEnd w:id="10"/>
      <w:bookmarkEnd w:id="11"/>
      <w:bookmarkEnd w:id="12"/>
    </w:p>
    <w:p>
      <w:pPr>
        <w:pStyle w:val="6"/>
      </w:pPr>
      <w:bookmarkStart w:id="13" w:name="_Toc15227"/>
      <w:bookmarkStart w:id="14" w:name="_Toc21698386"/>
      <w:bookmarkStart w:id="15" w:name="_Toc531969475"/>
      <w:r>
        <w:rPr>
          <w:rFonts w:hint="eastAsia"/>
        </w:rPr>
        <w:t>1.2.1</w:t>
      </w:r>
      <w:r>
        <w:t>功能需求</w:t>
      </w:r>
      <w:bookmarkEnd w:id="13"/>
      <w:bookmarkEnd w:id="14"/>
      <w:bookmarkEnd w:id="15"/>
      <w:bookmarkStart w:id="16" w:name="_Toc531969476"/>
      <w:bookmarkStart w:id="17" w:name="_Toc21698387"/>
    </w:p>
    <w:bookmarkEnd w:id="16"/>
    <w:bookmarkEnd w:id="17"/>
    <w:p>
      <w:pPr>
        <w:pStyle w:val="4"/>
        <w:rPr>
          <w:rFonts w:asciiTheme="minorEastAsia" w:hAnsiTheme="minorEastAsia" w:cstheme="minorEastAsia"/>
          <w:b w:val="0"/>
          <w:sz w:val="21"/>
          <w:szCs w:val="21"/>
        </w:rPr>
      </w:pPr>
      <w:bookmarkStart w:id="18" w:name="_Toc25317304"/>
      <w:r>
        <w:rPr>
          <w:rFonts w:hint="eastAsia" w:asciiTheme="minorEastAsia" w:hAnsiTheme="minorEastAsia" w:cstheme="minorEastAsia"/>
          <w:b w:val="0"/>
          <w:sz w:val="21"/>
          <w:szCs w:val="21"/>
        </w:rPr>
        <w:t>1、直播路线</w:t>
      </w:r>
      <w:bookmarkEnd w:id="18"/>
    </w:p>
    <w:p>
      <w:pPr>
        <w:shd w:val="clear" w:color="auto" w:fill="FFFFFF"/>
        <w:spacing w:before="100" w:beforeAutospacing="1" w:after="225"/>
      </w:pPr>
      <w:r>
        <w:rPr>
          <w:rFonts w:hint="eastAsia"/>
        </w:rPr>
        <w:t>与其他直播平台不同的是，我们对于keep直播的定位是健身社交。例如：</w:t>
      </w:r>
    </w:p>
    <w:p>
      <w:pPr>
        <w:widowControl/>
        <w:numPr>
          <w:ilvl w:val="0"/>
          <w:numId w:val="1"/>
        </w:numPr>
        <w:shd w:val="clear" w:color="auto" w:fill="FFFFFF"/>
        <w:spacing w:before="100" w:beforeAutospacing="1" w:after="180"/>
        <w:ind w:left="1170"/>
        <w:jc w:val="left"/>
      </w:pPr>
      <w:r>
        <w:rPr>
          <w:rFonts w:hint="eastAsia"/>
        </w:rPr>
        <w:t>帮助你合理制定健身计划的规划师。</w:t>
      </w:r>
    </w:p>
    <w:p>
      <w:pPr>
        <w:widowControl/>
        <w:numPr>
          <w:ilvl w:val="0"/>
          <w:numId w:val="1"/>
        </w:numPr>
        <w:shd w:val="clear" w:color="auto" w:fill="FFFFFF"/>
        <w:spacing w:before="100" w:beforeAutospacing="1" w:after="180"/>
        <w:ind w:left="1170"/>
        <w:jc w:val="left"/>
      </w:pPr>
      <w:r>
        <w:rPr>
          <w:rFonts w:hint="eastAsia"/>
        </w:rPr>
        <w:t>曾经看不着脖子看不着腰，现在简直是十六块腹肌人鱼线马甲线什么都有的励志帝。</w:t>
      </w:r>
    </w:p>
    <w:p>
      <w:pPr>
        <w:widowControl/>
        <w:numPr>
          <w:ilvl w:val="0"/>
          <w:numId w:val="1"/>
        </w:numPr>
        <w:shd w:val="clear" w:color="auto" w:fill="FFFFFF"/>
        <w:spacing w:before="100" w:beforeAutospacing="1" w:after="180"/>
        <w:ind w:left="1170"/>
        <w:jc w:val="left"/>
      </w:pPr>
      <w:r>
        <w:rPr>
          <w:rFonts w:hint="eastAsia"/>
        </w:rPr>
        <w:t>帮你合理搭配膳食越吃越瘦的暖心营养师。</w:t>
      </w:r>
    </w:p>
    <w:p>
      <w:pPr>
        <w:pStyle w:val="4"/>
        <w:rPr>
          <w:rFonts w:ascii="宋体" w:hAnsi="宋体" w:eastAsia="宋体" w:cs="宋体"/>
          <w:b w:val="0"/>
          <w:bCs w:val="0"/>
          <w:sz w:val="21"/>
          <w:szCs w:val="21"/>
        </w:rPr>
      </w:pPr>
      <w:bookmarkStart w:id="19" w:name="_Toc21698388"/>
      <w:bookmarkStart w:id="20" w:name="_Toc25317305"/>
      <w:bookmarkStart w:id="21" w:name="_Toc531969477"/>
      <w:r>
        <w:rPr>
          <w:rFonts w:hint="eastAsia" w:ascii="宋体" w:hAnsi="宋体" w:eastAsia="宋体" w:cs="宋体"/>
          <w:b w:val="0"/>
          <w:sz w:val="21"/>
          <w:szCs w:val="21"/>
        </w:rPr>
        <w:t>2、一个活动： 线下健身</w:t>
      </w:r>
      <w:bookmarkEnd w:id="19"/>
      <w:bookmarkEnd w:id="20"/>
      <w:bookmarkEnd w:id="21"/>
    </w:p>
    <w:p>
      <w:pPr>
        <w:shd w:val="clear" w:color="auto" w:fill="FFFFFF"/>
        <w:spacing w:before="100" w:beforeAutospacing="1" w:after="225"/>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线下活动，我们决定联合优质健身房策划一次keep线下体验活动，选择一家优质的健身房（最好是连锁健身品牌），聚集健身房周围的keep用户，进行一次健身之旅活动。</w:t>
      </w:r>
    </w:p>
    <w:p>
      <w:pPr>
        <w:shd w:val="clear" w:color="auto" w:fill="FFFFFF"/>
        <w:spacing w:before="100" w:beforeAutospacing="1" w:after="225"/>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健身之旅主要包含：</w:t>
      </w:r>
    </w:p>
    <w:p>
      <w:pPr>
        <w:widowControl/>
        <w:numPr>
          <w:ilvl w:val="0"/>
          <w:numId w:val="2"/>
        </w:numPr>
        <w:shd w:val="clear" w:color="auto" w:fill="FFFFFF"/>
        <w:spacing w:before="100" w:beforeAutospacing="1" w:after="180"/>
        <w:ind w:left="1170"/>
        <w:jc w:val="left"/>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健身房明星教练（最好还是keep用户）讲授健身心得</w:t>
      </w:r>
    </w:p>
    <w:p>
      <w:pPr>
        <w:widowControl/>
        <w:numPr>
          <w:ilvl w:val="0"/>
          <w:numId w:val="2"/>
        </w:numPr>
        <w:shd w:val="clear" w:color="auto" w:fill="FFFFFF"/>
        <w:spacing w:before="100" w:beforeAutospacing="1" w:after="180"/>
        <w:ind w:left="1170"/>
        <w:jc w:val="left"/>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教练和keep用户互动环节</w:t>
      </w:r>
    </w:p>
    <w:p>
      <w:pPr>
        <w:widowControl/>
        <w:numPr>
          <w:ilvl w:val="0"/>
          <w:numId w:val="2"/>
        </w:numPr>
        <w:shd w:val="clear" w:color="auto" w:fill="FFFFFF"/>
        <w:spacing w:before="100" w:beforeAutospacing="1" w:after="180"/>
        <w:ind w:left="1170"/>
        <w:jc w:val="left"/>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身体机能检测，并同步至keep</w:t>
      </w:r>
    </w:p>
    <w:p>
      <w:pPr>
        <w:widowControl/>
        <w:numPr>
          <w:ilvl w:val="0"/>
          <w:numId w:val="2"/>
        </w:numPr>
        <w:shd w:val="clear" w:color="auto" w:fill="FFFFFF"/>
        <w:spacing w:before="100" w:beforeAutospacing="1" w:after="180"/>
        <w:ind w:left="1170"/>
        <w:jc w:val="left"/>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理疗体验（用户根据需求可选）</w:t>
      </w:r>
    </w:p>
    <w:p>
      <w:pPr>
        <w:widowControl/>
        <w:numPr>
          <w:ilvl w:val="0"/>
          <w:numId w:val="2"/>
        </w:numPr>
        <w:shd w:val="clear" w:color="auto" w:fill="FFFFFF"/>
        <w:spacing w:before="100" w:beforeAutospacing="1" w:after="180"/>
        <w:ind w:left="1170"/>
        <w:jc w:val="left"/>
        <w:rPr>
          <w:rFonts w:asciiTheme="majorEastAsia" w:hAnsiTheme="majorEastAsia" w:eastAsiaTheme="majorEastAsia" w:cstheme="majorEastAsia"/>
          <w:kern w:val="0"/>
          <w:szCs w:val="21"/>
        </w:rPr>
      </w:pPr>
      <w:r>
        <w:rPr>
          <w:rFonts w:hint="eastAsia" w:asciiTheme="majorEastAsia" w:hAnsiTheme="majorEastAsia" w:eastAsiaTheme="majorEastAsia" w:cstheme="majorEastAsia"/>
          <w:kern w:val="0"/>
          <w:szCs w:val="21"/>
        </w:rPr>
        <w:t>健身房会员转化</w:t>
      </w:r>
    </w:p>
    <w:p>
      <w:pPr>
        <w:pStyle w:val="4"/>
        <w:spacing w:line="240" w:lineRule="auto"/>
        <w:rPr>
          <w:rFonts w:asciiTheme="minorEastAsia" w:hAnsiTheme="minorEastAsia" w:cstheme="minorEastAsia"/>
          <w:b w:val="0"/>
          <w:sz w:val="21"/>
          <w:szCs w:val="21"/>
        </w:rPr>
      </w:pPr>
      <w:bookmarkStart w:id="22" w:name="_Toc531969478"/>
      <w:bookmarkStart w:id="23" w:name="_Toc25317306"/>
      <w:bookmarkStart w:id="24" w:name="_Toc21698389"/>
      <w:r>
        <w:rPr>
          <w:rFonts w:hint="eastAsia" w:asciiTheme="minorEastAsia" w:hAnsiTheme="minorEastAsia" w:cstheme="minorEastAsia"/>
          <w:b w:val="0"/>
          <w:sz w:val="21"/>
          <w:szCs w:val="21"/>
        </w:rPr>
        <w:t>3、一些优化： 用户体验提升</w:t>
      </w:r>
      <w:bookmarkEnd w:id="22"/>
      <w:bookmarkEnd w:id="23"/>
      <w:bookmarkEnd w:id="24"/>
    </w:p>
    <w:p>
      <w:pPr>
        <w:numPr>
          <w:ilvl w:val="0"/>
          <w:numId w:val="3"/>
        </w:numPr>
      </w:pPr>
      <w:r>
        <w:rPr>
          <w:rFonts w:hint="eastAsia"/>
        </w:rPr>
        <w:t>增加播放音乐入口，使用户可以在跑步时播放keep内置音乐。</w:t>
      </w:r>
    </w:p>
    <w:p>
      <w:pPr>
        <w:numPr>
          <w:ilvl w:val="0"/>
          <w:numId w:val="3"/>
        </w:numPr>
      </w:pPr>
      <w:r>
        <w:rPr>
          <w:rFonts w:hint="eastAsia"/>
        </w:rPr>
        <w:t>优化卡路里显示，将消耗的卡路里转化为人们共识度高的食物增加在卡路里数字下面显示辅助理解。男生（炸鸡腿）女生（奶油蛋糕）。</w:t>
      </w:r>
    </w:p>
    <w:p>
      <w:pPr>
        <w:numPr>
          <w:ilvl w:val="0"/>
          <w:numId w:val="3"/>
        </w:numPr>
      </w:pPr>
      <w:r>
        <w:rPr>
          <w:rFonts w:hint="eastAsia"/>
        </w:rPr>
        <w:t>增加日排行榜统计，统计当日运动量。</w:t>
      </w:r>
    </w:p>
    <w:p>
      <w:pPr>
        <w:numPr>
          <w:ilvl w:val="0"/>
          <w:numId w:val="3"/>
        </w:numPr>
      </w:pPr>
      <w:r>
        <w:rPr>
          <w:rFonts w:hint="eastAsia"/>
        </w:rPr>
        <w:t>采用一些阅读App的奖励机制，对于在线时长以及每日打卡活动给予一定的金币奖励，可以兑换相应的现金金额。</w:t>
      </w:r>
    </w:p>
    <w:p>
      <w:pPr>
        <w:pStyle w:val="4"/>
        <w:rPr>
          <w:rFonts w:asciiTheme="minorEastAsia" w:hAnsiTheme="minorEastAsia" w:cstheme="minorEastAsia"/>
          <w:b w:val="0"/>
          <w:sz w:val="21"/>
          <w:szCs w:val="21"/>
        </w:rPr>
      </w:pPr>
      <w:bookmarkStart w:id="25" w:name="_Toc25317307"/>
      <w:bookmarkStart w:id="26" w:name="_Toc21698390"/>
      <w:bookmarkStart w:id="27" w:name="_Toc531969479"/>
      <w:r>
        <w:rPr>
          <w:rFonts w:hint="eastAsia" w:asciiTheme="minorEastAsia" w:hAnsiTheme="minorEastAsia" w:cstheme="minorEastAsia"/>
          <w:b w:val="0"/>
          <w:sz w:val="21"/>
          <w:szCs w:val="21"/>
        </w:rPr>
        <w:t>4、直播</w:t>
      </w:r>
      <w:bookmarkEnd w:id="25"/>
      <w:bookmarkEnd w:id="26"/>
      <w:bookmarkEnd w:id="27"/>
    </w:p>
    <w:p>
      <w:r>
        <w:rPr>
          <w:rFonts w:hint="eastAsia"/>
        </w:rPr>
        <w:t>直播具有强社交性和互动性，变现模式成熟，目前不乏拥有直播模块的竞品。通过对竞品的观察，我们认为通过直播对于用户活跃度、产生平台级明星是有利的，难点在于产出的直播内容符合KEEP一直以来的社区风格与品牌形象。基于该问题，当前除设置直播门槛以外，建议还应进行以下运营工作，在直播社区内形成鲶鱼效应：</w:t>
      </w:r>
    </w:p>
    <w:p>
      <w:r>
        <w:rPr>
          <w:rFonts w:hint="eastAsia"/>
        </w:rPr>
        <w:t>（1）.KOL管理</w:t>
      </w:r>
    </w:p>
    <w:p>
      <w:r>
        <w:rPr>
          <w:rFonts w:hint="eastAsia"/>
        </w:rPr>
        <w:t>从已有KOL中发掘直播模块的种子用户进行用户运营，在版本上线前后为其进行培训与一定的帮助，并为内容提供建议，提高直播质量。</w:t>
      </w:r>
    </w:p>
    <w:p>
      <w:r>
        <w:rPr>
          <w:rFonts w:hint="eastAsia"/>
        </w:rPr>
        <w:t>（2）.官方设置高质量的直播课程</w:t>
      </w:r>
    </w:p>
    <w:p>
      <w:r>
        <w:rPr>
          <w:rFonts w:hint="eastAsia"/>
        </w:rPr>
        <w:t>邀请KEEP强大的课程研发团队成员、国内外不同领域的健身权威、优质私教、KEEP社区达人等参与官方直播课程，课程内容可包含但不限于以下内容：</w:t>
      </w:r>
    </w:p>
    <w:p>
      <w:r>
        <w:rPr>
          <w:rFonts w:hint="eastAsia"/>
        </w:rPr>
        <w:t>增肌、塑性、跑步、瑜伽等健身训练</w:t>
      </w:r>
    </w:p>
    <w:p>
      <w:r>
        <w:rPr>
          <w:rFonts w:hint="eastAsia"/>
        </w:rPr>
        <w:t>健康饮食</w:t>
      </w:r>
    </w:p>
    <w:p>
      <w:r>
        <w:rPr>
          <w:rFonts w:hint="eastAsia"/>
        </w:rPr>
        <w:t>健身器材的使用与注意事项</w:t>
      </w:r>
    </w:p>
    <w:p>
      <w:r>
        <w:rPr>
          <w:rFonts w:hint="eastAsia"/>
        </w:rPr>
        <w:t>运动装备挑选等</w:t>
      </w:r>
    </w:p>
    <w:p>
      <w:pPr>
        <w:pStyle w:val="4"/>
        <w:rPr>
          <w:rFonts w:ascii="宋体" w:hAnsi="宋体" w:eastAsia="宋体" w:cs="宋体"/>
          <w:b w:val="0"/>
          <w:sz w:val="21"/>
          <w:szCs w:val="21"/>
        </w:rPr>
      </w:pPr>
      <w:bookmarkStart w:id="28" w:name="_Toc531969480"/>
      <w:bookmarkStart w:id="29" w:name="_Toc25317308"/>
      <w:bookmarkStart w:id="30" w:name="_Toc21698391"/>
      <w:r>
        <w:rPr>
          <w:rFonts w:hint="eastAsia" w:ascii="宋体" w:hAnsi="宋体" w:eastAsia="宋体" w:cs="宋体"/>
          <w:b w:val="0"/>
          <w:sz w:val="21"/>
          <w:szCs w:val="21"/>
        </w:rPr>
        <w:t>5、跑步音乐</w:t>
      </w:r>
      <w:bookmarkEnd w:id="28"/>
      <w:bookmarkEnd w:id="29"/>
      <w:bookmarkEnd w:id="30"/>
    </w:p>
    <w:p>
      <w:r>
        <w:rPr>
          <w:rFonts w:hint="eastAsia"/>
        </w:rPr>
        <w:t>基于该版本跑步的音乐设置，我们目前需要进行以下两点工作：</w:t>
      </w:r>
    </w:p>
    <w:p>
      <w:r>
        <w:rPr>
          <w:rFonts w:hint="eastAsia"/>
        </w:rPr>
        <w:t>（1）.丰富曲库歌曲</w:t>
      </w:r>
    </w:p>
    <w:p>
      <w:r>
        <w:rPr>
          <w:rFonts w:hint="eastAsia"/>
        </w:rPr>
        <w:t>方案一：自行寻找合适歌曲并签入版权</w:t>
      </w:r>
    </w:p>
    <w:p>
      <w:r>
        <w:rPr>
          <w:rFonts w:hint="eastAsia"/>
        </w:rPr>
        <w:t>方案二：寻求第三方机构（如网易云音乐等）进行合作</w:t>
      </w:r>
    </w:p>
    <w:p>
      <w:r>
        <w:rPr>
          <w:rFonts w:hint="eastAsia"/>
        </w:rPr>
        <w:t>对比以上两种方案，我们认为方案二具有短期内成本低、耗费精力少、效率高的特点，因此建议实施方案二，寻求与第三方音乐机构的合作。</w:t>
      </w:r>
    </w:p>
    <w:p>
      <w:r>
        <w:rPr>
          <w:rFonts w:hint="eastAsia"/>
        </w:rPr>
        <w:t>（2）.对曲库歌曲进行官方分类</w:t>
      </w:r>
    </w:p>
    <w:p>
      <w:r>
        <w:rPr>
          <w:rFonts w:hint="eastAsia"/>
        </w:rPr>
        <w:t>后续可根据用户需求与反馈，决定是否可让用户自行创建歌单，并进行音乐版块的精细运营，同时达成丰富社区内容与提高用户活跃度的目的。</w:t>
      </w:r>
      <w:bookmarkStart w:id="31" w:name="_Toc531969481"/>
    </w:p>
    <w:p>
      <w:pPr>
        <w:pStyle w:val="4"/>
        <w:rPr>
          <w:rStyle w:val="18"/>
          <w:rFonts w:ascii="宋体" w:hAnsi="宋体" w:eastAsia="宋体" w:cs="宋体"/>
          <w:b w:val="0"/>
          <w:bCs/>
          <w:kern w:val="0"/>
          <w:sz w:val="21"/>
          <w:szCs w:val="21"/>
        </w:rPr>
      </w:pPr>
      <w:bookmarkStart w:id="32" w:name="_Toc21698392"/>
      <w:bookmarkStart w:id="33" w:name="_Toc25317309"/>
      <w:r>
        <w:rPr>
          <w:rStyle w:val="18"/>
          <w:rFonts w:hint="eastAsia" w:ascii="宋体" w:hAnsi="宋体" w:eastAsia="宋体" w:cs="宋体"/>
          <w:b/>
          <w:bCs/>
          <w:sz w:val="21"/>
          <w:szCs w:val="21"/>
          <w:shd w:val="clear" w:color="auto" w:fill="FFFFFF"/>
        </w:rPr>
        <w:t>6、跑步、骑行音乐设置</w:t>
      </w:r>
      <w:bookmarkEnd w:id="31"/>
      <w:bookmarkEnd w:id="32"/>
      <w:bookmarkEnd w:id="33"/>
    </w:p>
    <w:p>
      <w:r>
        <w:drawing>
          <wp:inline distT="0" distB="0" distL="114300" distR="114300">
            <wp:extent cx="5123180" cy="5405755"/>
            <wp:effectExtent l="0" t="0" r="12700" b="4445"/>
            <wp:docPr id="1" name="图片 1" descr="说明: http://image.woshipm.com/wp-files/2017/05/Q05t9NefnLT18lS4XX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http://image.woshipm.com/wp-files/2017/05/Q05t9NefnLT18lS4XXrM.jpg"/>
                    <pic:cNvPicPr>
                      <a:picLocks noChangeAspect="1"/>
                    </pic:cNvPicPr>
                  </pic:nvPicPr>
                  <pic:blipFill>
                    <a:blip r:embed="rId6"/>
                    <a:stretch>
                      <a:fillRect/>
                    </a:stretch>
                  </pic:blipFill>
                  <pic:spPr>
                    <a:xfrm>
                      <a:off x="0" y="0"/>
                      <a:ext cx="5123180" cy="5405755"/>
                    </a:xfrm>
                    <a:prstGeom prst="rect">
                      <a:avLst/>
                    </a:prstGeom>
                    <a:noFill/>
                    <a:ln>
                      <a:noFill/>
                    </a:ln>
                  </pic:spPr>
                </pic:pic>
              </a:graphicData>
            </a:graphic>
          </wp:inline>
        </w:drawing>
      </w:r>
    </w:p>
    <w:p/>
    <w:p>
      <w:pPr>
        <w:pStyle w:val="4"/>
        <w:outlineLvl w:val="9"/>
        <w:rPr>
          <w:rFonts w:ascii="宋体" w:hAnsi="宋体" w:eastAsia="宋体" w:cs="宋体"/>
          <w:b w:val="0"/>
          <w:sz w:val="21"/>
          <w:szCs w:val="21"/>
          <w:shd w:val="clear" w:color="auto" w:fill="FFFFFF"/>
        </w:rPr>
      </w:pPr>
    </w:p>
    <w:p>
      <w:pPr>
        <w:pStyle w:val="4"/>
        <w:rPr>
          <w:rFonts w:ascii="宋体" w:hAnsi="宋体" w:eastAsia="宋体" w:cs="宋体"/>
          <w:b w:val="0"/>
          <w:sz w:val="21"/>
          <w:szCs w:val="21"/>
        </w:rPr>
      </w:pPr>
      <w:bookmarkStart w:id="34" w:name="_Toc21698393"/>
      <w:bookmarkStart w:id="35" w:name="_Toc531969482"/>
      <w:bookmarkStart w:id="36" w:name="_Toc25317310"/>
      <w:r>
        <w:rPr>
          <w:rFonts w:hint="eastAsia" w:ascii="宋体" w:hAnsi="宋体" w:eastAsia="宋体" w:cs="宋体"/>
          <w:b w:val="0"/>
          <w:sz w:val="21"/>
          <w:szCs w:val="21"/>
        </w:rPr>
        <w:t>7、一些优化： 用户体验提升</w:t>
      </w:r>
      <w:bookmarkEnd w:id="34"/>
      <w:bookmarkEnd w:id="35"/>
      <w:bookmarkEnd w:id="36"/>
    </w:p>
    <w:p>
      <w:pPr>
        <w:numPr>
          <w:ilvl w:val="0"/>
          <w:numId w:val="3"/>
        </w:numPr>
      </w:pPr>
      <w:r>
        <w:rPr>
          <w:rFonts w:hint="eastAsia"/>
        </w:rPr>
        <w:t>增加播放音乐入口，使用户可以在跑步时播放keep内置音乐。</w:t>
      </w:r>
    </w:p>
    <w:p>
      <w:pPr>
        <w:numPr>
          <w:ilvl w:val="0"/>
          <w:numId w:val="3"/>
        </w:numPr>
      </w:pPr>
      <w:r>
        <w:rPr>
          <w:rFonts w:hint="eastAsia"/>
        </w:rPr>
        <w:t>优化卡路里显示，将消耗的卡路里转化为人们共识度高的食物增加在卡路里数字下面显示辅助理解。男生（炸鸡腿）女生（奶油蛋糕）。</w:t>
      </w:r>
    </w:p>
    <w:p>
      <w:pPr>
        <w:numPr>
          <w:ilvl w:val="0"/>
          <w:numId w:val="3"/>
        </w:numPr>
      </w:pPr>
      <w:r>
        <w:rPr>
          <w:rFonts w:hint="eastAsia"/>
        </w:rPr>
        <w:t>增加日排行榜统计，统计当日运动量。</w:t>
      </w:r>
    </w:p>
    <w:p>
      <w:pPr>
        <w:numPr>
          <w:ilvl w:val="0"/>
          <w:numId w:val="3"/>
        </w:numPr>
      </w:pPr>
      <w:r>
        <w:rPr>
          <w:rFonts w:hint="eastAsia"/>
        </w:rPr>
        <w:t>采用一些阅读App的奖励机制，对于在线时长以及每日打卡活动给予一定的金币奖励，可以兑换相应的现金金额</w:t>
      </w:r>
    </w:p>
    <w:p>
      <w:pPr>
        <w:ind w:left="360"/>
      </w:pPr>
    </w:p>
    <w:p>
      <w:pPr>
        <w:pStyle w:val="6"/>
      </w:pPr>
      <w:r>
        <w:rPr>
          <w:rFonts w:hint="eastAsia"/>
        </w:rPr>
        <w:t>1.2.2</w:t>
      </w:r>
      <w:r>
        <w:t>非功能需求</w:t>
      </w:r>
    </w:p>
    <w:p>
      <w:pPr>
        <w:numPr>
          <w:ilvl w:val="0"/>
          <w:numId w:val="4"/>
        </w:numPr>
      </w:pPr>
      <w:r>
        <w:rPr>
          <w:rFonts w:hint="eastAsia"/>
        </w:rPr>
        <w:t>卡路里提示图像化表达</w:t>
      </w:r>
    </w:p>
    <w:p>
      <w:r>
        <w:drawing>
          <wp:inline distT="0" distB="0" distL="114300" distR="114300">
            <wp:extent cx="4948555" cy="6921500"/>
            <wp:effectExtent l="0" t="0" r="4445" b="12700"/>
            <wp:docPr id="22" name="图片 1" descr="说明: http://image.woshipm.com/wp-files/2017/04/XlBwsb1Prt5A7678t4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说明: http://image.woshipm.com/wp-files/2017/04/XlBwsb1Prt5A7678t4VO.jpg"/>
                    <pic:cNvPicPr>
                      <a:picLocks noChangeAspect="1"/>
                    </pic:cNvPicPr>
                  </pic:nvPicPr>
                  <pic:blipFill>
                    <a:blip r:embed="rId7"/>
                    <a:stretch>
                      <a:fillRect/>
                    </a:stretch>
                  </pic:blipFill>
                  <pic:spPr>
                    <a:xfrm>
                      <a:off x="0" y="0"/>
                      <a:ext cx="4948555" cy="6921500"/>
                    </a:xfrm>
                    <a:prstGeom prst="rect">
                      <a:avLst/>
                    </a:prstGeom>
                    <a:noFill/>
                    <a:ln>
                      <a:noFill/>
                    </a:ln>
                  </pic:spPr>
                </pic:pic>
              </a:graphicData>
            </a:graphic>
          </wp:inline>
        </w:drawing>
      </w:r>
    </w:p>
    <w:p/>
    <w:p/>
    <w:p/>
    <w:p/>
    <w:p/>
    <w:p>
      <w:pPr>
        <w:numPr>
          <w:ilvl w:val="0"/>
          <w:numId w:val="4"/>
        </w:numPr>
      </w:pPr>
      <w:r>
        <w:rPr>
          <w:rFonts w:hint="eastAsia"/>
        </w:rPr>
        <w:t>每日训练排名</w:t>
      </w:r>
    </w:p>
    <w:p>
      <w:r>
        <w:drawing>
          <wp:inline distT="0" distB="0" distL="114300" distR="114300">
            <wp:extent cx="5220335" cy="6449695"/>
            <wp:effectExtent l="0" t="0" r="6985" b="12065"/>
            <wp:docPr id="36" name="图片 2" descr="说明: http://image.woshipm.com/wp-files/2017/04/yowbrAJWIcBeRC17sU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说明: http://image.woshipm.com/wp-files/2017/04/yowbrAJWIcBeRC17sUVr.jpg"/>
                    <pic:cNvPicPr>
                      <a:picLocks noChangeAspect="1"/>
                    </pic:cNvPicPr>
                  </pic:nvPicPr>
                  <pic:blipFill>
                    <a:blip r:embed="rId8"/>
                    <a:stretch>
                      <a:fillRect/>
                    </a:stretch>
                  </pic:blipFill>
                  <pic:spPr>
                    <a:xfrm>
                      <a:off x="0" y="0"/>
                      <a:ext cx="5220335" cy="6449695"/>
                    </a:xfrm>
                    <a:prstGeom prst="rect">
                      <a:avLst/>
                    </a:prstGeom>
                    <a:noFill/>
                    <a:ln>
                      <a:noFill/>
                    </a:ln>
                  </pic:spPr>
                </pic:pic>
              </a:graphicData>
            </a:graphic>
          </wp:inline>
        </w:drawing>
      </w:r>
    </w:p>
    <w:p>
      <w:pPr>
        <w:pStyle w:val="6"/>
      </w:pPr>
      <w:r>
        <w:rPr>
          <w:rFonts w:hint="eastAsia"/>
        </w:rPr>
        <w:t>1.2.3数据需求</w:t>
      </w:r>
    </w:p>
    <w:p>
      <w:r>
        <w:rPr>
          <w:rFonts w:hint="eastAsia"/>
        </w:rPr>
        <w:t>1、累计观看人次：整个直播过程中用户点击进入的次数，统一用户多次重复进入观看，也会计人次数，比如同一用户重复进入3次，累计观看人数就为3次, 按节目,按日的纬度进行统计。</w:t>
      </w:r>
    </w:p>
    <w:p>
      <w:r>
        <w:rPr>
          <w:rFonts w:hint="eastAsia"/>
        </w:rPr>
        <w:t>2、累计用户量：直播过程中累计观看人数的统计，同一用户多次进入直播不会重复统计，比如同一用户重复进入4次，累计用户量为1, 按节目,按日的纬度进行统计。</w:t>
      </w:r>
    </w:p>
    <w:p>
      <w:r>
        <w:rPr>
          <w:rFonts w:hint="eastAsia"/>
        </w:rPr>
        <w:t>3、累计观看时长：直播过程中所有观众累计起来的观看时长统计。</w:t>
      </w:r>
    </w:p>
    <w:p>
      <w:r>
        <w:rPr>
          <w:rFonts w:hint="eastAsia"/>
        </w:rPr>
        <w:t>4、累计直播时长：直播方下所有活动累计的直播时长, 按节目,按日的纬度进行统计。</w:t>
      </w:r>
    </w:p>
    <w:p>
      <w:r>
        <w:rPr>
          <w:rFonts w:hint="eastAsia"/>
        </w:rPr>
        <w:t>5、最高并发峰值：并发数表示同时在线观看的人数，最高并发峰值表示整个直播过程中 同时在线观看人数最多时刻的人数统计, 按节目,按日的纬度进行统计。</w:t>
      </w:r>
    </w:p>
    <w:p>
      <w:r>
        <w:rPr>
          <w:rFonts w:hint="eastAsia"/>
        </w:rPr>
        <w:t>6、累计IP数：同个局域网内，无论多少用户观看直播，记录的IP数只会记录一个，不同局域网，IP不同，会累计多个IP。打个比方，办公室内5个用户均在同个局域网内，这5个观7、众观看直播，在IP统计中只会记录1个IP，按节目、按日的纬度进行统计。</w:t>
      </w:r>
    </w:p>
    <w:p/>
    <w:p>
      <w:pPr>
        <w:pStyle w:val="3"/>
      </w:pPr>
      <w:bookmarkStart w:id="37" w:name="_Toc2247"/>
      <w:bookmarkStart w:id="38" w:name="_Toc25317311"/>
      <w:bookmarkStart w:id="39" w:name="_Toc26845"/>
      <w:r>
        <w:rPr>
          <w:rFonts w:hint="eastAsia"/>
        </w:rPr>
        <w:t>1.3用例图</w:t>
      </w:r>
      <w:bookmarkEnd w:id="37"/>
      <w:bookmarkEnd w:id="38"/>
      <w:bookmarkEnd w:id="39"/>
    </w:p>
    <w:p>
      <w:r>
        <w:rPr>
          <w:rFonts w:hint="eastAsia"/>
        </w:rPr>
        <w:t>表1、所有用户登录系统</w:t>
      </w:r>
    </w:p>
    <w:tbl>
      <w:tblPr>
        <w:tblStyle w:val="15"/>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7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755" w:type="dxa"/>
          </w:tcPr>
          <w:p>
            <w:r>
              <w:rPr>
                <w:rFonts w:hint="eastAsia"/>
              </w:rPr>
              <w:t>用例名称</w:t>
            </w:r>
          </w:p>
        </w:tc>
        <w:tc>
          <w:tcPr>
            <w:tcW w:w="7119" w:type="dxa"/>
          </w:tcPr>
          <w:p>
            <w:r>
              <w:rPr>
                <w:rFonts w:hint="eastAsia"/>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755" w:type="dxa"/>
          </w:tcPr>
          <w:p>
            <w:r>
              <w:rPr>
                <w:rFonts w:hint="eastAsia"/>
              </w:rPr>
              <w:t>简要描述</w:t>
            </w:r>
          </w:p>
        </w:tc>
        <w:tc>
          <w:tcPr>
            <w:tcW w:w="7119" w:type="dxa"/>
          </w:tcPr>
          <w:p>
            <w:r>
              <w:rPr>
                <w:rFonts w:hint="eastAsia"/>
              </w:rPr>
              <w:t>根据用户输入的用户名和密码判断用户的身份，赋予相应的权限。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755" w:type="dxa"/>
          </w:tcPr>
          <w:p>
            <w:r>
              <w:rPr>
                <w:rFonts w:hint="eastAsia"/>
              </w:rPr>
              <w:t>参与者</w:t>
            </w:r>
          </w:p>
        </w:tc>
        <w:tc>
          <w:tcPr>
            <w:tcW w:w="7119" w:type="dxa"/>
          </w:tcPr>
          <w:p>
            <w:r>
              <w:rPr>
                <w:rFonts w:hint="eastAsia"/>
              </w:rPr>
              <w:t>软件开发人员，测试人员，使用用户等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1755" w:type="dxa"/>
          </w:tcPr>
          <w:p>
            <w:r>
              <w:rPr>
                <w:rFonts w:hint="eastAsia"/>
              </w:rPr>
              <w:t>前置条件</w:t>
            </w:r>
          </w:p>
        </w:tc>
        <w:tc>
          <w:tcPr>
            <w:tcW w:w="7119" w:type="dxa"/>
          </w:tcPr>
          <w:p>
            <w:r>
              <w:rPr>
                <w:rFonts w:hint="eastAsia"/>
              </w:rPr>
              <w:t>系统正常运行并且主要功能应该实现。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755" w:type="dxa"/>
          </w:tcPr>
          <w:p>
            <w:r>
              <w:rPr>
                <w:rFonts w:hint="eastAsia"/>
              </w:rPr>
              <w:t>后置条件</w:t>
            </w:r>
          </w:p>
        </w:tc>
        <w:tc>
          <w:tcPr>
            <w:tcW w:w="7119" w:type="dxa"/>
          </w:tcPr>
          <w:p>
            <w:r>
              <w:rPr>
                <w:rFonts w:hint="eastAsia"/>
              </w:rPr>
              <w:t>用户可登陆进行使用功能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1" w:hRule="atLeast"/>
        </w:trPr>
        <w:tc>
          <w:tcPr>
            <w:tcW w:w="1755" w:type="dxa"/>
          </w:tcPr>
          <w:p>
            <w:r>
              <w:rPr>
                <w:rFonts w:hint="eastAsia"/>
              </w:rPr>
              <w:t xml:space="preserve">基本事件流   </w:t>
            </w:r>
          </w:p>
        </w:tc>
        <w:tc>
          <w:tcPr>
            <w:tcW w:w="7119" w:type="dxa"/>
          </w:tcPr>
          <w:p>
            <w:r>
              <w:rPr>
                <w:rFonts w:hint="eastAsia"/>
              </w:rPr>
              <w:t xml:space="preserve">1 输入用户名，检验用户名是否存才 </w:t>
            </w:r>
          </w:p>
          <w:p>
            <w:r>
              <w:rPr>
                <w:rFonts w:hint="eastAsia"/>
              </w:rPr>
              <w:t>2 输入密码，校验密码是否正确。</w:t>
            </w:r>
          </w:p>
          <w:p>
            <w:r>
              <w:rPr>
                <w:rFonts w:hint="eastAsia"/>
              </w:rPr>
              <w:t xml:space="preserve">3 用户登陆界面并使用功能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1755" w:type="dxa"/>
          </w:tcPr>
          <w:p/>
          <w:p/>
          <w:p>
            <w:r>
              <w:rPr>
                <w:rFonts w:hint="eastAsia"/>
              </w:rPr>
              <w:t>备选事件流</w:t>
            </w:r>
          </w:p>
          <w:p/>
        </w:tc>
        <w:tc>
          <w:tcPr>
            <w:tcW w:w="7119" w:type="dxa"/>
          </w:tcPr>
          <w:p>
            <w:r>
              <w:rPr>
                <w:rFonts w:hint="eastAsia"/>
              </w:rPr>
              <w:t>用户名错误或密码错误</w:t>
            </w:r>
          </w:p>
          <w:p>
            <w:r>
              <w:rPr>
                <w:rFonts w:hint="eastAsia"/>
              </w:rPr>
              <w:t>系统显示用户名错误或密码错误的提示信息，并进入(2)步</w:t>
            </w:r>
          </w:p>
          <w:p>
            <w:r>
              <w:rPr>
                <w:rFonts w:hint="eastAsia"/>
              </w:rPr>
              <w:t>用户可以重新输入用户名和密码进行登录，也可以选择直接退出系统</w:t>
            </w:r>
          </w:p>
          <w:p>
            <w:r>
              <w:rPr>
                <w:rFonts w:hint="eastAsia"/>
              </w:rPr>
              <w:t>如若用户忘记了密码，可以通过一定的方式找回密码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1755" w:type="dxa"/>
          </w:tcPr>
          <w:p>
            <w:r>
              <w:rPr>
                <w:rFonts w:hint="eastAsia"/>
              </w:rPr>
              <w:t>补充约束</w:t>
            </w:r>
          </w:p>
        </w:tc>
        <w:tc>
          <w:tcPr>
            <w:tcW w:w="7119" w:type="dxa"/>
          </w:tcPr>
          <w:p>
            <w:r>
              <w:rPr>
                <w:rFonts w:hint="eastAsia"/>
              </w:rPr>
              <w:t>系统允许用户重试三次登录操作，超过三次后系统自动结束，不允许用户重试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1755" w:type="dxa"/>
          </w:tcPr>
          <w:p>
            <w:r>
              <w:rPr>
                <w:rFonts w:hint="eastAsia"/>
              </w:rPr>
              <w:t>相关图</w:t>
            </w:r>
          </w:p>
        </w:tc>
        <w:tc>
          <w:tcPr>
            <w:tcW w:w="7119" w:type="dxa"/>
          </w:tcPr>
          <w:p>
            <w:r>
              <w:drawing>
                <wp:inline distT="0" distB="0" distL="114300" distR="114300">
                  <wp:extent cx="2514600" cy="3739515"/>
                  <wp:effectExtent l="0" t="0" r="0" b="9525"/>
                  <wp:docPr id="37" name="图片 3" descr="说明: http://yzhtml01.book118.com/2016/11/07/21/29482584/25.files/fil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说明: http://yzhtml01.book118.com/2016/11/07/21/29482584/25.files/file0001.jpg"/>
                          <pic:cNvPicPr>
                            <a:picLocks noChangeAspect="1"/>
                          </pic:cNvPicPr>
                        </pic:nvPicPr>
                        <pic:blipFill>
                          <a:blip r:embed="rId9"/>
                          <a:stretch>
                            <a:fillRect/>
                          </a:stretch>
                        </pic:blipFill>
                        <pic:spPr>
                          <a:xfrm>
                            <a:off x="0" y="0"/>
                            <a:ext cx="2514600" cy="3739515"/>
                          </a:xfrm>
                          <a:prstGeom prst="rect">
                            <a:avLst/>
                          </a:prstGeom>
                          <a:noFill/>
                          <a:ln>
                            <a:noFill/>
                          </a:ln>
                        </pic:spPr>
                      </pic:pic>
                    </a:graphicData>
                  </a:graphic>
                </wp:inline>
              </w:drawing>
            </w:r>
          </w:p>
        </w:tc>
      </w:tr>
    </w:tbl>
    <w:p/>
    <w:p>
      <w:r>
        <w:rPr>
          <w:rFonts w:hint="eastAsia"/>
        </w:rPr>
        <w:t>表2、用户修改个人信息</w:t>
      </w:r>
    </w:p>
    <w:tbl>
      <w:tblPr>
        <w:tblStyle w:val="15"/>
        <w:tblpPr w:leftFromText="180" w:rightFromText="180" w:vertAnchor="text" w:horzAnchor="page" w:tblpX="1905" w:tblpY="403"/>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4"/>
        <w:gridCol w:w="7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用例名称</w:t>
            </w:r>
          </w:p>
        </w:tc>
        <w:tc>
          <w:tcPr>
            <w:tcW w:w="7305" w:type="dxa"/>
          </w:tcPr>
          <w:p>
            <w:r>
              <w:rPr>
                <w:rFonts w:hint="eastAsia"/>
              </w:rPr>
              <w:t xml:space="preserve"> 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用例描述</w:t>
            </w:r>
          </w:p>
        </w:tc>
        <w:tc>
          <w:tcPr>
            <w:tcW w:w="7305" w:type="dxa"/>
          </w:tcPr>
          <w:p>
            <w:r>
              <w:rPr>
                <w:rFonts w:hint="eastAsia"/>
              </w:rPr>
              <w:t xml:space="preserve">用户登陆后，查看个人信息，选择修改项，进行信息修改。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参与者</w:t>
            </w:r>
          </w:p>
        </w:tc>
        <w:tc>
          <w:tcPr>
            <w:tcW w:w="7305" w:type="dxa"/>
          </w:tcPr>
          <w:p>
            <w:r>
              <w:rPr>
                <w:rFonts w:hint="eastAsia"/>
              </w:rPr>
              <w:t>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前置条件</w:t>
            </w:r>
          </w:p>
        </w:tc>
        <w:tc>
          <w:tcPr>
            <w:tcW w:w="7305" w:type="dxa"/>
          </w:tcPr>
          <w:p>
            <w:r>
              <w:rPr>
                <w:rFonts w:hint="eastAsia"/>
              </w:rPr>
              <w:t>具有账户的用户登录到系统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后置条件</w:t>
            </w:r>
          </w:p>
        </w:tc>
        <w:tc>
          <w:tcPr>
            <w:tcW w:w="7305" w:type="dxa"/>
          </w:tcPr>
          <w:p>
            <w:r>
              <w:rPr>
                <w:rFonts w:hint="eastAsia"/>
              </w:rPr>
              <w:t>用户可以使用各种功能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p/>
          <w:p>
            <w:r>
              <w:rPr>
                <w:rFonts w:hint="eastAsia"/>
              </w:rPr>
              <w:t>基本流程</w:t>
            </w:r>
          </w:p>
        </w:tc>
        <w:tc>
          <w:tcPr>
            <w:tcW w:w="7305" w:type="dxa"/>
          </w:tcPr>
          <w:p>
            <w:r>
              <w:rPr>
                <w:rFonts w:hint="eastAsia"/>
              </w:rPr>
              <w:t>用户登录软件。</w:t>
            </w:r>
          </w:p>
          <w:p>
            <w:r>
              <w:rPr>
                <w:rFonts w:hint="eastAsia"/>
              </w:rPr>
              <w:t>切换到个人信息界面。‘</w:t>
            </w:r>
          </w:p>
          <w:p>
            <w:r>
              <w:rPr>
                <w:rFonts w:hint="eastAsia"/>
              </w:rPr>
              <w:t>选择修改项，将项目进行修改。</w:t>
            </w:r>
          </w:p>
          <w:p>
            <w:r>
              <w:rPr>
                <w:rFonts w:hint="eastAsia"/>
              </w:rPr>
              <w:t>输入密码，进行保存</w:t>
            </w:r>
          </w:p>
          <w:p>
            <w:r>
              <w:rPr>
                <w:rFonts w:hint="eastAsia"/>
              </w:rPr>
              <w:t>修改成功，查看修改后的信息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r>
              <w:rPr>
                <w:rFonts w:hint="eastAsia"/>
              </w:rPr>
              <w:t>备选事件流</w:t>
            </w:r>
          </w:p>
        </w:tc>
        <w:tc>
          <w:tcPr>
            <w:tcW w:w="7305" w:type="dxa"/>
          </w:tcPr>
          <w:p>
            <w:r>
              <w:rPr>
                <w:rFonts w:hint="eastAsia"/>
              </w:rPr>
              <w:t>如果密码错误，要重新输入密码。</w:t>
            </w:r>
          </w:p>
          <w:p>
            <w:r>
              <w:rPr>
                <w:rFonts w:hint="eastAsia"/>
              </w:rPr>
              <w:t>如果有非法修改，则无法修改。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4" w:type="dxa"/>
          </w:tcPr>
          <w:p/>
          <w:p/>
          <w:p>
            <w:r>
              <w:rPr>
                <w:rFonts w:hint="eastAsia"/>
              </w:rPr>
              <w:t>相关图</w:t>
            </w:r>
          </w:p>
          <w:p/>
          <w:p/>
          <w:p/>
          <w:p/>
          <w:p/>
          <w:p/>
          <w:p/>
          <w:p/>
          <w:p/>
          <w:p>
            <w:r>
              <w:rPr>
                <w:rFonts w:hint="eastAsia"/>
              </w:rPr>
              <w:t>相关图</w:t>
            </w:r>
          </w:p>
        </w:tc>
        <w:tc>
          <w:tcPr>
            <w:tcW w:w="7305" w:type="dxa"/>
          </w:tcPr>
          <w:p>
            <w:r>
              <w:drawing>
                <wp:inline distT="0" distB="0" distL="114300" distR="114300">
                  <wp:extent cx="2933065" cy="3383915"/>
                  <wp:effectExtent l="0" t="0" r="8255" b="14605"/>
                  <wp:docPr id="39" name="图片 4" descr="说明: 1ad5ad6eddc451da107e7db2b5fd5266d1163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说明: 1ad5ad6eddc451da107e7db2b5fd5266d11632da"/>
                          <pic:cNvPicPr>
                            <a:picLocks noChangeAspect="1"/>
                          </pic:cNvPicPr>
                        </pic:nvPicPr>
                        <pic:blipFill>
                          <a:blip r:embed="rId10"/>
                          <a:stretch>
                            <a:fillRect/>
                          </a:stretch>
                        </pic:blipFill>
                        <pic:spPr>
                          <a:xfrm>
                            <a:off x="0" y="0"/>
                            <a:ext cx="2933065" cy="3383915"/>
                          </a:xfrm>
                          <a:prstGeom prst="rect">
                            <a:avLst/>
                          </a:prstGeom>
                          <a:noFill/>
                          <a:ln>
                            <a:noFill/>
                          </a:ln>
                        </pic:spPr>
                      </pic:pic>
                    </a:graphicData>
                  </a:graphic>
                </wp:inline>
              </w:drawing>
            </w:r>
          </w:p>
        </w:tc>
      </w:tr>
    </w:tbl>
    <w:p/>
    <w:p>
      <w:r>
        <w:rPr>
          <w:rFonts w:hint="eastAsia"/>
        </w:rPr>
        <w:t>表3、添加健身好友</w:t>
      </w:r>
    </w:p>
    <w:tbl>
      <w:tblPr>
        <w:tblStyle w:val="15"/>
        <w:tblW w:w="8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9"/>
        <w:gridCol w:w="7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599" w:type="dxa"/>
          </w:tcPr>
          <w:p>
            <w:r>
              <w:rPr>
                <w:rFonts w:hint="eastAsia"/>
              </w:rPr>
              <w:t>用例名称</w:t>
            </w:r>
          </w:p>
        </w:tc>
        <w:tc>
          <w:tcPr>
            <w:tcW w:w="7260" w:type="dxa"/>
          </w:tcPr>
          <w:p>
            <w:r>
              <w:rPr>
                <w:rFonts w:hint="eastAsia"/>
              </w:rPr>
              <w:t>添加健身好友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8" w:hRule="atLeast"/>
        </w:trPr>
        <w:tc>
          <w:tcPr>
            <w:tcW w:w="1599" w:type="dxa"/>
          </w:tcPr>
          <w:p/>
          <w:p>
            <w:r>
              <w:rPr>
                <w:rFonts w:hint="eastAsia"/>
              </w:rPr>
              <w:t>简要描述 </w:t>
            </w:r>
          </w:p>
        </w:tc>
        <w:tc>
          <w:tcPr>
            <w:tcW w:w="7260" w:type="dxa"/>
          </w:tcPr>
          <w:p>
            <w:r>
              <w:rPr>
                <w:rFonts w:hint="eastAsia"/>
              </w:rPr>
              <w:t>用户登录后，切换到搜索好友页面，可以选择输入账号添加，也可以输入查找条件进行查找。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9" w:type="dxa"/>
          </w:tcPr>
          <w:p>
            <w:r>
              <w:rPr>
                <w:rFonts w:hint="eastAsia"/>
              </w:rPr>
              <w:t>参与者</w:t>
            </w:r>
          </w:p>
        </w:tc>
        <w:tc>
          <w:tcPr>
            <w:tcW w:w="7260" w:type="dxa"/>
          </w:tcPr>
          <w:p>
            <w:r>
              <w:rPr>
                <w:rFonts w:hint="eastAsia"/>
              </w:rPr>
              <w:t>用户等使用人员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599" w:type="dxa"/>
          </w:tcPr>
          <w:p>
            <w:r>
              <w:rPr>
                <w:rFonts w:hint="eastAsia"/>
              </w:rPr>
              <w:t>前置条件</w:t>
            </w:r>
          </w:p>
        </w:tc>
        <w:tc>
          <w:tcPr>
            <w:tcW w:w="7260" w:type="dxa"/>
          </w:tcPr>
          <w:p>
            <w:r>
              <w:rPr>
                <w:rFonts w:hint="eastAsia"/>
              </w:rPr>
              <w:t>用户应使用账号登陆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1599" w:type="dxa"/>
          </w:tcPr>
          <w:p/>
          <w:p>
            <w:r>
              <w:rPr>
                <w:rFonts w:hint="eastAsia"/>
              </w:rPr>
              <w:t>后置条件</w:t>
            </w:r>
          </w:p>
        </w:tc>
        <w:tc>
          <w:tcPr>
            <w:tcW w:w="7260" w:type="dxa"/>
          </w:tcPr>
          <w:p>
            <w:r>
              <w:rPr>
                <w:rFonts w:hint="eastAsia"/>
              </w:rPr>
              <w:t>添加好友，好友应该存在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599" w:type="dxa"/>
          </w:tcPr>
          <w:p/>
          <w:p/>
          <w:p/>
          <w:p/>
          <w:p>
            <w:r>
              <w:rPr>
                <w:rFonts w:hint="eastAsia"/>
              </w:rPr>
              <w:t>基本事件流 </w:t>
            </w:r>
          </w:p>
          <w:p/>
        </w:tc>
        <w:tc>
          <w:tcPr>
            <w:tcW w:w="7260" w:type="dxa"/>
          </w:tcPr>
          <w:p>
            <w:r>
              <w:rPr>
                <w:rFonts w:hint="eastAsia"/>
              </w:rPr>
              <w:t>1、用户使用密码登陆</w:t>
            </w:r>
          </w:p>
          <w:p>
            <w:r>
              <w:rPr>
                <w:rFonts w:hint="eastAsia"/>
              </w:rPr>
              <w:t>2、找到软件的搜索功能</w:t>
            </w:r>
          </w:p>
          <w:p>
            <w:r>
              <w:rPr>
                <w:rFonts w:hint="eastAsia"/>
              </w:rPr>
              <w:t>3、输入查找信息</w:t>
            </w:r>
          </w:p>
          <w:p>
            <w:r>
              <w:rPr>
                <w:rFonts w:hint="eastAsia"/>
              </w:rPr>
              <w:t>4、进行添加好友，等到对方同意双方可成为好友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4" w:hRule="atLeast"/>
        </w:trPr>
        <w:tc>
          <w:tcPr>
            <w:tcW w:w="1599" w:type="dxa"/>
          </w:tcPr>
          <w:p>
            <w:r>
              <w:rPr>
                <w:rFonts w:hint="eastAsia"/>
              </w:rPr>
              <w:t>备选事件流</w:t>
            </w:r>
          </w:p>
        </w:tc>
        <w:tc>
          <w:tcPr>
            <w:tcW w:w="7260" w:type="dxa"/>
          </w:tcPr>
          <w:p>
            <w:r>
              <w:rPr>
                <w:rFonts w:hint="eastAsia"/>
              </w:rPr>
              <w:t>搜索好友不存在，或用户无法添加，可以进行其他添加方式，如二维码添加，面对面添加。</w:t>
            </w:r>
          </w:p>
          <w:p>
            <w:r>
              <w:rPr>
                <w:rFonts w:hint="eastAsia"/>
              </w:rPr>
              <w:t>对方不同意时，可以选择关注。</w:t>
            </w:r>
          </w:p>
        </w:tc>
      </w:tr>
    </w:tbl>
    <w:p/>
    <w:p/>
    <w:p/>
    <w:p/>
    <w:p/>
    <w:p>
      <w:r>
        <w:rPr>
          <w:rFonts w:hint="eastAsia"/>
        </w:rPr>
        <w:t>表4、制定健身计划表</w:t>
      </w:r>
    </w:p>
    <w:tbl>
      <w:tblPr>
        <w:tblStyle w:val="15"/>
        <w:tblpPr w:leftFromText="180" w:rightFromText="180" w:vertAnchor="text" w:horzAnchor="page" w:tblpX="1800" w:tblpY="42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6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630" w:type="dxa"/>
          </w:tcPr>
          <w:p>
            <w:r>
              <w:rPr>
                <w:rFonts w:hint="eastAsia"/>
              </w:rPr>
              <w:t>用例名称</w:t>
            </w:r>
          </w:p>
        </w:tc>
        <w:tc>
          <w:tcPr>
            <w:tcW w:w="6892" w:type="dxa"/>
          </w:tcPr>
          <w:p>
            <w:r>
              <w:rPr>
                <w:rFonts w:hint="eastAsia"/>
              </w:rPr>
              <w:t>制定健身计划表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1630" w:type="dxa"/>
          </w:tcPr>
          <w:p/>
          <w:p/>
          <w:p>
            <w:r>
              <w:rPr>
                <w:rFonts w:hint="eastAsia"/>
              </w:rPr>
              <w:t>用例描述</w:t>
            </w:r>
          </w:p>
        </w:tc>
        <w:tc>
          <w:tcPr>
            <w:tcW w:w="6892" w:type="dxa"/>
          </w:tcPr>
          <w:p>
            <w:r>
              <w:rPr>
                <w:rFonts w:hint="eastAsia"/>
              </w:rPr>
              <w:t>通过制定健身计划表，合理安排健身计划，科学的健身可以保证健康的身体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r>
              <w:rPr>
                <w:rFonts w:hint="eastAsia"/>
              </w:rPr>
              <w:t>参与者</w:t>
            </w:r>
          </w:p>
        </w:tc>
        <w:tc>
          <w:tcPr>
            <w:tcW w:w="6892" w:type="dxa"/>
          </w:tcPr>
          <w:p>
            <w:r>
              <w:rPr>
                <w:rFonts w:hint="eastAsia"/>
              </w:rPr>
              <w:t>使用者，或其他用户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r>
              <w:rPr>
                <w:rFonts w:hint="eastAsia"/>
              </w:rPr>
              <w:t>前置条件</w:t>
            </w:r>
          </w:p>
        </w:tc>
        <w:tc>
          <w:tcPr>
            <w:tcW w:w="6892" w:type="dxa"/>
          </w:tcPr>
          <w:p>
            <w:r>
              <w:rPr>
                <w:rFonts w:hint="eastAsia"/>
              </w:rPr>
              <w:t>用户登录健身软件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r>
              <w:rPr>
                <w:rFonts w:hint="eastAsia"/>
              </w:rPr>
              <w:t>后置条件</w:t>
            </w:r>
          </w:p>
        </w:tc>
        <w:tc>
          <w:tcPr>
            <w:tcW w:w="6892"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p>
            <w:r>
              <w:rPr>
                <w:rFonts w:hint="eastAsia"/>
              </w:rPr>
              <w:t>基本事件流</w:t>
            </w:r>
          </w:p>
        </w:tc>
        <w:tc>
          <w:tcPr>
            <w:tcW w:w="6892" w:type="dxa"/>
          </w:tcPr>
          <w:p>
            <w:r>
              <w:rPr>
                <w:rFonts w:hint="eastAsia"/>
              </w:rPr>
              <w:t>用户登录软件，转移到健身计划训练营</w:t>
            </w:r>
          </w:p>
          <w:p>
            <w:r>
              <w:rPr>
                <w:rFonts w:hint="eastAsia"/>
              </w:rPr>
              <w:t>参考系统推荐或健身达人的训练计划，合理制定自己的训练计划</w:t>
            </w:r>
          </w:p>
          <w:p>
            <w:r>
              <w:rPr>
                <w:rFonts w:hint="eastAsia"/>
              </w:rPr>
              <w:t>保存计划，一键执行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0" w:type="dxa"/>
          </w:tcPr>
          <w:p>
            <w:r>
              <w:rPr>
                <w:rFonts w:hint="eastAsia"/>
              </w:rPr>
              <w:t>备选事件流</w:t>
            </w:r>
          </w:p>
        </w:tc>
        <w:tc>
          <w:tcPr>
            <w:tcW w:w="6892" w:type="dxa"/>
          </w:tcPr>
          <w:p>
            <w:r>
              <w:rPr>
                <w:rFonts w:hint="eastAsia"/>
              </w:rPr>
              <w:t>暂无</w:t>
            </w:r>
          </w:p>
        </w:tc>
      </w:tr>
    </w:tbl>
    <w:p/>
    <w:p>
      <w:r>
        <w:rPr>
          <w:rFonts w:hint="eastAsia"/>
        </w:rPr>
        <w:t>表5、删除用户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9"/>
        <w:gridCol w:w="6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用例名称</w:t>
            </w:r>
          </w:p>
        </w:tc>
        <w:tc>
          <w:tcPr>
            <w:tcW w:w="6833" w:type="dxa"/>
          </w:tcPr>
          <w:p>
            <w:r>
              <w:rPr>
                <w:rFonts w:hint="eastAsia"/>
              </w:rPr>
              <w:t>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用例描述</w:t>
            </w:r>
          </w:p>
        </w:tc>
        <w:tc>
          <w:tcPr>
            <w:tcW w:w="6833" w:type="dxa"/>
          </w:tcPr>
          <w:p>
            <w:r>
              <w:rPr>
                <w:rFonts w:hint="eastAsia"/>
              </w:rPr>
              <w:t>维护人员或后台人员删除违规用户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参与者</w:t>
            </w:r>
          </w:p>
        </w:tc>
        <w:tc>
          <w:tcPr>
            <w:tcW w:w="6833" w:type="dxa"/>
          </w:tcPr>
          <w:p>
            <w:r>
              <w:rPr>
                <w:rFonts w:hint="eastAsia"/>
              </w:rPr>
              <w:t>后台人员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前置条件</w:t>
            </w:r>
          </w:p>
        </w:tc>
        <w:tc>
          <w:tcPr>
            <w:tcW w:w="6833" w:type="dxa"/>
          </w:tcPr>
          <w:p>
            <w:r>
              <w:rPr>
                <w:rFonts w:hint="eastAsia"/>
              </w:rPr>
              <w:t>用户在软件上有违规操作，例如发送不良信息，恶意充值，以极少的金额刷会员等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后置条件</w:t>
            </w:r>
          </w:p>
        </w:tc>
        <w:tc>
          <w:tcPr>
            <w:tcW w:w="6833" w:type="dxa"/>
          </w:tcPr>
          <w:p>
            <w:r>
              <w:rPr>
                <w:rFonts w:hint="eastAsi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p>
            <w:r>
              <w:rPr>
                <w:rFonts w:hint="eastAsia"/>
              </w:rPr>
              <w:t>基本事件流</w:t>
            </w:r>
          </w:p>
        </w:tc>
        <w:tc>
          <w:tcPr>
            <w:tcW w:w="6833" w:type="dxa"/>
          </w:tcPr>
          <w:p>
            <w:r>
              <w:rPr>
                <w:rFonts w:hint="eastAsia"/>
              </w:rPr>
              <w:t>后台人员在维护过程中对用户进行查看是否有不良行为</w:t>
            </w:r>
          </w:p>
          <w:p>
            <w:r>
              <w:rPr>
                <w:rFonts w:hint="eastAsia"/>
              </w:rPr>
              <w:t>找到后进行封号，删除用户等惩罚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r>
              <w:rPr>
                <w:rFonts w:hint="eastAsia"/>
              </w:rPr>
              <w:t>备选事件流</w:t>
            </w:r>
          </w:p>
        </w:tc>
        <w:tc>
          <w:tcPr>
            <w:tcW w:w="6833" w:type="dxa"/>
          </w:tcPr>
          <w:p>
            <w:r>
              <w:rPr>
                <w:rFonts w:hint="eastAsia"/>
              </w:rPr>
              <w:t>后台人员进行错误操作，用户可以游客的身份进行联系客服，协商解决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9" w:type="dxa"/>
          </w:tcPr>
          <w:p/>
          <w:p>
            <w:r>
              <w:rPr>
                <w:rFonts w:hint="eastAsia"/>
              </w:rPr>
              <w:t>相关图（图片相关性不大）</w:t>
            </w:r>
          </w:p>
        </w:tc>
        <w:tc>
          <w:tcPr>
            <w:tcW w:w="6833" w:type="dxa"/>
          </w:tcPr>
          <w:p>
            <w:r>
              <w:drawing>
                <wp:inline distT="0" distB="0" distL="114300" distR="114300">
                  <wp:extent cx="4203065" cy="2823210"/>
                  <wp:effectExtent l="0" t="0" r="3175" b="11430"/>
                  <wp:docPr id="40" name="图片 5" descr="说明: http://www.toberp.com/upfile/eweb/201431192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说明: http://www.toberp.com/upfile/eweb/2014311921953.jpg"/>
                          <pic:cNvPicPr>
                            <a:picLocks noChangeAspect="1"/>
                          </pic:cNvPicPr>
                        </pic:nvPicPr>
                        <pic:blipFill>
                          <a:blip r:embed="rId11"/>
                          <a:stretch>
                            <a:fillRect/>
                          </a:stretch>
                        </pic:blipFill>
                        <pic:spPr>
                          <a:xfrm>
                            <a:off x="0" y="0"/>
                            <a:ext cx="4203065" cy="2823210"/>
                          </a:xfrm>
                          <a:prstGeom prst="rect">
                            <a:avLst/>
                          </a:prstGeom>
                          <a:noFill/>
                          <a:ln>
                            <a:noFill/>
                          </a:ln>
                        </pic:spPr>
                      </pic:pic>
                    </a:graphicData>
                  </a:graphic>
                </wp:inline>
              </w:drawing>
            </w:r>
          </w:p>
        </w:tc>
      </w:tr>
    </w:tbl>
    <w:p/>
    <w:p/>
    <w:p/>
    <w:p/>
    <w:p/>
    <w:p>
      <w:r>
        <w:rPr>
          <w:rFonts w:hint="eastAsia"/>
        </w:rPr>
        <w:t>表</w:t>
      </w:r>
      <w:r>
        <w:t>5</w:t>
      </w:r>
      <w:r>
        <w:rPr>
          <w:rFonts w:hint="eastAsia"/>
        </w:rPr>
        <w:t>、充值会员</w:t>
      </w:r>
    </w:p>
    <w:tbl>
      <w:tblPr>
        <w:tblStyle w:val="15"/>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9"/>
        <w:gridCol w:w="7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用例名称</w:t>
            </w:r>
          </w:p>
        </w:tc>
        <w:tc>
          <w:tcPr>
            <w:tcW w:w="7320" w:type="dxa"/>
          </w:tcPr>
          <w:p>
            <w:r>
              <w:rPr>
                <w:rFonts w:hint="eastAsia"/>
              </w:rPr>
              <w:t>充值会员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用例描述</w:t>
            </w:r>
          </w:p>
        </w:tc>
        <w:tc>
          <w:tcPr>
            <w:tcW w:w="7320" w:type="dxa"/>
          </w:tcPr>
          <w:p>
            <w:r>
              <w:rPr>
                <w:rFonts w:hint="eastAsia"/>
              </w:rPr>
              <w:t>用户充值会员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参与者</w:t>
            </w:r>
          </w:p>
        </w:tc>
        <w:tc>
          <w:tcPr>
            <w:tcW w:w="7320" w:type="dxa"/>
          </w:tcPr>
          <w:p>
            <w:r>
              <w:rPr>
                <w:rFonts w:hint="eastAsia"/>
              </w:rPr>
              <w:t>使用者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前置条件</w:t>
            </w:r>
          </w:p>
        </w:tc>
        <w:tc>
          <w:tcPr>
            <w:tcW w:w="7320" w:type="dxa"/>
          </w:tcPr>
          <w:p>
            <w:r>
              <w:rPr>
                <w:rFonts w:hint="eastAsia"/>
              </w:rPr>
              <w:t>使用者通过账户登录系统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后置条件</w:t>
            </w:r>
          </w:p>
        </w:tc>
        <w:tc>
          <w:tcPr>
            <w:tcW w:w="7320" w:type="dxa"/>
          </w:tcPr>
          <w:p>
            <w:r>
              <w:rPr>
                <w:rFonts w:hint="eastAsi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p/>
          <w:p>
            <w:r>
              <w:rPr>
                <w:rFonts w:hint="eastAsia"/>
              </w:rPr>
              <w:t>基本事件流</w:t>
            </w:r>
          </w:p>
        </w:tc>
        <w:tc>
          <w:tcPr>
            <w:tcW w:w="7320" w:type="dxa"/>
          </w:tcPr>
          <w:p>
            <w:r>
              <w:rPr>
                <w:rFonts w:hint="eastAsia"/>
              </w:rPr>
              <w:t>用户登录软件，点击充值功能</w:t>
            </w:r>
          </w:p>
          <w:p>
            <w:r>
              <w:rPr>
                <w:rFonts w:hint="eastAsia"/>
              </w:rPr>
              <w:t>选择充值时间，选择充值金额，选定充值方式</w:t>
            </w:r>
          </w:p>
          <w:p>
            <w:r>
              <w:rPr>
                <w:rFonts w:hint="eastAsia"/>
              </w:rPr>
              <w:t>输入密码，进行充值</w:t>
            </w:r>
          </w:p>
          <w:p>
            <w:r>
              <w:rPr>
                <w:rFonts w:hint="eastAsia"/>
              </w:rPr>
              <w:t>享受充值带来的优惠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备选事件流</w:t>
            </w:r>
          </w:p>
        </w:tc>
        <w:tc>
          <w:tcPr>
            <w:tcW w:w="7320" w:type="dxa"/>
          </w:tcPr>
          <w:p>
            <w:r>
              <w:rPr>
                <w:rFonts w:hint="eastAsia"/>
              </w:rPr>
              <w:t>充值失败，请重新充值</w:t>
            </w:r>
          </w:p>
          <w:p>
            <w:r>
              <w:rPr>
                <w:rFonts w:hint="eastAsia"/>
              </w:rPr>
              <w:t>如果充值金额减少，但会员服务未开启，请联系后台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9" w:type="dxa"/>
          </w:tcPr>
          <w:p>
            <w:r>
              <w:rPr>
                <w:rFonts w:hint="eastAsia"/>
              </w:rPr>
              <w:t>相关图</w:t>
            </w:r>
          </w:p>
        </w:tc>
        <w:tc>
          <w:tcPr>
            <w:tcW w:w="7320" w:type="dxa"/>
          </w:tcPr>
          <w:p>
            <w:r>
              <w:rPr>
                <w:rFonts w:hint="eastAsia"/>
              </w:rPr>
              <w:t>无</w:t>
            </w:r>
          </w:p>
        </w:tc>
      </w:tr>
    </w:tbl>
    <w:p/>
    <w:p>
      <w:r>
        <w:drawing>
          <wp:inline distT="0" distB="0" distL="114300" distR="114300">
            <wp:extent cx="4918710" cy="4168775"/>
            <wp:effectExtent l="0" t="0" r="3810" b="698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2"/>
                    <a:stretch>
                      <a:fillRect/>
                    </a:stretch>
                  </pic:blipFill>
                  <pic:spPr>
                    <a:xfrm>
                      <a:off x="0" y="0"/>
                      <a:ext cx="4918710" cy="4168775"/>
                    </a:xfrm>
                    <a:prstGeom prst="rect">
                      <a:avLst/>
                    </a:prstGeom>
                    <a:noFill/>
                    <a:ln>
                      <a:noFill/>
                    </a:ln>
                  </pic:spPr>
                </pic:pic>
              </a:graphicData>
            </a:graphic>
          </wp:inline>
        </w:drawing>
      </w:r>
    </w:p>
    <w:p>
      <w:pPr>
        <w:jc w:val="center"/>
        <w:rPr>
          <w:b/>
          <w:bCs/>
        </w:rPr>
      </w:pPr>
      <w:r>
        <w:rPr>
          <w:rFonts w:hint="eastAsia"/>
          <w:b/>
          <w:bCs/>
        </w:rPr>
        <w:t>图 1</w:t>
      </w:r>
    </w:p>
    <w:p/>
    <w:p/>
    <w:p/>
    <w:p/>
    <w:p/>
    <w:p/>
    <w:p/>
    <w:p/>
    <w:p>
      <w:r>
        <w:drawing>
          <wp:inline distT="0" distB="0" distL="114300" distR="114300">
            <wp:extent cx="5278755" cy="3556000"/>
            <wp:effectExtent l="0" t="0" r="9525" b="1016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3"/>
                    <a:stretch>
                      <a:fillRect/>
                    </a:stretch>
                  </pic:blipFill>
                  <pic:spPr>
                    <a:xfrm>
                      <a:off x="0" y="0"/>
                      <a:ext cx="5278755" cy="3556000"/>
                    </a:xfrm>
                    <a:prstGeom prst="rect">
                      <a:avLst/>
                    </a:prstGeom>
                    <a:noFill/>
                    <a:ln>
                      <a:noFill/>
                    </a:ln>
                  </pic:spPr>
                </pic:pic>
              </a:graphicData>
            </a:graphic>
          </wp:inline>
        </w:drawing>
      </w:r>
    </w:p>
    <w:p/>
    <w:p>
      <w:pPr>
        <w:jc w:val="center"/>
        <w:rPr>
          <w:b/>
          <w:bCs/>
        </w:rPr>
      </w:pPr>
      <w:r>
        <w:rPr>
          <w:rFonts w:hint="eastAsia"/>
          <w:b/>
          <w:bCs/>
        </w:rPr>
        <w:t>图2</w:t>
      </w:r>
    </w:p>
    <w:p>
      <w:pPr>
        <w:jc w:val="center"/>
        <w:rPr>
          <w:b/>
          <w:bCs/>
        </w:rPr>
      </w:pPr>
    </w:p>
    <w:p>
      <w:r>
        <w:drawing>
          <wp:inline distT="0" distB="0" distL="114300" distR="114300">
            <wp:extent cx="5275580" cy="3772535"/>
            <wp:effectExtent l="0" t="0" r="12700" b="698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4"/>
                    <a:stretch>
                      <a:fillRect/>
                    </a:stretch>
                  </pic:blipFill>
                  <pic:spPr>
                    <a:xfrm>
                      <a:off x="0" y="0"/>
                      <a:ext cx="5275580" cy="3772535"/>
                    </a:xfrm>
                    <a:prstGeom prst="rect">
                      <a:avLst/>
                    </a:prstGeom>
                    <a:noFill/>
                    <a:ln>
                      <a:noFill/>
                    </a:ln>
                  </pic:spPr>
                </pic:pic>
              </a:graphicData>
            </a:graphic>
          </wp:inline>
        </w:drawing>
      </w:r>
    </w:p>
    <w:p/>
    <w:p>
      <w:pPr>
        <w:jc w:val="center"/>
        <w:rPr>
          <w:b/>
          <w:bCs/>
        </w:rPr>
      </w:pPr>
      <w:r>
        <w:rPr>
          <w:rFonts w:hint="eastAsia"/>
          <w:b/>
          <w:bCs/>
        </w:rPr>
        <w:t>图3</w:t>
      </w:r>
    </w:p>
    <w:p>
      <w:pPr>
        <w:pStyle w:val="2"/>
        <w:rPr>
          <w:rFonts w:ascii="宋体" w:hAnsi="宋体" w:eastAsia="宋体"/>
          <w:sz w:val="30"/>
          <w:szCs w:val="30"/>
        </w:rPr>
      </w:pPr>
      <w:bookmarkStart w:id="40" w:name="_Toc519118313"/>
      <w:bookmarkStart w:id="41" w:name="_Toc22181"/>
      <w:bookmarkStart w:id="42" w:name="_Toc25317312"/>
      <w:r>
        <w:rPr>
          <w:rFonts w:hint="eastAsia" w:ascii="宋体" w:hAnsi="宋体" w:eastAsia="宋体"/>
          <w:sz w:val="30"/>
          <w:szCs w:val="30"/>
        </w:rPr>
        <w:t>2</w:t>
      </w:r>
      <w:r>
        <w:rPr>
          <w:rFonts w:ascii="宋体" w:hAnsi="宋体" w:eastAsia="宋体"/>
          <w:sz w:val="30"/>
          <w:szCs w:val="30"/>
        </w:rPr>
        <w:t>.</w:t>
      </w:r>
      <w:r>
        <w:rPr>
          <w:rFonts w:hint="eastAsia" w:ascii="宋体" w:hAnsi="宋体" w:eastAsia="宋体"/>
          <w:sz w:val="30"/>
          <w:szCs w:val="30"/>
        </w:rPr>
        <w:t xml:space="preserve"> 系统原型</w:t>
      </w:r>
      <w:bookmarkEnd w:id="40"/>
      <w:bookmarkEnd w:id="41"/>
      <w:bookmarkEnd w:id="42"/>
    </w:p>
    <w:p>
      <w:pPr>
        <w:pStyle w:val="3"/>
        <w:rPr>
          <w:rFonts w:ascii="宋体" w:hAnsi="宋体" w:eastAsia="宋体"/>
        </w:rPr>
      </w:pPr>
      <w:bookmarkStart w:id="43" w:name="_Toc519118314"/>
      <w:bookmarkStart w:id="44" w:name="_Toc20933"/>
      <w:bookmarkStart w:id="45" w:name="_Toc25317313"/>
      <w:r>
        <w:rPr>
          <w:rFonts w:hint="eastAsia" w:ascii="宋体" w:hAnsi="宋体" w:eastAsia="宋体"/>
        </w:rPr>
        <w:t>2</w:t>
      </w:r>
      <w:r>
        <w:rPr>
          <w:rFonts w:ascii="宋体" w:hAnsi="宋体" w:eastAsia="宋体"/>
        </w:rPr>
        <w:t>.1</w:t>
      </w:r>
      <w:r>
        <w:rPr>
          <w:rFonts w:hint="eastAsia" w:ascii="宋体" w:hAnsi="宋体" w:eastAsia="宋体"/>
        </w:rPr>
        <w:t>工具选择</w:t>
      </w:r>
      <w:bookmarkEnd w:id="43"/>
      <w:bookmarkEnd w:id="44"/>
      <w:bookmarkEnd w:id="45"/>
    </w:p>
    <w:p>
      <w:pPr>
        <w:spacing w:after="156" w:afterLines="50" w:line="360" w:lineRule="auto"/>
        <w:ind w:left="420"/>
        <w:jc w:val="left"/>
        <w:rPr>
          <w:b/>
          <w:bCs/>
        </w:rPr>
      </w:pPr>
      <w:r>
        <w:rPr>
          <w:b/>
          <w:bCs/>
          <w:sz w:val="24"/>
          <w:szCs w:val="24"/>
        </w:rPr>
        <w:tab/>
      </w:r>
      <w:r>
        <w:rPr>
          <w:rFonts w:hint="eastAsia"/>
          <w:b/>
          <w:bCs/>
        </w:rPr>
        <w:t>Xcode10（基于苹果系统的APP设计软件）</w:t>
      </w:r>
    </w:p>
    <w:p>
      <w:pPr>
        <w:pStyle w:val="3"/>
      </w:pPr>
      <w:bookmarkStart w:id="46" w:name="_Toc25317314"/>
      <w:bookmarkStart w:id="47" w:name="_Toc519118315"/>
      <w:bookmarkStart w:id="48" w:name="_Toc21419"/>
      <w:r>
        <w:rPr>
          <w:rFonts w:hint="eastAsia"/>
        </w:rPr>
        <w:t>2</w:t>
      </w:r>
      <w:r>
        <w:t>.2</w:t>
      </w:r>
      <w:r>
        <w:rPr>
          <w:rFonts w:hint="eastAsia"/>
        </w:rPr>
        <w:t>主要需求原型设计</w:t>
      </w:r>
      <w:bookmarkEnd w:id="46"/>
      <w:bookmarkEnd w:id="47"/>
      <w:bookmarkEnd w:id="48"/>
    </w:p>
    <w:p>
      <w:pPr>
        <w:spacing w:after="156" w:afterLines="50" w:line="360" w:lineRule="auto"/>
        <w:ind w:left="420"/>
        <w:jc w:val="left"/>
        <w:rPr>
          <w:b/>
          <w:bCs/>
          <w:sz w:val="24"/>
          <w:szCs w:val="24"/>
        </w:rPr>
      </w:pPr>
      <w:r>
        <w:rPr>
          <w:b/>
          <w:bCs/>
          <w:sz w:val="24"/>
          <w:szCs w:val="24"/>
        </w:rPr>
        <w:tab/>
      </w:r>
      <w:r>
        <w:rPr>
          <w:rFonts w:hint="eastAsia"/>
          <w:b/>
          <w:bCs/>
          <w:sz w:val="24"/>
          <w:szCs w:val="24"/>
        </w:rPr>
        <w:t>（1）登录、注册界面（包含第三方登录）</w:t>
      </w:r>
    </w:p>
    <w:p>
      <w:pPr>
        <w:spacing w:after="156" w:afterLines="50" w:line="360" w:lineRule="auto"/>
        <w:ind w:left="420"/>
        <w:jc w:val="left"/>
        <w:rPr>
          <w:b/>
          <w:bCs/>
          <w:sz w:val="24"/>
          <w:szCs w:val="24"/>
        </w:rPr>
      </w:pPr>
      <w:r>
        <w:rPr>
          <w:rFonts w:hint="eastAsia"/>
          <w:b/>
          <w:bCs/>
          <w:sz w:val="24"/>
          <w:szCs w:val="24"/>
        </w:rPr>
        <w:t>注：如图所示的界面，是在苹果虚拟机运行的结果。（iphone-X）</w:t>
      </w:r>
    </w:p>
    <w:p>
      <w:pPr>
        <w:spacing w:after="156" w:afterLines="50" w:line="360" w:lineRule="auto"/>
        <w:ind w:left="420"/>
        <w:jc w:val="center"/>
        <w:rPr>
          <w:b/>
          <w:bCs/>
          <w:sz w:val="24"/>
          <w:szCs w:val="24"/>
        </w:rPr>
      </w:pPr>
      <w:r>
        <w:drawing>
          <wp:inline distT="0" distB="0" distL="0" distR="0">
            <wp:extent cx="2484120" cy="43548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97969" cy="4379302"/>
                    </a:xfrm>
                    <a:prstGeom prst="rect">
                      <a:avLst/>
                    </a:prstGeom>
                    <a:noFill/>
                    <a:ln>
                      <a:noFill/>
                    </a:ln>
                  </pic:spPr>
                </pic:pic>
              </a:graphicData>
            </a:graphic>
          </wp:inline>
        </w:drawing>
      </w:r>
    </w:p>
    <w:p>
      <w:pPr>
        <w:spacing w:after="156" w:afterLines="50" w:line="360" w:lineRule="auto"/>
        <w:ind w:left="420"/>
        <w:jc w:val="left"/>
        <w:rPr>
          <w:b/>
          <w:bCs/>
          <w:sz w:val="24"/>
          <w:szCs w:val="24"/>
        </w:rPr>
      </w:pPr>
      <w:r>
        <w:rPr>
          <w:b/>
          <w:bCs/>
          <w:sz w:val="24"/>
          <w:szCs w:val="24"/>
        </w:rPr>
        <w:tab/>
      </w:r>
      <w:r>
        <w:rPr>
          <w:rFonts w:hint="eastAsia"/>
          <w:b/>
          <w:bCs/>
          <w:sz w:val="24"/>
          <w:szCs w:val="24"/>
        </w:rPr>
        <w:t>（2）个人中心</w:t>
      </w:r>
    </w:p>
    <w:p>
      <w:pPr>
        <w:spacing w:after="156" w:afterLines="50" w:line="360" w:lineRule="auto"/>
        <w:ind w:left="420"/>
        <w:jc w:val="center"/>
        <w:rPr>
          <w:b/>
          <w:bCs/>
          <w:sz w:val="24"/>
          <w:szCs w:val="24"/>
        </w:rPr>
      </w:pPr>
      <w:r>
        <w:drawing>
          <wp:inline distT="0" distB="0" distL="0" distR="0">
            <wp:extent cx="2217420" cy="3688080"/>
            <wp:effectExtent l="0" t="0" r="0" b="762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16"/>
                    <a:stretch>
                      <a:fillRect/>
                    </a:stretch>
                  </pic:blipFill>
                  <pic:spPr>
                    <a:xfrm>
                      <a:off x="0" y="0"/>
                      <a:ext cx="2217828" cy="3688759"/>
                    </a:xfrm>
                    <a:prstGeom prst="rect">
                      <a:avLst/>
                    </a:prstGeom>
                  </pic:spPr>
                </pic:pic>
              </a:graphicData>
            </a:graphic>
          </wp:inline>
        </w:drawing>
      </w:r>
    </w:p>
    <w:p>
      <w:pPr>
        <w:spacing w:after="156" w:afterLines="50" w:line="360" w:lineRule="auto"/>
        <w:ind w:left="420"/>
        <w:jc w:val="left"/>
        <w:rPr>
          <w:b/>
          <w:bCs/>
          <w:sz w:val="24"/>
          <w:szCs w:val="24"/>
        </w:rPr>
      </w:pPr>
      <w:r>
        <w:rPr>
          <w:b/>
          <w:bCs/>
          <w:sz w:val="24"/>
          <w:szCs w:val="24"/>
        </w:rPr>
        <w:tab/>
      </w:r>
      <w:r>
        <w:rPr>
          <w:rFonts w:hint="eastAsia"/>
          <w:b/>
          <w:bCs/>
          <w:sz w:val="24"/>
          <w:szCs w:val="24"/>
        </w:rPr>
        <w:t>（3）开始训练</w:t>
      </w:r>
    </w:p>
    <w:p>
      <w:pPr>
        <w:spacing w:after="156" w:afterLines="50" w:line="360" w:lineRule="auto"/>
        <w:ind w:left="420"/>
        <w:jc w:val="center"/>
        <w:rPr>
          <w:b/>
          <w:bCs/>
          <w:sz w:val="24"/>
          <w:szCs w:val="24"/>
        </w:rPr>
      </w:pPr>
      <w:r>
        <w:drawing>
          <wp:inline distT="0" distB="0" distL="0" distR="0">
            <wp:extent cx="2804160" cy="43891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04931" cy="4390327"/>
                    </a:xfrm>
                    <a:prstGeom prst="rect">
                      <a:avLst/>
                    </a:prstGeom>
                    <a:noFill/>
                    <a:ln>
                      <a:noFill/>
                    </a:ln>
                  </pic:spPr>
                </pic:pic>
              </a:graphicData>
            </a:graphic>
          </wp:inline>
        </w:drawing>
      </w:r>
    </w:p>
    <w:p>
      <w:pPr>
        <w:spacing w:after="156" w:afterLines="50" w:line="360" w:lineRule="auto"/>
        <w:ind w:left="420"/>
        <w:jc w:val="center"/>
        <w:rPr>
          <w:b/>
          <w:bCs/>
          <w:sz w:val="24"/>
          <w:szCs w:val="24"/>
        </w:rPr>
      </w:pPr>
    </w:p>
    <w:p>
      <w:pPr>
        <w:spacing w:after="156" w:afterLines="50" w:line="360" w:lineRule="auto"/>
        <w:ind w:left="420"/>
        <w:jc w:val="left"/>
        <w:rPr>
          <w:b/>
          <w:bCs/>
          <w:sz w:val="24"/>
          <w:szCs w:val="24"/>
        </w:rPr>
      </w:pPr>
      <w:r>
        <w:rPr>
          <w:b/>
          <w:bCs/>
          <w:sz w:val="24"/>
          <w:szCs w:val="24"/>
        </w:rPr>
        <w:tab/>
      </w:r>
      <w:r>
        <w:rPr>
          <w:rFonts w:hint="eastAsia"/>
          <w:b/>
          <w:bCs/>
          <w:sz w:val="24"/>
          <w:szCs w:val="24"/>
        </w:rPr>
        <w:t>（4）进度查看</w:t>
      </w:r>
    </w:p>
    <w:p>
      <w:pPr>
        <w:spacing w:after="156" w:afterLines="50" w:line="360" w:lineRule="auto"/>
        <w:ind w:left="420"/>
        <w:jc w:val="center"/>
        <w:rPr>
          <w:b/>
          <w:bCs/>
          <w:sz w:val="24"/>
          <w:szCs w:val="24"/>
        </w:rPr>
      </w:pPr>
      <w:r>
        <w:drawing>
          <wp:inline distT="0" distB="0" distL="0" distR="0">
            <wp:extent cx="2804160" cy="43878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04400" cy="4388400"/>
                    </a:xfrm>
                    <a:prstGeom prst="rect">
                      <a:avLst/>
                    </a:prstGeom>
                    <a:noFill/>
                    <a:ln>
                      <a:noFill/>
                    </a:ln>
                  </pic:spPr>
                </pic:pic>
              </a:graphicData>
            </a:graphic>
          </wp:inline>
        </w:drawing>
      </w:r>
    </w:p>
    <w:p>
      <w:pPr>
        <w:spacing w:after="156" w:afterLines="50" w:line="360" w:lineRule="auto"/>
        <w:ind w:left="420"/>
        <w:jc w:val="left"/>
        <w:rPr>
          <w:b/>
          <w:bCs/>
          <w:sz w:val="24"/>
          <w:szCs w:val="24"/>
        </w:rPr>
      </w:pPr>
      <w:r>
        <w:rPr>
          <w:b/>
          <w:bCs/>
          <w:sz w:val="24"/>
          <w:szCs w:val="24"/>
        </w:rPr>
        <w:tab/>
      </w:r>
      <w:r>
        <w:rPr>
          <w:rFonts w:hint="eastAsia"/>
          <w:b/>
          <w:bCs/>
          <w:sz w:val="24"/>
          <w:szCs w:val="24"/>
        </w:rPr>
        <w:t>（5）推荐方案</w:t>
      </w:r>
    </w:p>
    <w:p>
      <w:pPr>
        <w:spacing w:after="156" w:afterLines="50" w:line="360" w:lineRule="auto"/>
        <w:ind w:left="420"/>
        <w:jc w:val="center"/>
        <w:rPr>
          <w:b/>
          <w:bCs/>
          <w:sz w:val="24"/>
          <w:szCs w:val="24"/>
        </w:rPr>
      </w:pPr>
      <w:r>
        <w:drawing>
          <wp:inline distT="0" distB="0" distL="0" distR="0">
            <wp:extent cx="2804160" cy="4387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04400" cy="4388400"/>
                    </a:xfrm>
                    <a:prstGeom prst="rect">
                      <a:avLst/>
                    </a:prstGeom>
                    <a:noFill/>
                    <a:ln>
                      <a:noFill/>
                    </a:ln>
                  </pic:spPr>
                </pic:pic>
              </a:graphicData>
            </a:graphic>
          </wp:inline>
        </w:drawing>
      </w:r>
    </w:p>
    <w:p>
      <w:pPr>
        <w:spacing w:after="156" w:afterLines="50" w:line="360" w:lineRule="auto"/>
        <w:ind w:left="420"/>
        <w:jc w:val="left"/>
        <w:rPr>
          <w:b/>
          <w:bCs/>
          <w:sz w:val="24"/>
          <w:szCs w:val="24"/>
        </w:rPr>
      </w:pPr>
      <w:r>
        <w:rPr>
          <w:b/>
          <w:bCs/>
          <w:sz w:val="24"/>
          <w:szCs w:val="24"/>
        </w:rPr>
        <w:tab/>
      </w:r>
      <w:r>
        <w:rPr>
          <w:rFonts w:hint="eastAsia"/>
          <w:b/>
          <w:bCs/>
          <w:sz w:val="24"/>
          <w:szCs w:val="24"/>
        </w:rPr>
        <w:t>（6）系统整体设计方案和虚拟机展示</w:t>
      </w:r>
    </w:p>
    <w:p>
      <w:pPr>
        <w:spacing w:after="156" w:afterLines="50" w:line="360" w:lineRule="auto"/>
        <w:ind w:left="420"/>
        <w:jc w:val="left"/>
        <w:rPr>
          <w:b/>
          <w:bCs/>
          <w:sz w:val="24"/>
          <w:szCs w:val="24"/>
        </w:rPr>
      </w:pPr>
      <w:r>
        <w:drawing>
          <wp:inline distT="0" distB="0" distL="0" distR="0">
            <wp:extent cx="5057775" cy="356616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068842" cy="3573699"/>
                    </a:xfrm>
                    <a:prstGeom prst="rect">
                      <a:avLst/>
                    </a:prstGeom>
                    <a:noFill/>
                    <a:ln>
                      <a:noFill/>
                    </a:ln>
                  </pic:spPr>
                </pic:pic>
              </a:graphicData>
            </a:graphic>
          </wp:inline>
        </w:drawing>
      </w:r>
    </w:p>
    <w:p>
      <w:pPr>
        <w:spacing w:after="156" w:afterLines="50" w:line="360" w:lineRule="auto"/>
        <w:ind w:left="420"/>
        <w:jc w:val="center"/>
        <w:rPr>
          <w:b/>
          <w:bCs/>
          <w:sz w:val="24"/>
          <w:szCs w:val="24"/>
        </w:rPr>
      </w:pPr>
      <w:r>
        <w:drawing>
          <wp:inline distT="0" distB="0" distL="0" distR="0">
            <wp:extent cx="2804160" cy="43878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04400" cy="4388400"/>
                    </a:xfrm>
                    <a:prstGeom prst="rect">
                      <a:avLst/>
                    </a:prstGeom>
                    <a:noFill/>
                    <a:ln>
                      <a:noFill/>
                    </a:ln>
                  </pic:spPr>
                </pic:pic>
              </a:graphicData>
            </a:graphic>
          </wp:inline>
        </w:drawing>
      </w:r>
    </w:p>
    <w:p>
      <w:pPr>
        <w:pStyle w:val="2"/>
      </w:pPr>
      <w:bookmarkStart w:id="49" w:name="_Toc25317315"/>
      <w:bookmarkStart w:id="50" w:name="_Toc29205"/>
      <w:bookmarkStart w:id="51" w:name="_Toc519118316"/>
      <w:r>
        <w:t>3.</w:t>
      </w:r>
      <w:r>
        <w:rPr>
          <w:rFonts w:hint="eastAsia" w:asciiTheme="majorHAnsi" w:hAnsiTheme="majorHAnsi" w:eastAsiaTheme="majorEastAsia" w:cstheme="majorBidi"/>
          <w:sz w:val="32"/>
          <w:szCs w:val="32"/>
        </w:rPr>
        <w:t xml:space="preserve"> </w:t>
      </w:r>
      <w:r>
        <w:rPr>
          <w:rFonts w:hint="eastAsia"/>
        </w:rPr>
        <w:t>交互设计</w:t>
      </w:r>
      <w:bookmarkEnd w:id="49"/>
      <w:bookmarkEnd w:id="50"/>
      <w:bookmarkEnd w:id="51"/>
    </w:p>
    <w:p>
      <w:pPr>
        <w:pStyle w:val="3"/>
      </w:pPr>
      <w:bookmarkStart w:id="52" w:name="_Toc519118317"/>
      <w:bookmarkStart w:id="53" w:name="_Toc28851"/>
      <w:bookmarkStart w:id="54" w:name="_Toc25317316"/>
      <w:r>
        <w:rPr>
          <w:rFonts w:hint="eastAsia"/>
        </w:rPr>
        <w:t>3</w:t>
      </w:r>
      <w:r>
        <w:t xml:space="preserve">.1 </w:t>
      </w:r>
      <w:r>
        <w:rPr>
          <w:rFonts w:hint="eastAsia"/>
        </w:rPr>
        <w:t>产品设计原则</w:t>
      </w:r>
      <w:bookmarkEnd w:id="52"/>
      <w:bookmarkEnd w:id="53"/>
      <w:bookmarkEnd w:id="54"/>
    </w:p>
    <w:p>
      <w:pPr>
        <w:spacing w:after="156" w:afterLines="50" w:line="360" w:lineRule="auto"/>
        <w:ind w:left="420"/>
        <w:jc w:val="left"/>
        <w:rPr>
          <w:rFonts w:ascii="宋体" w:hAnsi="宋体" w:eastAsia="宋体"/>
          <w:szCs w:val="21"/>
        </w:rPr>
      </w:pPr>
      <w:r>
        <w:rPr>
          <w:b/>
          <w:bCs/>
          <w:sz w:val="24"/>
          <w:szCs w:val="24"/>
        </w:rPr>
        <w:tab/>
      </w:r>
      <w:r>
        <w:rPr>
          <w:rFonts w:ascii="宋体" w:hAnsi="宋体" w:eastAsia="宋体"/>
          <w:bCs/>
          <w:szCs w:val="21"/>
        </w:rPr>
        <w:t>1</w:t>
      </w:r>
      <w:r>
        <w:rPr>
          <w:rFonts w:hint="eastAsia" w:ascii="宋体" w:hAnsi="宋体" w:eastAsia="宋体"/>
          <w:bCs/>
          <w:szCs w:val="21"/>
        </w:rPr>
        <w:t>，</w:t>
      </w:r>
      <w:r>
        <w:rPr>
          <w:rFonts w:hint="eastAsia" w:ascii="宋体" w:hAnsi="宋体" w:eastAsia="宋体"/>
          <w:szCs w:val="21"/>
        </w:rPr>
        <w:t>重点关注产品核心部分的交互点。如训练安排、个人喜好等。</w:t>
      </w:r>
    </w:p>
    <w:p>
      <w:pPr>
        <w:spacing w:after="156" w:afterLines="50" w:line="360" w:lineRule="auto"/>
        <w:ind w:left="420"/>
        <w:jc w:val="left"/>
        <w:rPr>
          <w:rFonts w:ascii="宋体" w:hAnsi="宋体" w:eastAsia="宋体"/>
          <w:szCs w:val="21"/>
        </w:rPr>
      </w:pPr>
      <w:r>
        <w:rPr>
          <w:rFonts w:ascii="宋体" w:hAnsi="宋体" w:eastAsia="宋体"/>
          <w:b/>
          <w:bCs/>
          <w:szCs w:val="21"/>
        </w:rPr>
        <w:tab/>
      </w:r>
      <w:r>
        <w:rPr>
          <w:rFonts w:ascii="宋体" w:hAnsi="宋体" w:eastAsia="宋体"/>
          <w:bCs/>
          <w:szCs w:val="21"/>
        </w:rPr>
        <w:t>2</w:t>
      </w:r>
      <w:r>
        <w:rPr>
          <w:rFonts w:hint="eastAsia" w:ascii="宋体" w:hAnsi="宋体" w:eastAsia="宋体"/>
          <w:bCs/>
          <w:szCs w:val="21"/>
        </w:rPr>
        <w:t>，</w:t>
      </w:r>
      <w:r>
        <w:rPr>
          <w:rFonts w:hint="eastAsia" w:ascii="宋体" w:hAnsi="宋体" w:eastAsia="宋体"/>
          <w:szCs w:val="21"/>
        </w:rPr>
        <w:t>站在不同的人群设计产品，如健身教练、专业健身人士、初学者。</w:t>
      </w:r>
    </w:p>
    <w:p>
      <w:pPr>
        <w:spacing w:after="156" w:afterLines="50" w:line="360" w:lineRule="auto"/>
        <w:ind w:left="420"/>
        <w:jc w:val="left"/>
        <w:rPr>
          <w:rFonts w:ascii="宋体" w:hAnsi="宋体" w:eastAsia="宋体"/>
          <w:szCs w:val="21"/>
        </w:rPr>
      </w:pPr>
      <w:r>
        <w:rPr>
          <w:rFonts w:ascii="宋体" w:hAnsi="宋体" w:eastAsia="宋体"/>
          <w:bCs/>
          <w:szCs w:val="21"/>
        </w:rPr>
        <w:tab/>
      </w:r>
      <w:r>
        <w:rPr>
          <w:rFonts w:ascii="宋体" w:hAnsi="宋体" w:eastAsia="宋体"/>
          <w:bCs/>
          <w:szCs w:val="21"/>
        </w:rPr>
        <w:t>3</w:t>
      </w:r>
      <w:r>
        <w:rPr>
          <w:rFonts w:hint="eastAsia" w:ascii="宋体" w:hAnsi="宋体" w:eastAsia="宋体"/>
          <w:bCs/>
          <w:szCs w:val="21"/>
        </w:rPr>
        <w:t>，实现新颖功能的引入，如交友设计、空间动态。</w:t>
      </w:r>
    </w:p>
    <w:p>
      <w:pPr>
        <w:spacing w:after="156" w:afterLines="50" w:line="360" w:lineRule="auto"/>
        <w:ind w:left="420"/>
        <w:jc w:val="left"/>
        <w:rPr>
          <w:rFonts w:ascii="宋体" w:hAnsi="宋体" w:eastAsia="宋体"/>
          <w:szCs w:val="21"/>
        </w:rPr>
      </w:pPr>
      <w:bookmarkStart w:id="55" w:name="_Toc519118318"/>
      <w:r>
        <w:rPr>
          <w:rFonts w:ascii="宋体" w:hAnsi="宋体" w:eastAsia="宋体"/>
          <w:bCs/>
          <w:szCs w:val="21"/>
        </w:rPr>
        <w:tab/>
      </w:r>
      <w:r>
        <w:rPr>
          <w:rFonts w:hint="eastAsia" w:ascii="宋体" w:hAnsi="宋体" w:eastAsia="宋体"/>
          <w:bCs/>
          <w:szCs w:val="21"/>
        </w:rPr>
        <w:t>4，</w:t>
      </w:r>
      <w:r>
        <w:rPr>
          <w:rFonts w:hint="eastAsia" w:ascii="宋体" w:hAnsi="宋体" w:eastAsia="宋体"/>
          <w:szCs w:val="21"/>
        </w:rPr>
        <w:t>重点使用面向对象的设计原则：</w:t>
      </w:r>
      <w:r>
        <w:rPr>
          <w:rFonts w:ascii="宋体" w:hAnsi="宋体" w:eastAsia="宋体"/>
          <w:szCs w:val="21"/>
        </w:rPr>
        <w:t>SRP职责单一原则</w:t>
      </w:r>
      <w:r>
        <w:rPr>
          <w:rFonts w:hint="eastAsia" w:ascii="宋体" w:hAnsi="宋体" w:eastAsia="宋体"/>
          <w:szCs w:val="21"/>
        </w:rPr>
        <w:t>。核心思想是一个类只做一件事，实现功能的分离以便于代码调试。</w:t>
      </w:r>
    </w:p>
    <w:p>
      <w:pPr>
        <w:spacing w:after="156" w:afterLines="50" w:line="360" w:lineRule="auto"/>
        <w:ind w:left="420"/>
        <w:jc w:val="left"/>
        <w:rPr>
          <w:rFonts w:ascii="宋体" w:hAnsi="宋体" w:eastAsia="宋体"/>
          <w:szCs w:val="21"/>
        </w:rPr>
      </w:pPr>
      <w:r>
        <w:rPr>
          <w:rFonts w:ascii="宋体" w:hAnsi="宋体" w:eastAsia="宋体"/>
          <w:szCs w:val="21"/>
        </w:rPr>
        <w:tab/>
      </w:r>
      <w:r>
        <w:rPr>
          <w:rFonts w:hint="eastAsia" w:ascii="宋体" w:hAnsi="宋体" w:eastAsia="宋体"/>
          <w:szCs w:val="21"/>
        </w:rPr>
        <w:t>5.</w:t>
      </w:r>
      <w:r>
        <w:rPr>
          <w:rFonts w:ascii="宋体" w:hAnsi="宋体" w:eastAsia="宋体"/>
          <w:szCs w:val="21"/>
        </w:rPr>
        <w:t xml:space="preserve"> </w:t>
      </w:r>
      <w:r>
        <w:rPr>
          <w:rFonts w:hint="eastAsia" w:ascii="宋体" w:hAnsi="宋体" w:eastAsia="宋体"/>
          <w:szCs w:val="21"/>
        </w:rPr>
        <w:t>基于AI的推荐系统，根据浏览记录推荐相应的课程。</w:t>
      </w:r>
    </w:p>
    <w:p>
      <w:pPr>
        <w:pStyle w:val="3"/>
        <w:rPr>
          <w:rFonts w:ascii="宋体" w:hAnsi="宋体" w:eastAsia="宋体"/>
          <w:szCs w:val="30"/>
        </w:rPr>
      </w:pPr>
      <w:bookmarkStart w:id="56" w:name="_Toc25317317"/>
      <w:bookmarkStart w:id="57" w:name="_Toc21684"/>
      <w:r>
        <w:rPr>
          <w:rFonts w:hint="eastAsia" w:ascii="宋体" w:hAnsi="宋体" w:eastAsia="宋体"/>
          <w:szCs w:val="30"/>
        </w:rPr>
        <w:t>3</w:t>
      </w:r>
      <w:r>
        <w:rPr>
          <w:rFonts w:ascii="宋体" w:hAnsi="宋体" w:eastAsia="宋体"/>
          <w:szCs w:val="30"/>
        </w:rPr>
        <w:t xml:space="preserve">.2 </w:t>
      </w:r>
      <w:r>
        <w:rPr>
          <w:rFonts w:hint="eastAsia" w:ascii="宋体" w:hAnsi="宋体" w:eastAsia="宋体"/>
          <w:szCs w:val="30"/>
        </w:rPr>
        <w:t>产品设计效果</w:t>
      </w:r>
      <w:bookmarkEnd w:id="55"/>
      <w:bookmarkEnd w:id="56"/>
      <w:bookmarkEnd w:id="57"/>
    </w:p>
    <w:p>
      <w:pPr>
        <w:spacing w:after="156" w:afterLines="50" w:line="280" w:lineRule="exact"/>
        <w:ind w:left="420"/>
        <w:jc w:val="left"/>
        <w:rPr>
          <w:rFonts w:ascii="宋体" w:hAnsi="宋体" w:eastAsia="宋体"/>
          <w:bCs/>
          <w:szCs w:val="21"/>
        </w:rPr>
      </w:pPr>
      <w:r>
        <w:rPr>
          <w:rFonts w:ascii="宋体" w:hAnsi="宋体" w:eastAsia="宋体"/>
          <w:b/>
          <w:bCs/>
          <w:szCs w:val="21"/>
        </w:rPr>
        <w:tab/>
      </w:r>
      <w:r>
        <w:rPr>
          <w:rFonts w:ascii="宋体" w:hAnsi="宋体" w:eastAsia="宋体"/>
          <w:bCs/>
          <w:szCs w:val="21"/>
        </w:rPr>
        <w:t>1</w:t>
      </w:r>
      <w:r>
        <w:rPr>
          <w:rFonts w:hint="eastAsia" w:ascii="宋体" w:hAnsi="宋体" w:eastAsia="宋体"/>
          <w:bCs/>
          <w:szCs w:val="21"/>
        </w:rPr>
        <w:t>，注册、登录界面（主要细节如图所示）</w:t>
      </w:r>
    </w:p>
    <w:p>
      <w:pPr>
        <w:spacing w:after="156" w:afterLines="50" w:line="280" w:lineRule="exact"/>
        <w:ind w:left="420"/>
        <w:jc w:val="left"/>
        <w:rPr>
          <w:rFonts w:ascii="宋体" w:hAnsi="宋体" w:eastAsia="宋体"/>
          <w:b/>
          <w:szCs w:val="21"/>
        </w:rPr>
      </w:pPr>
      <w:r>
        <w:rPr>
          <w:rFonts w:ascii="宋体" w:hAnsi="宋体" w:eastAsia="宋体"/>
          <w:bCs/>
          <w:szCs w:val="21"/>
        </w:rPr>
        <w:tab/>
      </w:r>
      <w:r>
        <w:rPr>
          <w:rFonts w:hint="eastAsia" w:ascii="宋体" w:hAnsi="宋体" w:eastAsia="宋体"/>
          <w:b/>
          <w:szCs w:val="21"/>
        </w:rPr>
        <w:t>登录部分：</w:t>
      </w:r>
    </w:p>
    <w:p>
      <w:pPr>
        <w:spacing w:line="360" w:lineRule="auto"/>
        <w:rPr>
          <w:rFonts w:ascii="宋体" w:hAnsi="宋体" w:eastAsia="宋体"/>
          <w:szCs w:val="21"/>
        </w:rPr>
      </w:pPr>
      <w:r>
        <w:rPr>
          <w:rFonts w:ascii="宋体" w:hAnsi="宋体" w:eastAsia="宋体"/>
          <w:bCs/>
          <w:szCs w:val="21"/>
        </w:rPr>
        <w:tab/>
      </w:r>
      <w:r>
        <w:rPr>
          <w:rFonts w:ascii="宋体" w:hAnsi="宋体" w:eastAsia="宋体"/>
          <w:bCs/>
          <w:szCs w:val="21"/>
        </w:rPr>
        <w:tab/>
      </w:r>
      <w:r>
        <w:rPr>
          <w:rFonts w:hint="eastAsia" w:ascii="宋体" w:hAnsi="宋体" w:eastAsia="宋体"/>
          <w:bCs/>
          <w:szCs w:val="21"/>
        </w:rPr>
        <w:t>（1）</w:t>
      </w:r>
      <w:r>
        <w:rPr>
          <w:rFonts w:hint="eastAsia" w:ascii="宋体" w:hAnsi="宋体" w:eastAsia="宋体"/>
          <w:szCs w:val="21"/>
        </w:rPr>
        <w:t>点击手机登录按钮——&gt;跳转至相应界面输入相关信息；</w:t>
      </w:r>
    </w:p>
    <w:p>
      <w:pPr>
        <w:spacing w:line="360" w:lineRule="auto"/>
        <w:ind w:left="420" w:firstLine="420"/>
        <w:rPr>
          <w:rFonts w:ascii="宋体" w:hAnsi="宋体" w:eastAsia="宋体"/>
          <w:szCs w:val="21"/>
        </w:rPr>
      </w:pPr>
      <w:r>
        <w:rPr>
          <w:rFonts w:hint="eastAsia" w:ascii="宋体" w:hAnsi="宋体" w:eastAsia="宋体"/>
          <w:szCs w:val="21"/>
        </w:rPr>
        <w:t>（2）点击手机号输入框——&gt;弹出键盘，输入手机号；</w:t>
      </w:r>
    </w:p>
    <w:p>
      <w:pPr>
        <w:spacing w:line="360" w:lineRule="auto"/>
        <w:ind w:left="420" w:firstLine="420"/>
        <w:rPr>
          <w:rFonts w:ascii="宋体" w:hAnsi="宋体" w:eastAsia="宋体"/>
          <w:szCs w:val="21"/>
        </w:rPr>
      </w:pPr>
      <w:r>
        <w:rPr>
          <w:rFonts w:hint="eastAsia" w:ascii="宋体" w:hAnsi="宋体" w:eastAsia="宋体"/>
          <w:szCs w:val="21"/>
        </w:rPr>
        <w:t>（3）点击密码输入框——</w:t>
      </w:r>
      <w:r>
        <w:rPr>
          <w:rFonts w:ascii="宋体" w:hAnsi="宋体" w:eastAsia="宋体"/>
          <w:szCs w:val="21"/>
        </w:rPr>
        <w:t>&gt;</w:t>
      </w:r>
      <w:r>
        <w:rPr>
          <w:rFonts w:hint="eastAsia" w:ascii="宋体" w:hAnsi="宋体" w:eastAsia="宋体"/>
          <w:szCs w:val="21"/>
        </w:rPr>
        <w:t>弹出键盘，输入密码；</w:t>
      </w:r>
    </w:p>
    <w:p>
      <w:pPr>
        <w:spacing w:line="360" w:lineRule="auto"/>
        <w:ind w:left="420" w:firstLine="420"/>
        <w:rPr>
          <w:rFonts w:ascii="宋体" w:hAnsi="宋体" w:eastAsia="宋体"/>
          <w:szCs w:val="21"/>
        </w:rPr>
      </w:pPr>
      <w:r>
        <w:rPr>
          <w:rFonts w:hint="eastAsia" w:ascii="宋体" w:hAnsi="宋体" w:eastAsia="宋体"/>
          <w:szCs w:val="21"/>
        </w:rPr>
        <w:t>（4）点击确认密码输入框——&gt;弹出键盘，再次输入密码。</w:t>
      </w:r>
    </w:p>
    <w:p>
      <w:pPr>
        <w:spacing w:line="360" w:lineRule="auto"/>
        <w:ind w:left="420" w:firstLine="420"/>
        <w:rPr>
          <w:rFonts w:ascii="宋体" w:hAnsi="宋体" w:eastAsia="宋体"/>
          <w:b/>
          <w:bCs/>
          <w:szCs w:val="21"/>
        </w:rPr>
      </w:pPr>
      <w:r>
        <w:rPr>
          <w:rFonts w:hint="eastAsia" w:ascii="宋体" w:hAnsi="宋体" w:eastAsia="宋体"/>
          <w:b/>
          <w:bCs/>
          <w:szCs w:val="21"/>
        </w:rPr>
        <w:t>注：</w:t>
      </w:r>
    </w:p>
    <w:p>
      <w:pPr>
        <w:spacing w:line="360" w:lineRule="auto"/>
        <w:ind w:left="420" w:firstLine="420"/>
        <w:rPr>
          <w:rFonts w:ascii="宋体" w:hAnsi="宋体" w:eastAsia="宋体"/>
          <w:b/>
          <w:bCs/>
          <w:szCs w:val="21"/>
        </w:rPr>
      </w:pPr>
      <w:r>
        <w:rPr>
          <w:rFonts w:ascii="宋体" w:hAnsi="宋体" w:eastAsia="宋体"/>
          <w:b/>
          <w:bCs/>
          <w:szCs w:val="21"/>
        </w:rPr>
        <w:tab/>
      </w:r>
      <w:r>
        <w:rPr>
          <w:rFonts w:hint="eastAsia" w:ascii="宋体" w:hAnsi="宋体" w:eastAsia="宋体"/>
          <w:b/>
          <w:bCs/>
          <w:szCs w:val="21"/>
        </w:rPr>
        <w:t>1.在相应登录界面内，也可以选择验证码登录。（如图）</w:t>
      </w:r>
    </w:p>
    <w:p>
      <w:pPr>
        <w:spacing w:line="360" w:lineRule="auto"/>
        <w:ind w:left="420" w:firstLine="420"/>
        <w:rPr>
          <w:rFonts w:ascii="宋体" w:hAnsi="宋体" w:eastAsia="宋体"/>
          <w:b/>
          <w:bCs/>
          <w:szCs w:val="21"/>
        </w:rPr>
      </w:pPr>
      <w:r>
        <w:rPr>
          <w:rFonts w:ascii="宋体" w:hAnsi="宋体" w:eastAsia="宋体"/>
          <w:b/>
          <w:bCs/>
          <w:szCs w:val="21"/>
        </w:rPr>
        <w:tab/>
      </w:r>
      <w:r>
        <w:rPr>
          <w:rFonts w:hint="eastAsia" w:ascii="宋体" w:hAnsi="宋体" w:eastAsia="宋体"/>
          <w:b/>
          <w:bCs/>
          <w:szCs w:val="21"/>
        </w:rPr>
        <w:t>2.在初始软件界面，亦可选择第三方登录（如QQ、WeChat等）</w:t>
      </w:r>
    </w:p>
    <w:p>
      <w:pPr>
        <w:spacing w:line="360" w:lineRule="auto"/>
        <w:ind w:left="420" w:firstLine="420"/>
        <w:rPr>
          <w:rFonts w:ascii="宋体" w:hAnsi="宋体" w:eastAsia="宋体"/>
          <w:szCs w:val="21"/>
        </w:rPr>
      </w:pPr>
      <w:r>
        <w:rPr>
          <w:rFonts w:hint="eastAsia" w:ascii="宋体" w:hAnsi="宋体" w:eastAsia="宋体"/>
          <w:szCs w:val="21"/>
        </w:rPr>
        <w:t>经系统后台验证后，分为以下几种情况：</w:t>
      </w:r>
    </w:p>
    <w:p>
      <w:pPr>
        <w:spacing w:line="360" w:lineRule="auto"/>
        <w:ind w:left="420" w:firstLine="420"/>
        <w:rPr>
          <w:rFonts w:ascii="宋体" w:hAnsi="宋体" w:eastAsia="宋体"/>
          <w:szCs w:val="21"/>
        </w:rPr>
      </w:pPr>
      <w:r>
        <w:rPr>
          <w:rFonts w:hint="eastAsia" w:ascii="宋体" w:hAnsi="宋体" w:eastAsia="宋体"/>
          <w:szCs w:val="21"/>
        </w:rPr>
        <w:t>密码不正确——&gt;跳回原登录界面，并弹出提示信息；</w:t>
      </w:r>
    </w:p>
    <w:p>
      <w:pPr>
        <w:spacing w:line="360" w:lineRule="auto"/>
        <w:ind w:left="420" w:firstLine="420"/>
        <w:rPr>
          <w:rFonts w:ascii="宋体" w:hAnsi="宋体" w:eastAsia="宋体"/>
          <w:szCs w:val="21"/>
        </w:rPr>
      </w:pPr>
      <w:r>
        <w:rPr>
          <w:rFonts w:hint="eastAsia" w:ascii="宋体" w:hAnsi="宋体" w:eastAsia="宋体"/>
          <w:szCs w:val="21"/>
        </w:rPr>
        <w:t>密码正确——&gt;跳至软件的主界面；</w:t>
      </w:r>
    </w:p>
    <w:p>
      <w:pPr>
        <w:spacing w:line="360" w:lineRule="auto"/>
        <w:ind w:left="420" w:firstLine="420"/>
        <w:rPr>
          <w:rFonts w:ascii="宋体" w:hAnsi="宋体" w:eastAsia="宋体"/>
          <w:szCs w:val="21"/>
        </w:rPr>
      </w:pPr>
      <w:r>
        <w:rPr>
          <w:rFonts w:hint="eastAsia" w:ascii="宋体" w:hAnsi="宋体" w:eastAsia="宋体"/>
          <w:szCs w:val="21"/>
        </w:rPr>
        <w:t>此时点击确定—&gt;按钮，完成登录界面的交互。</w:t>
      </w:r>
    </w:p>
    <w:p>
      <w:pPr>
        <w:spacing w:line="360" w:lineRule="auto"/>
        <w:ind w:left="420" w:firstLine="420"/>
        <w:rPr>
          <w:rFonts w:ascii="宋体" w:hAnsi="宋体" w:eastAsia="宋体"/>
          <w:szCs w:val="21"/>
        </w:rPr>
      </w:pPr>
    </w:p>
    <w:p>
      <w:pPr>
        <w:spacing w:after="156" w:afterLines="50" w:line="280" w:lineRule="exact"/>
        <w:ind w:left="420"/>
        <w:jc w:val="left"/>
        <w:rPr>
          <w:rFonts w:ascii="宋体" w:hAnsi="宋体" w:eastAsia="宋体"/>
          <w:b/>
          <w:szCs w:val="21"/>
        </w:rPr>
      </w:pPr>
      <w:r>
        <w:rPr>
          <w:rFonts w:ascii="宋体" w:hAnsi="宋体" w:eastAsia="宋体"/>
          <w:b/>
          <w:szCs w:val="21"/>
        </w:rPr>
        <w:tab/>
      </w:r>
      <w:r>
        <w:rPr>
          <w:rFonts w:hint="eastAsia" w:ascii="宋体" w:hAnsi="宋体" w:eastAsia="宋体"/>
          <w:b/>
          <w:szCs w:val="21"/>
        </w:rPr>
        <w:t>注册部分：</w:t>
      </w:r>
    </w:p>
    <w:p>
      <w:pPr>
        <w:spacing w:line="360" w:lineRule="auto"/>
        <w:rPr>
          <w:rFonts w:ascii="宋体" w:hAnsi="宋体" w:eastAsia="宋体"/>
          <w:szCs w:val="21"/>
        </w:rPr>
      </w:pPr>
      <w:r>
        <w:rPr>
          <w:rFonts w:ascii="宋体" w:hAnsi="宋体" w:eastAsia="宋体"/>
          <w:bCs/>
          <w:szCs w:val="21"/>
        </w:rPr>
        <w:tab/>
      </w:r>
      <w:r>
        <w:rPr>
          <w:rFonts w:ascii="宋体" w:hAnsi="宋体" w:eastAsia="宋体"/>
          <w:bCs/>
          <w:szCs w:val="21"/>
        </w:rPr>
        <w:tab/>
      </w:r>
      <w:r>
        <w:rPr>
          <w:rFonts w:hint="eastAsia" w:ascii="宋体" w:hAnsi="宋体" w:eastAsia="宋体"/>
          <w:bCs/>
          <w:szCs w:val="21"/>
        </w:rPr>
        <w:t>（1）点</w:t>
      </w:r>
      <w:r>
        <w:rPr>
          <w:rFonts w:hint="eastAsia" w:ascii="宋体" w:hAnsi="宋体" w:eastAsia="宋体"/>
          <w:szCs w:val="21"/>
        </w:rPr>
        <w:t>击初始界面最下方注册按钮——&gt;跳转相应界面输入相关信息；</w:t>
      </w:r>
    </w:p>
    <w:p>
      <w:pPr>
        <w:spacing w:line="360" w:lineRule="auto"/>
        <w:ind w:left="420" w:firstLine="420"/>
        <w:rPr>
          <w:rFonts w:ascii="宋体" w:hAnsi="宋体" w:eastAsia="宋体"/>
          <w:szCs w:val="21"/>
        </w:rPr>
      </w:pPr>
      <w:r>
        <w:rPr>
          <w:rFonts w:hint="eastAsia" w:ascii="宋体" w:hAnsi="宋体" w:eastAsia="宋体"/>
          <w:szCs w:val="21"/>
        </w:rPr>
        <w:t>（2）点击手机号注册——&gt;弹出键盘，输入手机号；</w:t>
      </w:r>
    </w:p>
    <w:p>
      <w:pPr>
        <w:spacing w:line="360" w:lineRule="auto"/>
        <w:ind w:left="420" w:firstLine="420"/>
        <w:rPr>
          <w:rFonts w:ascii="宋体" w:hAnsi="宋体" w:eastAsia="宋体"/>
          <w:szCs w:val="21"/>
        </w:rPr>
      </w:pPr>
      <w:r>
        <w:rPr>
          <w:rFonts w:hint="eastAsia" w:ascii="宋体" w:hAnsi="宋体" w:eastAsia="宋体"/>
          <w:szCs w:val="21"/>
        </w:rPr>
        <w:t>（3）点击QQ注册——</w:t>
      </w:r>
      <w:r>
        <w:rPr>
          <w:rFonts w:ascii="宋体" w:hAnsi="宋体" w:eastAsia="宋体"/>
          <w:szCs w:val="21"/>
        </w:rPr>
        <w:t>&gt;</w:t>
      </w:r>
      <w:r>
        <w:rPr>
          <w:rFonts w:hint="eastAsia" w:ascii="宋体" w:hAnsi="宋体" w:eastAsia="宋体"/>
          <w:szCs w:val="21"/>
        </w:rPr>
        <w:t>跳转至QQ软件，进行授权；</w:t>
      </w:r>
    </w:p>
    <w:p>
      <w:pPr>
        <w:spacing w:line="360" w:lineRule="auto"/>
        <w:ind w:left="420" w:firstLine="420"/>
        <w:rPr>
          <w:rFonts w:ascii="宋体" w:hAnsi="宋体" w:eastAsia="宋体"/>
          <w:szCs w:val="21"/>
        </w:rPr>
      </w:pPr>
      <w:r>
        <w:rPr>
          <w:rFonts w:hint="eastAsia" w:ascii="宋体" w:hAnsi="宋体" w:eastAsia="宋体"/>
          <w:szCs w:val="21"/>
        </w:rPr>
        <w:t>（4）点击WeChat注册——&gt;跳转至微信软件，进行授权；。</w:t>
      </w:r>
    </w:p>
    <w:p>
      <w:pPr>
        <w:spacing w:line="360" w:lineRule="auto"/>
        <w:ind w:left="420" w:firstLine="420"/>
        <w:rPr>
          <w:rFonts w:ascii="宋体" w:hAnsi="宋体" w:eastAsia="宋体"/>
          <w:szCs w:val="21"/>
        </w:rPr>
      </w:pPr>
      <w:r>
        <w:rPr>
          <w:rFonts w:hint="eastAsia" w:ascii="宋体" w:hAnsi="宋体" w:eastAsia="宋体"/>
          <w:szCs w:val="21"/>
        </w:rPr>
        <w:t>经系统后台验证后，分为以下几种情况：</w:t>
      </w:r>
    </w:p>
    <w:p>
      <w:pPr>
        <w:spacing w:line="360" w:lineRule="auto"/>
        <w:ind w:left="420" w:firstLine="420"/>
        <w:rPr>
          <w:rFonts w:ascii="宋体" w:hAnsi="宋体" w:eastAsia="宋体"/>
          <w:szCs w:val="21"/>
        </w:rPr>
      </w:pPr>
      <w:r>
        <w:rPr>
          <w:rFonts w:hint="eastAsia" w:ascii="宋体" w:hAnsi="宋体" w:eastAsia="宋体"/>
          <w:szCs w:val="21"/>
        </w:rPr>
        <w:t>手机号已存在——&gt;弹出提示框，号码已存在可以直接登录；</w:t>
      </w:r>
    </w:p>
    <w:p>
      <w:pPr>
        <w:spacing w:line="360" w:lineRule="auto"/>
        <w:ind w:left="420" w:firstLine="420"/>
        <w:rPr>
          <w:rFonts w:ascii="宋体" w:hAnsi="宋体" w:eastAsia="宋体"/>
          <w:szCs w:val="21"/>
        </w:rPr>
      </w:pPr>
      <w:r>
        <w:rPr>
          <w:rFonts w:hint="eastAsia" w:ascii="宋体" w:hAnsi="宋体" w:eastAsia="宋体"/>
          <w:szCs w:val="21"/>
        </w:rPr>
        <w:t>第三方软件授权失败——&gt;弹出提示框，稍后重新尝试，即可完成本界面的交互。</w:t>
      </w:r>
    </w:p>
    <w:p>
      <w:pPr>
        <w:spacing w:line="360" w:lineRule="auto"/>
        <w:ind w:left="420" w:firstLine="420"/>
        <w:jc w:val="center"/>
        <w:rPr>
          <w:rFonts w:ascii="宋体" w:hAnsi="宋体" w:eastAsia="宋体"/>
          <w:sz w:val="24"/>
          <w:szCs w:val="24"/>
        </w:rPr>
      </w:pPr>
      <w:r>
        <w:drawing>
          <wp:inline distT="0" distB="0" distL="0" distR="0">
            <wp:extent cx="2317115" cy="4019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42893" cy="4064559"/>
                    </a:xfrm>
                    <a:prstGeom prst="rect">
                      <a:avLst/>
                    </a:prstGeom>
                    <a:noFill/>
                    <a:ln>
                      <a:noFill/>
                    </a:ln>
                  </pic:spPr>
                </pic:pic>
              </a:graphicData>
            </a:graphic>
          </wp:inline>
        </w:drawing>
      </w:r>
    </w:p>
    <w:p>
      <w:pPr>
        <w:spacing w:after="156" w:afterLines="50" w:line="360" w:lineRule="auto"/>
        <w:ind w:left="420"/>
        <w:jc w:val="left"/>
        <w:rPr>
          <w:bCs/>
          <w:sz w:val="24"/>
          <w:szCs w:val="24"/>
        </w:rPr>
      </w:pPr>
      <w:r>
        <w:rPr>
          <w:bCs/>
          <w:sz w:val="24"/>
          <w:szCs w:val="24"/>
        </w:rPr>
        <w:t xml:space="preserve">    </w:t>
      </w:r>
      <w:r>
        <w:drawing>
          <wp:inline distT="0" distB="0" distL="0" distR="0">
            <wp:extent cx="1924050" cy="32512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924384" cy="3251764"/>
                    </a:xfrm>
                    <a:prstGeom prst="rect">
                      <a:avLst/>
                    </a:prstGeom>
                    <a:noFill/>
                    <a:ln>
                      <a:noFill/>
                    </a:ln>
                  </pic:spPr>
                </pic:pic>
              </a:graphicData>
            </a:graphic>
          </wp:inline>
        </w:drawing>
      </w:r>
      <w:r>
        <w:rPr>
          <w:bCs/>
          <w:sz w:val="24"/>
          <w:szCs w:val="24"/>
        </w:rPr>
        <w:tab/>
      </w:r>
      <w:r>
        <w:rPr>
          <w:bCs/>
          <w:sz w:val="24"/>
          <w:szCs w:val="24"/>
        </w:rPr>
        <w:t xml:space="preserve">       </w:t>
      </w:r>
      <w:r>
        <w:drawing>
          <wp:inline distT="0" distB="0" distL="0" distR="0">
            <wp:extent cx="1925955" cy="325056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926000" cy="3250800"/>
                    </a:xfrm>
                    <a:prstGeom prst="rect">
                      <a:avLst/>
                    </a:prstGeom>
                    <a:noFill/>
                    <a:ln>
                      <a:noFill/>
                    </a:ln>
                  </pic:spPr>
                </pic:pic>
              </a:graphicData>
            </a:graphic>
          </wp:inline>
        </w:drawing>
      </w:r>
    </w:p>
    <w:p>
      <w:pPr>
        <w:spacing w:after="156" w:afterLines="50" w:line="320" w:lineRule="exact"/>
        <w:ind w:left="420"/>
        <w:jc w:val="left"/>
        <w:rPr>
          <w:rFonts w:asciiTheme="minorEastAsia" w:hAnsiTheme="minorEastAsia"/>
          <w:bCs/>
          <w:szCs w:val="21"/>
        </w:rPr>
      </w:pPr>
      <w:r>
        <w:rPr>
          <w:bCs/>
          <w:sz w:val="24"/>
          <w:szCs w:val="24"/>
        </w:rPr>
        <w:tab/>
      </w:r>
      <w:r>
        <w:rPr>
          <w:rFonts w:asciiTheme="minorEastAsia" w:hAnsiTheme="minorEastAsia"/>
          <w:bCs/>
          <w:szCs w:val="21"/>
        </w:rPr>
        <w:t>2</w:t>
      </w:r>
      <w:r>
        <w:rPr>
          <w:rFonts w:hint="eastAsia" w:asciiTheme="minorEastAsia" w:hAnsiTheme="minorEastAsia"/>
          <w:bCs/>
          <w:szCs w:val="21"/>
        </w:rPr>
        <w:t>，核心部分功能（开始训练和进度查看）</w:t>
      </w:r>
      <w:r>
        <w:rPr>
          <w:rFonts w:asciiTheme="minorEastAsia" w:hAnsiTheme="minorEastAsia"/>
          <w:bCs/>
          <w:szCs w:val="21"/>
        </w:rPr>
        <w:t xml:space="preserve"> </w:t>
      </w:r>
    </w:p>
    <w:p>
      <w:pPr>
        <w:spacing w:after="156" w:afterLines="50" w:line="320" w:lineRule="exact"/>
        <w:ind w:left="420"/>
        <w:jc w:val="left"/>
        <w:rPr>
          <w:rFonts w:asciiTheme="minorEastAsia" w:hAnsiTheme="minorEastAsia"/>
          <w:bCs/>
          <w:szCs w:val="21"/>
        </w:rPr>
      </w:pPr>
      <w:r>
        <w:rPr>
          <w:rFonts w:hint="eastAsia" w:asciiTheme="minorEastAsia" w:hAnsiTheme="minorEastAsia"/>
          <w:bCs/>
          <w:szCs w:val="21"/>
        </w:rPr>
        <w:t>本部分是整个软件的核心功能，分为开始训练和进度查看。</w:t>
      </w:r>
    </w:p>
    <w:p>
      <w:pPr>
        <w:spacing w:after="156" w:afterLines="50" w:line="320" w:lineRule="exact"/>
        <w:ind w:left="420"/>
        <w:jc w:val="left"/>
        <w:rPr>
          <w:rFonts w:asciiTheme="minorEastAsia" w:hAnsiTheme="minorEastAsia"/>
          <w:bCs/>
          <w:szCs w:val="21"/>
        </w:rPr>
      </w:pPr>
      <w:r>
        <w:rPr>
          <w:rFonts w:asciiTheme="minorEastAsia" w:hAnsiTheme="minorEastAsia"/>
          <w:bCs/>
          <w:szCs w:val="21"/>
        </w:rPr>
        <w:tab/>
      </w:r>
      <w:r>
        <w:rPr>
          <w:rFonts w:hint="eastAsia" w:asciiTheme="minorEastAsia" w:hAnsiTheme="minorEastAsia"/>
          <w:bCs/>
          <w:szCs w:val="21"/>
        </w:rPr>
        <w:t>（1）开始训练：</w:t>
      </w:r>
    </w:p>
    <w:p>
      <w:pPr>
        <w:spacing w:after="156" w:afterLines="50" w:line="320" w:lineRule="exact"/>
        <w:ind w:left="420"/>
        <w:jc w:val="left"/>
        <w:rPr>
          <w:rFonts w:asciiTheme="minorEastAsia" w:hAnsiTheme="minorEastAsia"/>
          <w:bCs/>
          <w:szCs w:val="21"/>
        </w:rPr>
      </w:pPr>
      <w:r>
        <w:rPr>
          <w:rFonts w:asciiTheme="minorEastAsia" w:hAnsiTheme="minorEastAsia"/>
          <w:bCs/>
          <w:szCs w:val="21"/>
        </w:rPr>
        <w:tab/>
      </w:r>
      <w:r>
        <w:rPr>
          <w:rFonts w:hint="eastAsia" w:asciiTheme="minorEastAsia" w:hAnsiTheme="minorEastAsia"/>
          <w:szCs w:val="21"/>
        </w:rPr>
        <w:t>此界面的交互过程：用户点击“开始跑步”按钮，后台进行实时记录，主要包括里程数和训练时长：让用户在首次体验软件的时候能对该软件有大体的了解。</w:t>
      </w:r>
    </w:p>
    <w:p>
      <w:pPr>
        <w:spacing w:after="156" w:afterLines="50" w:line="320" w:lineRule="exact"/>
        <w:ind w:left="420"/>
        <w:jc w:val="left"/>
        <w:rPr>
          <w:rFonts w:asciiTheme="minorEastAsia" w:hAnsiTheme="minorEastAsia"/>
          <w:szCs w:val="21"/>
        </w:rPr>
      </w:pPr>
      <w:r>
        <w:rPr>
          <w:rFonts w:hint="eastAsia" w:asciiTheme="minorEastAsia" w:hAnsiTheme="minorEastAsia"/>
          <w:szCs w:val="21"/>
        </w:rPr>
        <w:t>UI界面如图：</w:t>
      </w:r>
    </w:p>
    <w:p>
      <w:pPr>
        <w:pStyle w:val="40"/>
        <w:jc w:val="center"/>
        <w:rPr>
          <w:szCs w:val="21"/>
        </w:rPr>
      </w:pPr>
      <w:r>
        <w:rPr>
          <w:szCs w:val="21"/>
        </w:rPr>
        <w:drawing>
          <wp:inline distT="0" distB="0" distL="0" distR="0">
            <wp:extent cx="2260600" cy="2817495"/>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70812" cy="2830422"/>
                    </a:xfrm>
                    <a:prstGeom prst="rect">
                      <a:avLst/>
                    </a:prstGeom>
                    <a:noFill/>
                    <a:ln>
                      <a:noFill/>
                    </a:ln>
                  </pic:spPr>
                </pic:pic>
              </a:graphicData>
            </a:graphic>
          </wp:inline>
        </w:drawing>
      </w:r>
    </w:p>
    <w:p>
      <w:pPr>
        <w:pStyle w:val="40"/>
        <w:rPr>
          <w:szCs w:val="21"/>
        </w:rPr>
      </w:pPr>
    </w:p>
    <w:p>
      <w:pPr>
        <w:spacing w:after="156" w:afterLines="50" w:line="280" w:lineRule="exact"/>
        <w:ind w:left="420"/>
        <w:jc w:val="left"/>
        <w:rPr>
          <w:rFonts w:asciiTheme="minorEastAsia" w:hAnsiTheme="minorEastAsia"/>
          <w:szCs w:val="21"/>
        </w:rPr>
      </w:pPr>
      <w:r>
        <w:rPr>
          <w:rFonts w:ascii="宋体" w:hAnsi="宋体" w:eastAsia="宋体"/>
          <w:szCs w:val="21"/>
        </w:rPr>
        <w:tab/>
      </w:r>
      <w:r>
        <w:rPr>
          <w:rFonts w:hint="eastAsia" w:asciiTheme="minorEastAsia" w:hAnsiTheme="minorEastAsia"/>
          <w:szCs w:val="21"/>
        </w:rPr>
        <w:t>在该界面新增了两个功能：周围动态和排名查看。本部分为该软件新引入的功能，可以实现在跑步时，根据地理定位找出周围正在跑步的人，并与其进行数据对比（排名），在某些方面可以实现交友的目的。</w:t>
      </w:r>
    </w:p>
    <w:p>
      <w:pPr>
        <w:spacing w:after="156" w:afterLines="50" w:line="320" w:lineRule="exact"/>
        <w:ind w:left="420"/>
        <w:jc w:val="left"/>
        <w:rPr>
          <w:rFonts w:asciiTheme="minorEastAsia" w:hAnsiTheme="minorEastAsia"/>
          <w:szCs w:val="21"/>
        </w:rPr>
      </w:pPr>
      <w:r>
        <w:rPr>
          <w:rFonts w:hint="eastAsia" w:asciiTheme="minorEastAsia" w:hAnsiTheme="minorEastAsia"/>
          <w:szCs w:val="21"/>
        </w:rPr>
        <w:t>UI界面如图：</w:t>
      </w:r>
    </w:p>
    <w:p>
      <w:pPr>
        <w:spacing w:after="156" w:afterLines="50" w:line="360" w:lineRule="auto"/>
        <w:ind w:left="420"/>
        <w:jc w:val="center"/>
        <w:rPr>
          <w:bCs/>
          <w:szCs w:val="21"/>
        </w:rPr>
      </w:pPr>
      <w:r>
        <w:rPr>
          <w:szCs w:val="21"/>
        </w:rPr>
        <w:drawing>
          <wp:inline distT="0" distB="0" distL="0" distR="0">
            <wp:extent cx="3020695" cy="1708150"/>
            <wp:effectExtent l="0" t="0" r="825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32309" cy="1714444"/>
                    </a:xfrm>
                    <a:prstGeom prst="rect">
                      <a:avLst/>
                    </a:prstGeom>
                    <a:noFill/>
                    <a:ln>
                      <a:noFill/>
                    </a:ln>
                  </pic:spPr>
                </pic:pic>
              </a:graphicData>
            </a:graphic>
          </wp:inline>
        </w:drawing>
      </w:r>
    </w:p>
    <w:p>
      <w:pPr>
        <w:spacing w:after="156" w:afterLines="50" w:line="320" w:lineRule="exact"/>
        <w:ind w:left="420"/>
        <w:jc w:val="left"/>
        <w:rPr>
          <w:rFonts w:asciiTheme="minorEastAsia" w:hAnsiTheme="minorEastAsia"/>
          <w:bCs/>
          <w:szCs w:val="21"/>
        </w:rPr>
      </w:pPr>
      <w:r>
        <w:rPr>
          <w:bCs/>
          <w:szCs w:val="21"/>
        </w:rPr>
        <w:tab/>
      </w:r>
      <w:r>
        <w:rPr>
          <w:rFonts w:hint="eastAsia" w:asciiTheme="minorEastAsia" w:hAnsiTheme="minorEastAsia"/>
          <w:bCs/>
          <w:szCs w:val="21"/>
        </w:rPr>
        <w:t>（2）排名查看：</w:t>
      </w:r>
    </w:p>
    <w:p>
      <w:pPr>
        <w:pStyle w:val="22"/>
        <w:spacing w:line="360" w:lineRule="auto"/>
        <w:ind w:left="36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 xml:space="preserve"> </w:t>
      </w:r>
      <w:r>
        <w:rPr>
          <w:rFonts w:hint="eastAsia" w:asciiTheme="minorEastAsia" w:hAnsiTheme="minorEastAsia"/>
          <w:szCs w:val="21"/>
        </w:rPr>
        <w:t>该界面的交互：</w:t>
      </w:r>
    </w:p>
    <w:p>
      <w:pPr>
        <w:spacing w:line="360" w:lineRule="auto"/>
        <w:ind w:left="36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hint="eastAsia" w:asciiTheme="minorEastAsia" w:hAnsiTheme="minorEastAsia"/>
          <w:szCs w:val="21"/>
        </w:rPr>
        <w:t>（1）天数值变化情况：从数据库中查取到该用户的历史训练总天数，通过数据可视化技术将该用户的总天数显示到屏幕上。</w:t>
      </w:r>
    </w:p>
    <w:p>
      <w:pPr>
        <w:spacing w:line="360" w:lineRule="auto"/>
        <w:ind w:left="36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hint="eastAsia" w:asciiTheme="minorEastAsia" w:hAnsiTheme="minorEastAsia"/>
          <w:szCs w:val="21"/>
        </w:rPr>
        <w:t>（2）天数值排行榜：从数据库中查取到最近一周的全部用户天数值的前100名，通过数据可视化将用户的天数值，以列表的形式显示在UI上。</w:t>
      </w:r>
    </w:p>
    <w:p>
      <w:pPr>
        <w:spacing w:line="360" w:lineRule="auto"/>
        <w:ind w:left="360"/>
        <w:rPr>
          <w:rFonts w:asciiTheme="minorEastAsia" w:hAnsiTheme="minorEastAsia"/>
          <w:szCs w:val="21"/>
        </w:rPr>
      </w:pPr>
      <w:r>
        <w:rPr>
          <w:rFonts w:hint="eastAsia" w:asciiTheme="minorEastAsia" w:hAnsiTheme="minorEastAsia"/>
          <w:szCs w:val="21"/>
        </w:rPr>
        <w:t>UI界面如图：</w:t>
      </w:r>
    </w:p>
    <w:p>
      <w:pPr>
        <w:spacing w:line="360" w:lineRule="auto"/>
        <w:ind w:left="360"/>
        <w:jc w:val="center"/>
        <w:rPr>
          <w:rFonts w:ascii="宋体" w:hAnsi="宋体" w:eastAsia="宋体"/>
          <w:szCs w:val="21"/>
        </w:rPr>
      </w:pPr>
      <w:r>
        <w:rPr>
          <w:szCs w:val="21"/>
        </w:rPr>
        <w:drawing>
          <wp:inline distT="0" distB="0" distL="0" distR="0">
            <wp:extent cx="3200400" cy="2819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00400" cy="2819400"/>
                    </a:xfrm>
                    <a:prstGeom prst="rect">
                      <a:avLst/>
                    </a:prstGeom>
                    <a:noFill/>
                    <a:ln>
                      <a:noFill/>
                    </a:ln>
                  </pic:spPr>
                </pic:pic>
              </a:graphicData>
            </a:graphic>
          </wp:inline>
        </w:drawing>
      </w:r>
    </w:p>
    <w:p>
      <w:pPr>
        <w:spacing w:after="156" w:afterLines="50" w:line="360" w:lineRule="exact"/>
        <w:ind w:left="420"/>
        <w:jc w:val="left"/>
        <w:rPr>
          <w:bCs/>
          <w:szCs w:val="21"/>
        </w:rPr>
      </w:pPr>
      <w:r>
        <w:rPr>
          <w:bCs/>
          <w:szCs w:val="21"/>
        </w:rPr>
        <w:tab/>
      </w:r>
      <w:r>
        <w:rPr>
          <w:bCs/>
          <w:szCs w:val="21"/>
        </w:rPr>
        <w:t>3</w:t>
      </w:r>
      <w:r>
        <w:rPr>
          <w:rFonts w:hint="eastAsia"/>
          <w:bCs/>
          <w:szCs w:val="21"/>
        </w:rPr>
        <w:t>，基于AI的推荐方案</w:t>
      </w:r>
    </w:p>
    <w:p>
      <w:pPr>
        <w:spacing w:after="156" w:afterLines="50" w:line="360" w:lineRule="exact"/>
        <w:ind w:left="420"/>
        <w:jc w:val="left"/>
        <w:rPr>
          <w:bCs/>
          <w:szCs w:val="21"/>
        </w:rPr>
      </w:pPr>
      <w:r>
        <w:rPr>
          <w:bCs/>
          <w:szCs w:val="21"/>
        </w:rPr>
        <w:tab/>
      </w:r>
      <w:r>
        <w:rPr>
          <w:rFonts w:hint="eastAsia"/>
          <w:bCs/>
          <w:szCs w:val="21"/>
        </w:rPr>
        <w:t>本部分的交互过程：通过近期用户的相关浏览记录，然后借助AI的相关技术，可以实现在商城或者训练课程中推荐适合该用户的信息，使用户感到舒适。</w:t>
      </w:r>
    </w:p>
    <w:p>
      <w:pPr>
        <w:spacing w:after="156" w:afterLines="50" w:line="360" w:lineRule="auto"/>
        <w:ind w:left="420"/>
        <w:jc w:val="left"/>
        <w:rPr>
          <w:rFonts w:asciiTheme="minorEastAsia" w:hAnsiTheme="minorEastAsia"/>
          <w:bCs/>
          <w:i/>
          <w:iCs/>
          <w:szCs w:val="21"/>
        </w:rPr>
      </w:pPr>
      <w:r>
        <w:rPr>
          <w:rFonts w:hint="eastAsia" w:asciiTheme="minorEastAsia" w:hAnsiTheme="minorEastAsia"/>
          <w:bCs/>
          <w:szCs w:val="21"/>
        </w:rPr>
        <w:t>UI界面截图如下：</w:t>
      </w:r>
    </w:p>
    <w:p>
      <w:pPr>
        <w:spacing w:after="156" w:afterLines="50" w:line="360" w:lineRule="auto"/>
        <w:ind w:left="420"/>
        <w:jc w:val="center"/>
        <w:rPr>
          <w:bCs/>
          <w:szCs w:val="21"/>
        </w:rPr>
      </w:pPr>
      <w:r>
        <w:rPr>
          <w:szCs w:val="21"/>
        </w:rPr>
        <w:drawing>
          <wp:inline distT="0" distB="0" distL="0" distR="0">
            <wp:extent cx="2058670" cy="3016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2073801" cy="3038359"/>
                    </a:xfrm>
                    <a:prstGeom prst="rect">
                      <a:avLst/>
                    </a:prstGeom>
                  </pic:spPr>
                </pic:pic>
              </a:graphicData>
            </a:graphic>
          </wp:inline>
        </w:drawing>
      </w:r>
    </w:p>
    <w:p>
      <w:pPr>
        <w:pStyle w:val="3"/>
        <w:rPr>
          <w:szCs w:val="30"/>
        </w:rPr>
      </w:pPr>
      <w:bookmarkStart w:id="58" w:name="_Toc519118319"/>
      <w:bookmarkStart w:id="59" w:name="_Toc212"/>
      <w:bookmarkStart w:id="60" w:name="_Toc25317318"/>
      <w:r>
        <w:rPr>
          <w:rFonts w:hint="eastAsia"/>
          <w:szCs w:val="30"/>
        </w:rPr>
        <w:t>3</w:t>
      </w:r>
      <w:r>
        <w:rPr>
          <w:szCs w:val="30"/>
        </w:rPr>
        <w:t>.</w:t>
      </w:r>
      <w:r>
        <w:rPr>
          <w:rFonts w:hint="eastAsia"/>
          <w:szCs w:val="30"/>
        </w:rPr>
        <w:t>3</w:t>
      </w:r>
      <w:r>
        <w:rPr>
          <w:szCs w:val="30"/>
        </w:rPr>
        <w:t xml:space="preserve"> </w:t>
      </w:r>
      <w:r>
        <w:rPr>
          <w:rFonts w:hint="eastAsia"/>
          <w:szCs w:val="30"/>
        </w:rPr>
        <w:t>交互设计应用</w:t>
      </w:r>
      <w:bookmarkEnd w:id="58"/>
      <w:bookmarkEnd w:id="59"/>
      <w:bookmarkEnd w:id="60"/>
    </w:p>
    <w:p>
      <w:pPr>
        <w:spacing w:after="156" w:afterLines="50"/>
        <w:ind w:left="840"/>
        <w:jc w:val="left"/>
        <w:rPr>
          <w:rFonts w:asciiTheme="minorEastAsia" w:hAnsiTheme="minorEastAsia"/>
          <w:bCs/>
          <w:szCs w:val="21"/>
        </w:rPr>
      </w:pPr>
      <w:r>
        <w:rPr>
          <w:bCs/>
          <w:sz w:val="24"/>
          <w:szCs w:val="24"/>
        </w:rPr>
        <w:tab/>
      </w:r>
      <w:r>
        <w:rPr>
          <w:rFonts w:hint="eastAsia" w:asciiTheme="minorEastAsia" w:hAnsiTheme="minorEastAsia"/>
          <w:bCs/>
          <w:szCs w:val="21"/>
        </w:rPr>
        <w:t>刚登录软件后，进入到主界面，在上方显示相关导航栏，下方分为训练、发现、动态、我的等四个主模块，点击训练模块，选择相应模式（户内或户外）即可进入相关训练，训练之后会显示训练时长和训练时间，同时可以在排名模块中，查看该用户在周围训练人群中的排名。</w:t>
      </w:r>
    </w:p>
    <w:p>
      <w:pPr>
        <w:spacing w:after="156" w:afterLines="50"/>
        <w:ind w:left="840" w:firstLine="420"/>
        <w:jc w:val="left"/>
        <w:rPr>
          <w:rFonts w:asciiTheme="minorEastAsia" w:hAnsiTheme="minorEastAsia"/>
          <w:bCs/>
          <w:szCs w:val="21"/>
        </w:rPr>
      </w:pPr>
      <w:r>
        <w:rPr>
          <w:rFonts w:hint="eastAsia" w:asciiTheme="minorEastAsia" w:hAnsiTheme="minorEastAsia"/>
          <w:szCs w:val="21"/>
        </w:rPr>
        <w:t>从开发者角度来说，交互设计</w:t>
      </w:r>
      <w:r>
        <w:rPr>
          <w:rFonts w:asciiTheme="minorEastAsia" w:hAnsiTheme="minorEastAsia"/>
          <w:szCs w:val="21"/>
        </w:rPr>
        <w:t>，是定义、设计人造系统的行为的设计领域，它定义了两个或多个互动的个体之间交流的内容和结构，使之互相配合，共同达成某种目的。交互设计努力去创造和建立的是人与产品及服务之间有意义的关系，以“在充满社会复杂性的物质世界中嵌入信息技术”为中心。交互系统设计的目标可以从“可用性”和”用户体验“两个层面上进行分析，关注以人为本的用户需求。</w:t>
      </w:r>
    </w:p>
    <w:p>
      <w:pPr>
        <w:pStyle w:val="22"/>
        <w:spacing w:after="156" w:afterLines="50"/>
        <w:ind w:left="840"/>
        <w:rPr>
          <w:rFonts w:asciiTheme="minorEastAsia" w:hAnsiTheme="minorEastAsia"/>
          <w:szCs w:val="21"/>
        </w:rPr>
      </w:pPr>
      <w:r>
        <w:rPr>
          <w:rFonts w:hint="eastAsia" w:asciiTheme="minorEastAsia" w:hAnsiTheme="minorEastAsia"/>
          <w:szCs w:val="21"/>
        </w:rPr>
        <w:t>从用户角度来说，交互设计是一种如何让产品易用，有效而让人愉悦的技术，它致力于了解目标用户和他们的期望，了解用户在同产品交互时彼此的行为，了解“人”本身的心理和行为特点，同时，还包括了解各种有效的交互方式，并对它们进行增强和扩充。交互设计还涉及到多个学科，以及和多领域多背景人员的沟通。通过对产品的界面和行为进行交互设计，让产品和它的使用者之间建立一种有机关系，从而可以有效达到使用者的目标，这就是交互设计的目的。</w:t>
      </w:r>
    </w:p>
    <w:p>
      <w:pPr>
        <w:spacing w:after="156" w:afterLines="50"/>
        <w:ind w:left="420"/>
        <w:jc w:val="left"/>
        <w:rPr>
          <w:rFonts w:asciiTheme="minorEastAsia" w:hAnsiTheme="minorEastAsia"/>
          <w:bCs/>
          <w:sz w:val="24"/>
          <w:szCs w:val="24"/>
        </w:rPr>
      </w:pPr>
    </w:p>
    <w:p>
      <w:pPr>
        <w:pStyle w:val="2"/>
      </w:pPr>
      <w:bookmarkStart w:id="61" w:name="_Toc25317319"/>
      <w:bookmarkStart w:id="62" w:name="_Toc19710"/>
      <w:r>
        <w:t>4.</w:t>
      </w:r>
      <w:r>
        <w:rPr>
          <w:rFonts w:hint="eastAsia" w:asciiTheme="majorHAnsi" w:hAnsiTheme="majorHAnsi" w:eastAsiaTheme="majorEastAsia" w:cstheme="majorBidi"/>
          <w:sz w:val="32"/>
          <w:szCs w:val="32"/>
        </w:rPr>
        <w:t xml:space="preserve"> </w:t>
      </w:r>
      <w:r>
        <w:rPr>
          <w:rFonts w:hint="eastAsia"/>
        </w:rPr>
        <w:t>体系结构</w:t>
      </w:r>
      <w:bookmarkEnd w:id="61"/>
      <w:bookmarkEnd w:id="62"/>
    </w:p>
    <w:p>
      <w:pPr>
        <w:pStyle w:val="3"/>
        <w:rPr>
          <w:rFonts w:ascii="宋体" w:hAnsi="宋体" w:eastAsia="宋体"/>
        </w:rPr>
      </w:pPr>
      <w:bookmarkStart w:id="63" w:name="_Toc11279"/>
      <w:bookmarkStart w:id="64" w:name="_Toc25317320"/>
      <w:bookmarkStart w:id="65" w:name="_Toc519118321"/>
      <w:r>
        <w:rPr>
          <w:rFonts w:ascii="宋体" w:hAnsi="宋体" w:eastAsia="宋体"/>
        </w:rPr>
        <w:t>4.1</w:t>
      </w:r>
      <w:bookmarkStart w:id="66" w:name="_Toc12956_WPSOffice_Level2"/>
      <w:r>
        <w:rPr>
          <w:rFonts w:hint="eastAsia" w:ascii="宋体" w:hAnsi="宋体" w:eastAsia="宋体"/>
        </w:rPr>
        <w:t>体系结构设计考量</w:t>
      </w:r>
      <w:bookmarkEnd w:id="63"/>
      <w:bookmarkEnd w:id="64"/>
      <w:bookmarkEnd w:id="65"/>
      <w:bookmarkEnd w:id="66"/>
    </w:p>
    <w:p>
      <w:pPr>
        <w:rPr>
          <w:rFonts w:ascii="宋体" w:hAnsi="宋体" w:eastAsia="宋体"/>
        </w:rPr>
      </w:pPr>
      <w:r>
        <w:rPr>
          <w:rFonts w:hint="eastAsia"/>
        </w:rPr>
        <w:t xml:space="preserve"> </w:t>
      </w:r>
      <w:r>
        <w:t xml:space="preserve">  </w:t>
      </w:r>
      <w:r>
        <w:rPr>
          <w:rFonts w:hint="eastAsia" w:ascii="宋体" w:hAnsi="宋体" w:eastAsia="宋体"/>
        </w:rPr>
        <w:t>基于</w:t>
      </w:r>
      <w:r>
        <w:rPr>
          <w:rFonts w:ascii="宋体" w:hAnsi="宋体" w:eastAsia="宋体"/>
        </w:rPr>
        <w:t>B/S模式开发管理</w:t>
      </w:r>
      <w:r>
        <w:rPr>
          <w:rFonts w:hint="eastAsia"/>
        </w:rPr>
        <w:t>Keep-Sporting</w:t>
      </w:r>
      <w:r>
        <w:rPr>
          <w:rFonts w:ascii="宋体" w:hAnsi="宋体" w:eastAsia="宋体"/>
        </w:rPr>
        <w:t>系统应用软件的实现原理和关键技术,提出了</w:t>
      </w:r>
      <w:r>
        <w:rPr>
          <w:rFonts w:hint="eastAsia"/>
        </w:rPr>
        <w:t>Keep-Sporting</w:t>
      </w:r>
      <w:r>
        <w:rPr>
          <w:rFonts w:ascii="宋体" w:hAnsi="宋体" w:eastAsia="宋体"/>
        </w:rPr>
        <w:t>系统应用软件的设计方案,阐述了开发软件所采用的</w:t>
      </w:r>
      <w:r>
        <w:rPr>
          <w:rFonts w:hint="eastAsia" w:ascii="宋体" w:hAnsi="宋体" w:eastAsia="宋体"/>
        </w:rPr>
        <w:t>struct2</w:t>
      </w:r>
      <w:r>
        <w:rPr>
          <w:rFonts w:ascii="宋体" w:hAnsi="宋体" w:eastAsia="宋体"/>
        </w:rPr>
        <w:t>技术及数据库触发器技术在Web应用程序中的应用,重点论述了根据实际问题设计数据库触发器的实现方法以及在软件功能中设计实现相关数据库触发器的点火条件,实现触发器的预定功能。使用</w:t>
      </w:r>
      <w:r>
        <w:rPr>
          <w:rFonts w:hint="eastAsia" w:ascii="宋体" w:hAnsi="宋体" w:eastAsia="宋体"/>
        </w:rPr>
        <w:t>java</w:t>
      </w:r>
      <w:r>
        <w:rPr>
          <w:rFonts w:ascii="宋体" w:hAnsi="宋体" w:eastAsia="宋体"/>
        </w:rPr>
        <w:t xml:space="preserve"> </w:t>
      </w:r>
      <w:r>
        <w:rPr>
          <w:rFonts w:hint="eastAsia" w:ascii="宋体" w:hAnsi="宋体" w:eastAsia="宋体"/>
        </w:rPr>
        <w:t>EE</w:t>
      </w:r>
      <w:r>
        <w:rPr>
          <w:rFonts w:ascii="宋体" w:hAnsi="宋体" w:eastAsia="宋体"/>
        </w:rPr>
        <w:t>+MYSQL技术开发完成该系统的全部功能。</w:t>
      </w:r>
    </w:p>
    <w:p>
      <w:pPr>
        <w:pStyle w:val="3"/>
        <w:rPr>
          <w:rFonts w:ascii="宋体" w:hAnsi="宋体" w:eastAsia="宋体"/>
        </w:rPr>
      </w:pPr>
      <w:bookmarkStart w:id="67" w:name="_Toc25763"/>
      <w:bookmarkStart w:id="68" w:name="_Toc25317321"/>
      <w:bookmarkStart w:id="69" w:name="_Toc519118322"/>
      <w:r>
        <w:rPr>
          <w:rFonts w:ascii="宋体" w:hAnsi="宋体" w:eastAsia="宋体"/>
        </w:rPr>
        <w:t>4.2</w:t>
      </w:r>
      <w:bookmarkStart w:id="70" w:name="_Toc30891_WPSOffice_Level2"/>
      <w:r>
        <w:rPr>
          <w:rFonts w:hint="eastAsia" w:ascii="宋体" w:hAnsi="宋体" w:eastAsia="宋体"/>
        </w:rPr>
        <w:t>体系结构设计图</w:t>
      </w:r>
      <w:bookmarkEnd w:id="67"/>
      <w:bookmarkEnd w:id="68"/>
      <w:bookmarkEnd w:id="69"/>
      <w:bookmarkEnd w:id="70"/>
    </w:p>
    <w:p>
      <w:r>
        <w:drawing>
          <wp:inline distT="0" distB="0" distL="0" distR="0">
            <wp:extent cx="4402455" cy="26587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02455" cy="2658745"/>
                    </a:xfrm>
                    <a:prstGeom prst="rect">
                      <a:avLst/>
                    </a:prstGeom>
                    <a:noFill/>
                    <a:ln>
                      <a:noFill/>
                    </a:ln>
                  </pic:spPr>
                </pic:pic>
              </a:graphicData>
            </a:graphic>
          </wp:inline>
        </w:drawing>
      </w:r>
    </w:p>
    <w:p/>
    <w:p>
      <w:pPr>
        <w:pStyle w:val="2"/>
      </w:pPr>
      <w:bookmarkStart w:id="71" w:name="_Toc6206"/>
      <w:bookmarkStart w:id="72" w:name="_Toc519118323"/>
      <w:bookmarkStart w:id="73" w:name="_Toc25317322"/>
      <w:r>
        <w:t>5.</w:t>
      </w:r>
      <w:r>
        <w:rPr>
          <w:rFonts w:hint="eastAsia"/>
        </w:rPr>
        <w:t xml:space="preserve"> 系统实现与设计模式</w:t>
      </w:r>
      <w:bookmarkEnd w:id="71"/>
      <w:bookmarkEnd w:id="72"/>
      <w:bookmarkEnd w:id="73"/>
    </w:p>
    <w:p>
      <w:pPr>
        <w:pStyle w:val="3"/>
      </w:pPr>
      <w:r>
        <w:tab/>
      </w:r>
      <w:bookmarkStart w:id="74" w:name="_Toc25317323"/>
      <w:bookmarkStart w:id="75" w:name="_Toc519118324"/>
      <w:bookmarkStart w:id="76" w:name="_Toc2390"/>
      <w:bookmarkStart w:id="77" w:name="_Toc14511_WPSOffice_Level2"/>
      <w:r>
        <w:t>5.1</w:t>
      </w:r>
      <w:r>
        <w:rPr>
          <w:rFonts w:hint="eastAsia"/>
        </w:rPr>
        <w:t>系统核心功能实现</w:t>
      </w:r>
      <w:bookmarkEnd w:id="74"/>
      <w:bookmarkEnd w:id="75"/>
      <w:bookmarkEnd w:id="76"/>
      <w:bookmarkEnd w:id="77"/>
    </w:p>
    <w:p>
      <w:pPr>
        <w:widowControl/>
        <w:numPr>
          <w:ilvl w:val="0"/>
          <w:numId w:val="5"/>
        </w:numPr>
        <w:jc w:val="left"/>
        <w:rPr>
          <w:rFonts w:ascii="宋体" w:hAnsi="宋体" w:eastAsia="宋体" w:cs="宋体"/>
          <w:kern w:val="0"/>
          <w:szCs w:val="21"/>
          <w:lang w:bidi="ar"/>
        </w:rPr>
      </w:pPr>
      <w:r>
        <w:rPr>
          <w:rFonts w:ascii="宋体" w:hAnsi="宋体" w:eastAsia="宋体" w:cs="宋体"/>
          <w:kern w:val="0"/>
          <w:szCs w:val="21"/>
          <w:lang w:bidi="ar"/>
        </w:rPr>
        <w:t>提供基础的、标准化的、可以随时开始的训练计划/课程，尽可能多的覆盖涉及运动的各场景；</w:t>
      </w:r>
    </w:p>
    <w:p>
      <w:pPr>
        <w:widowControl/>
        <w:jc w:val="left"/>
        <w:rPr>
          <w:rFonts w:ascii="宋体" w:hAnsi="宋体" w:eastAsia="宋体" w:cs="宋体"/>
          <w:kern w:val="0"/>
          <w:szCs w:val="21"/>
          <w:lang w:bidi="ar"/>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4396740" cy="5844540"/>
            <wp:effectExtent l="0" t="0" r="7620" b="7620"/>
            <wp:docPr id="11" name="图片 11" descr="7SBWRI__L11GWP[UFZV4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SBWRI__L11GWP[UFZV4G`K"/>
                    <pic:cNvPicPr>
                      <a:picLocks noChangeAspect="1"/>
                    </pic:cNvPicPr>
                  </pic:nvPicPr>
                  <pic:blipFill>
                    <a:blip r:embed="rId29"/>
                    <a:stretch>
                      <a:fillRect/>
                    </a:stretch>
                  </pic:blipFill>
                  <pic:spPr>
                    <a:xfrm>
                      <a:off x="0" y="0"/>
                      <a:ext cx="4396740" cy="5844540"/>
                    </a:xfrm>
                    <a:prstGeom prst="rect">
                      <a:avLst/>
                    </a:prstGeom>
                  </pic:spPr>
                </pic:pic>
              </a:graphicData>
            </a:graphic>
          </wp:inline>
        </w:drawing>
      </w: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Cs w:val="21"/>
          <w:lang w:bidi="ar"/>
        </w:rPr>
      </w:pPr>
      <w:r>
        <w:rPr>
          <w:rFonts w:ascii="宋体" w:hAnsi="宋体" w:eastAsia="宋体" w:cs="宋体"/>
          <w:kern w:val="0"/>
          <w:sz w:val="24"/>
          <w:szCs w:val="24"/>
          <w:lang w:bidi="ar"/>
        </w:rPr>
        <w:br w:type="textWrapping"/>
      </w:r>
      <w:r>
        <w:rPr>
          <w:rFonts w:hint="eastAsia" w:ascii="宋体" w:hAnsi="宋体" w:eastAsia="宋体" w:cs="宋体"/>
          <w:kern w:val="0"/>
          <w:sz w:val="24"/>
          <w:szCs w:val="24"/>
          <w:lang w:bidi="ar"/>
        </w:rPr>
        <w:t xml:space="preserve">     </w:t>
      </w:r>
      <w:r>
        <w:rPr>
          <w:rFonts w:hint="eastAsia" w:ascii="宋体" w:hAnsi="宋体" w:eastAsia="宋体" w:cs="宋体"/>
          <w:kern w:val="0"/>
          <w:szCs w:val="21"/>
          <w:lang w:bidi="ar"/>
        </w:rPr>
        <w:t xml:space="preserve"> </w:t>
      </w:r>
      <w:r>
        <w:rPr>
          <w:rFonts w:ascii="宋体" w:hAnsi="宋体" w:eastAsia="宋体" w:cs="宋体"/>
          <w:kern w:val="0"/>
          <w:szCs w:val="21"/>
          <w:lang w:bidi="ar"/>
        </w:rPr>
        <w:t>2）主要满足健身需求0-70分的群体；（70分以上需要定制化的，而非标准化的计划与服务）</w:t>
      </w:r>
    </w:p>
    <w:p>
      <w:pPr>
        <w:widowControl/>
        <w:jc w:val="left"/>
        <w:rPr>
          <w:rFonts w:ascii="宋体" w:hAnsi="宋体" w:eastAsia="宋体" w:cs="宋体"/>
          <w:kern w:val="0"/>
          <w:szCs w:val="21"/>
          <w:lang w:bidi="ar"/>
        </w:rPr>
      </w:pPr>
    </w:p>
    <w:p>
      <w:pPr>
        <w:widowControl/>
        <w:jc w:val="left"/>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w:t>
      </w:r>
      <w:r>
        <w:rPr>
          <w:rFonts w:hint="eastAsia" w:ascii="宋体" w:hAnsi="宋体" w:eastAsia="宋体" w:cs="宋体"/>
          <w:kern w:val="0"/>
          <w:sz w:val="24"/>
          <w:szCs w:val="24"/>
          <w:lang w:bidi="ar"/>
        </w:rPr>
        <w:drawing>
          <wp:inline distT="0" distB="0" distL="114300" distR="114300">
            <wp:extent cx="5162550" cy="2914650"/>
            <wp:effectExtent l="0" t="0" r="3810" b="11430"/>
            <wp:docPr id="20" name="图片 20" descr="W}G`E7O3%A}@6~I(UHFC}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7O3%A}@6~I(UHFC}94"/>
                    <pic:cNvPicPr>
                      <a:picLocks noChangeAspect="1"/>
                    </pic:cNvPicPr>
                  </pic:nvPicPr>
                  <pic:blipFill>
                    <a:blip r:embed="rId30"/>
                    <a:stretch>
                      <a:fillRect/>
                    </a:stretch>
                  </pic:blipFill>
                  <pic:spPr>
                    <a:xfrm>
                      <a:off x="0" y="0"/>
                      <a:ext cx="5162550" cy="2914650"/>
                    </a:xfrm>
                    <a:prstGeom prst="rect">
                      <a:avLst/>
                    </a:prstGeom>
                  </pic:spPr>
                </pic:pic>
              </a:graphicData>
            </a:graphic>
          </wp:inline>
        </w:drawing>
      </w:r>
    </w:p>
    <w:p>
      <w:pPr>
        <w:pStyle w:val="3"/>
      </w:pPr>
      <w:r>
        <w:tab/>
      </w:r>
      <w:bookmarkStart w:id="78" w:name="_Toc25317324"/>
      <w:bookmarkStart w:id="79" w:name="_Toc519118325"/>
      <w:bookmarkStart w:id="80" w:name="_Toc26247"/>
      <w:r>
        <w:t>5</w:t>
      </w:r>
      <w:r>
        <w:rPr>
          <w:rFonts w:hint="eastAsia"/>
        </w:rPr>
        <w:t>.2设计模式应用</w:t>
      </w:r>
      <w:bookmarkEnd w:id="78"/>
      <w:bookmarkEnd w:id="79"/>
      <w:bookmarkEnd w:id="80"/>
    </w:p>
    <w:p>
      <w:pPr>
        <w:spacing w:after="156" w:afterLines="50" w:line="360" w:lineRule="auto"/>
        <w:jc w:val="left"/>
        <w:rPr>
          <w:rStyle w:val="38"/>
        </w:rPr>
      </w:pPr>
      <w:r>
        <w:rPr>
          <w:b/>
          <w:bCs/>
          <w:sz w:val="24"/>
          <w:szCs w:val="24"/>
        </w:rPr>
        <w:tab/>
      </w:r>
      <w:r>
        <w:rPr>
          <w:b/>
          <w:bCs/>
          <w:sz w:val="24"/>
          <w:szCs w:val="24"/>
        </w:rPr>
        <w:tab/>
      </w:r>
      <w:r>
        <w:rPr>
          <w:rFonts w:hint="eastAsia"/>
          <w:b/>
          <w:bCs/>
          <w:sz w:val="24"/>
          <w:szCs w:val="24"/>
        </w:rPr>
        <w:t>5.2.1</w:t>
      </w:r>
      <w:r>
        <w:rPr>
          <w:rStyle w:val="38"/>
          <w:rFonts w:hint="eastAsia"/>
        </w:rPr>
        <w:t>单例模式</w:t>
      </w:r>
    </w:p>
    <w:p>
      <w:pPr>
        <w:tabs>
          <w:tab w:val="left" w:pos="959"/>
        </w:tabs>
        <w:jc w:val="left"/>
        <w:rPr>
          <w:szCs w:val="21"/>
        </w:rPr>
      </w:pPr>
      <w:r>
        <w:rPr>
          <w:b/>
          <w:bCs/>
          <w:sz w:val="24"/>
          <w:szCs w:val="24"/>
        </w:rPr>
        <w:tab/>
      </w:r>
      <w:r>
        <w:rPr>
          <w:rFonts w:hint="eastAsia"/>
          <w:szCs w:val="21"/>
        </w:rPr>
        <w:t>功能：用于返回唯一的数据库连接池。</w:t>
      </w:r>
    </w:p>
    <w:p>
      <w:pPr>
        <w:tabs>
          <w:tab w:val="left" w:pos="959"/>
        </w:tabs>
        <w:jc w:val="left"/>
        <w:rPr>
          <w:sz w:val="28"/>
          <w:szCs w:val="28"/>
        </w:rPr>
      </w:pPr>
      <w:r>
        <w:rPr>
          <w:sz w:val="28"/>
          <w:szCs w:val="28"/>
        </w:rPr>
        <w:tab/>
      </w:r>
      <w:r>
        <w:drawing>
          <wp:inline distT="0" distB="0" distL="0" distR="0">
            <wp:extent cx="5267325" cy="2352675"/>
            <wp:effectExtent l="0" t="0" r="571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7325" cy="2352675"/>
                    </a:xfrm>
                    <a:prstGeom prst="rect">
                      <a:avLst/>
                    </a:prstGeom>
                    <a:noFill/>
                    <a:ln>
                      <a:noFill/>
                    </a:ln>
                  </pic:spPr>
                </pic:pic>
              </a:graphicData>
            </a:graphic>
          </wp:inline>
        </w:drawing>
      </w:r>
    </w:p>
    <w:p>
      <w:pPr>
        <w:pStyle w:val="4"/>
        <w:rPr>
          <w:sz w:val="28"/>
          <w:szCs w:val="28"/>
        </w:rPr>
      </w:pPr>
      <w:r>
        <w:rPr>
          <w:sz w:val="28"/>
          <w:szCs w:val="28"/>
        </w:rPr>
        <w:tab/>
      </w:r>
      <w:bookmarkStart w:id="81" w:name="_Toc25317325"/>
      <w:r>
        <w:rPr>
          <w:rFonts w:hint="eastAsia"/>
          <w:sz w:val="28"/>
          <w:szCs w:val="28"/>
        </w:rPr>
        <w:t>5.2.2策略模式</w:t>
      </w:r>
      <w:bookmarkEnd w:id="81"/>
    </w:p>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Context(应用场景): </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1. 需要使用ConcreteStrategy提供的算法。</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2. 内部维护一个strategy的实例。</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3. 负责动态设置运行时strategy具体的实现算法</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4. 负责跟Strategy之间的交互和数据传递。</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Strategy(抽象策略类)：</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定义一个公共接口，各种不同的算法以不同的方式实现这个接口，context使用这个接口调用不同的算法，一般使用接口或者抽象类实现。</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ConcreteStrategy(具体策略类)：</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实现了Strategy定义的接口，提供具体的算法实现。</w:t>
      </w:r>
    </w:p>
    <w:p>
      <w:pPr>
        <w:pStyle w:val="13"/>
        <w:widowControl/>
        <w:shd w:val="clear" w:color="auto" w:fill="FFFFFF"/>
        <w:spacing w:before="120" w:after="120"/>
        <w:rPr>
          <w:rFonts w:ascii="Verdana" w:hAnsi="Verdana" w:cs="Verdana"/>
          <w:color w:val="333333"/>
          <w:sz w:val="21"/>
          <w:szCs w:val="21"/>
        </w:rPr>
      </w:pPr>
      <w:r>
        <w:rPr>
          <w:rFonts w:ascii="Verdana" w:hAnsi="Verdana" w:cs="Verdana"/>
          <w:color w:val="333333"/>
          <w:sz w:val="21"/>
          <w:szCs w:val="21"/>
          <w:shd w:val="clear" w:color="auto" w:fill="FFFFFF"/>
        </w:rPr>
        <w:t>应用场景：</w:t>
      </w:r>
      <w:r>
        <w:rPr>
          <w:rFonts w:ascii="Verdana" w:hAnsi="Verdana" w:cs="Verdana"/>
          <w:color w:val="333333"/>
          <w:sz w:val="21"/>
          <w:szCs w:val="21"/>
          <w:shd w:val="clear" w:color="auto" w:fill="FFFFFF"/>
        </w:rPr>
        <w:br w:type="textWrapping"/>
      </w:r>
      <w:r>
        <w:rPr>
          <w:rFonts w:ascii="Verdana" w:hAnsi="Verdana" w:cs="Verdana"/>
          <w:color w:val="333333"/>
          <w:sz w:val="21"/>
          <w:szCs w:val="21"/>
          <w:shd w:val="clear" w:color="auto" w:fill="FFFFFF"/>
        </w:rPr>
        <w:t>　　1、 多个类只区别在表现行为不同，可以使用Strategy模式，在运行时动态选择具体要执行的行为。(例如</w:t>
      </w:r>
      <w:r>
        <w:rPr>
          <w:rFonts w:hint="eastAsia" w:ascii="Verdana" w:hAnsi="Verdana" w:cs="Verdana"/>
          <w:color w:val="333333"/>
          <w:sz w:val="21"/>
          <w:szCs w:val="21"/>
          <w:shd w:val="clear" w:color="auto" w:fill="FFFFFF"/>
        </w:rPr>
        <w:t>健身产品</w:t>
      </w:r>
      <w:r>
        <w:rPr>
          <w:rFonts w:ascii="Verdana" w:hAnsi="Verdana" w:cs="Verdana"/>
          <w:color w:val="333333"/>
          <w:sz w:val="21"/>
          <w:szCs w:val="21"/>
          <w:shd w:val="clear" w:color="auto" w:fill="FFFFFF"/>
        </w:rPr>
        <w:t>促销)</w:t>
      </w:r>
      <w:r>
        <w:rPr>
          <w:rFonts w:ascii="Verdana" w:hAnsi="Verdana" w:cs="Verdana"/>
          <w:color w:val="333333"/>
          <w:sz w:val="21"/>
          <w:szCs w:val="21"/>
          <w:shd w:val="clear" w:color="auto" w:fill="FFFFFF"/>
        </w:rPr>
        <w:br w:type="textWrapping"/>
      </w:r>
      <w:r>
        <w:rPr>
          <w:rFonts w:ascii="Verdana" w:hAnsi="Verdana" w:cs="Verdana"/>
          <w:color w:val="333333"/>
          <w:sz w:val="21"/>
          <w:szCs w:val="21"/>
          <w:shd w:val="clear" w:color="auto" w:fill="FFFFFF"/>
        </w:rPr>
        <w:t>　　2、 需要在不同情况下使用不同的策略(算法)，或者策略还可能在未来用其它方式来实现。(具体优惠活动)</w:t>
      </w:r>
      <w:r>
        <w:rPr>
          <w:rFonts w:ascii="Verdana" w:hAnsi="Verdana" w:cs="Verdana"/>
          <w:color w:val="333333"/>
          <w:sz w:val="21"/>
          <w:szCs w:val="21"/>
          <w:shd w:val="clear" w:color="auto" w:fill="FFFFFF"/>
        </w:rPr>
        <w:br w:type="textWrapping"/>
      </w:r>
      <w:r>
        <w:rPr>
          <w:rFonts w:ascii="Verdana" w:hAnsi="Verdana" w:cs="Verdana"/>
          <w:color w:val="333333"/>
          <w:sz w:val="21"/>
          <w:szCs w:val="21"/>
          <w:shd w:val="clear" w:color="auto" w:fill="FFFFFF"/>
        </w:rPr>
        <w:t>　　3、 对客户隐藏具体策略(算法)的实现细节，彼此完全独立。</w:t>
      </w:r>
    </w:p>
    <w:p>
      <w:pPr>
        <w:pStyle w:val="4"/>
        <w:ind w:firstLine="562" w:firstLineChars="200"/>
        <w:rPr>
          <w:sz w:val="28"/>
          <w:szCs w:val="28"/>
        </w:rPr>
      </w:pPr>
      <w:bookmarkStart w:id="82" w:name="_Toc25317326"/>
      <w:r>
        <w:rPr>
          <w:rFonts w:hint="eastAsia"/>
          <w:sz w:val="28"/>
          <w:szCs w:val="28"/>
        </w:rPr>
        <w:t>5.2.3代理模式(Proxy)</w:t>
      </w:r>
      <w:bookmarkEnd w:id="82"/>
    </w:p>
    <w:p>
      <w:pPr>
        <w:spacing w:after="156" w:afterLines="50" w:line="360" w:lineRule="auto"/>
        <w:jc w:val="left"/>
        <w:rPr>
          <w:rFonts w:ascii="宋体" w:hAnsi="宋体" w:eastAsia="宋体" w:cs="宋体"/>
          <w:sz w:val="24"/>
          <w:szCs w:val="24"/>
        </w:rPr>
      </w:pPr>
      <w:r>
        <w:rPr>
          <w:rFonts w:hint="eastAsia" w:ascii="宋体" w:hAnsi="宋体" w:eastAsia="宋体" w:cs="宋体"/>
          <w:sz w:val="24"/>
          <w:szCs w:val="24"/>
        </w:rPr>
        <w:t>处理跟外部系统或硬件交互时都用到，例如打印（只是调用打印类的方法，而不是直接调打印机接口）、例如发送JMS消息、导出excel、导入数据到其他系统(ERP),都会用一个代理类操作。</w:t>
      </w:r>
    </w:p>
    <w:p>
      <w:pPr>
        <w:spacing w:after="156" w:afterLines="50" w:line="360" w:lineRule="auto"/>
        <w:jc w:val="left"/>
        <w:rPr>
          <w:rFonts w:ascii="宋体" w:hAnsi="宋体" w:eastAsia="宋体" w:cs="宋体"/>
          <w:sz w:val="24"/>
          <w:szCs w:val="24"/>
        </w:rPr>
      </w:pPr>
    </w:p>
    <w:p>
      <w:pPr>
        <w:spacing w:after="156" w:afterLines="50" w:line="360" w:lineRule="auto"/>
        <w:jc w:val="left"/>
        <w:rPr>
          <w:rFonts w:ascii="宋体" w:hAnsi="宋体" w:eastAsia="宋体" w:cs="宋体"/>
          <w:sz w:val="24"/>
          <w:szCs w:val="24"/>
        </w:rPr>
      </w:pPr>
      <w:r>
        <w:rPr>
          <w:rFonts w:hint="eastAsia" w:ascii="宋体" w:hAnsi="宋体" w:eastAsia="宋体" w:cs="宋体"/>
          <w:sz w:val="24"/>
          <w:szCs w:val="24"/>
        </w:rPr>
        <w:t>另外，代理的模式能够在原来的方法上加入自己想要的逻辑。spring AOP就是使用了java的动态代理机制</w:t>
      </w:r>
    </w:p>
    <w:p>
      <w:pPr>
        <w:spacing w:after="156" w:afterLines="50" w:line="360" w:lineRule="auto"/>
        <w:jc w:val="left"/>
        <w:rPr>
          <w:bCs/>
          <w:sz w:val="24"/>
          <w:szCs w:val="24"/>
        </w:rPr>
      </w:pPr>
      <w:r>
        <w:rPr>
          <w:bCs/>
          <w:sz w:val="24"/>
          <w:szCs w:val="24"/>
        </w:rPr>
        <w:tab/>
      </w:r>
      <w:r>
        <w:drawing>
          <wp:inline distT="0" distB="0" distL="0" distR="0">
            <wp:extent cx="5267325" cy="2324100"/>
            <wp:effectExtent l="0" t="0" r="571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2324100"/>
                    </a:xfrm>
                    <a:prstGeom prst="rect">
                      <a:avLst/>
                    </a:prstGeom>
                    <a:noFill/>
                    <a:ln>
                      <a:noFill/>
                    </a:ln>
                  </pic:spPr>
                </pic:pic>
              </a:graphicData>
            </a:graphic>
          </wp:inline>
        </w:drawing>
      </w:r>
    </w:p>
    <w:p/>
    <w:p>
      <w:pPr>
        <w:pStyle w:val="2"/>
      </w:pPr>
      <w:bookmarkStart w:id="83" w:name="_Toc245"/>
      <w:bookmarkStart w:id="84" w:name="_Toc25317327"/>
      <w:r>
        <w:t>6.</w:t>
      </w:r>
      <w:r>
        <w:rPr>
          <w:rFonts w:hint="eastAsia" w:asciiTheme="majorHAnsi" w:hAnsiTheme="majorHAnsi" w:eastAsiaTheme="majorEastAsia" w:cstheme="majorBidi"/>
          <w:sz w:val="32"/>
          <w:szCs w:val="32"/>
        </w:rPr>
        <w:t xml:space="preserve"> </w:t>
      </w:r>
      <w:r>
        <w:rPr>
          <w:rFonts w:hint="eastAsia"/>
        </w:rPr>
        <w:t>代码管理</w:t>
      </w:r>
      <w:bookmarkEnd w:id="83"/>
      <w:bookmarkEnd w:id="84"/>
    </w:p>
    <w:p>
      <w:pPr>
        <w:pStyle w:val="3"/>
      </w:pPr>
      <w:r>
        <w:tab/>
      </w:r>
      <w:bookmarkStart w:id="85" w:name="_Toc25317328"/>
      <w:bookmarkStart w:id="86" w:name="_Toc4439"/>
      <w:r>
        <w:t>6.1</w:t>
      </w:r>
      <w:bookmarkStart w:id="87" w:name="_Toc5200_WPSOffice_Level2"/>
      <w:r>
        <w:rPr>
          <w:rFonts w:hint="eastAsia"/>
        </w:rPr>
        <w:t>代码管理平台与角色分工</w:t>
      </w:r>
      <w:bookmarkEnd w:id="85"/>
      <w:bookmarkEnd w:id="86"/>
      <w:bookmarkEnd w:id="87"/>
    </w:p>
    <w:p>
      <w:pPr>
        <w:spacing w:line="360" w:lineRule="auto"/>
      </w:pPr>
      <w:r>
        <w:tab/>
      </w:r>
      <w:r>
        <w:rPr>
          <w:rFonts w:hint="eastAsia"/>
        </w:rPr>
        <w:t>代码管理平台：GitHub</w:t>
      </w:r>
    </w:p>
    <w:p>
      <w:pPr>
        <w:spacing w:line="360" w:lineRule="auto"/>
      </w:pPr>
      <w:r>
        <w:tab/>
      </w:r>
      <w:r>
        <w:rPr>
          <w:rFonts w:hint="eastAsia"/>
        </w:rPr>
        <w:t>角色分工：金健琛：交互设计的实现、大部分界面</w:t>
      </w:r>
    </w:p>
    <w:p>
      <w:pPr>
        <w:spacing w:line="360" w:lineRule="auto"/>
      </w:pPr>
      <w:r>
        <w:tab/>
      </w:r>
      <w:r>
        <w:tab/>
      </w:r>
      <w:r>
        <w:tab/>
      </w:r>
      <w:r>
        <w:t xml:space="preserve">  </w:t>
      </w:r>
      <w:r>
        <w:rPr>
          <w:rFonts w:hint="eastAsia"/>
        </w:rPr>
        <w:t>李金泽：项目需求</w:t>
      </w:r>
    </w:p>
    <w:p>
      <w:pPr>
        <w:spacing w:line="360" w:lineRule="auto"/>
      </w:pPr>
      <w:r>
        <w:tab/>
      </w:r>
      <w:r>
        <w:tab/>
      </w:r>
      <w:r>
        <w:t xml:space="preserve"> </w:t>
      </w:r>
      <w:r>
        <w:tab/>
      </w:r>
      <w:r>
        <w:t xml:space="preserve">  </w:t>
      </w:r>
      <w:r>
        <w:rPr>
          <w:rFonts w:hint="eastAsia"/>
        </w:rPr>
        <w:t>杨立飞：体系结构设计、设计者模式实现</w:t>
      </w:r>
    </w:p>
    <w:p>
      <w:pPr>
        <w:spacing w:line="360" w:lineRule="auto"/>
      </w:pPr>
      <w:r>
        <w:tab/>
      </w:r>
      <w:r>
        <w:tab/>
      </w:r>
      <w:r>
        <w:tab/>
      </w:r>
      <w:r>
        <w:t xml:space="preserve">  </w:t>
      </w:r>
      <w:r>
        <w:rPr>
          <w:rFonts w:hint="eastAsia"/>
        </w:rPr>
        <w:t>许开鑫：用户登录界面、代码管理</w:t>
      </w:r>
    </w:p>
    <w:p>
      <w:pPr>
        <w:spacing w:line="360" w:lineRule="auto"/>
      </w:pPr>
      <w:r>
        <w:tab/>
      </w:r>
      <w:r>
        <w:tab/>
      </w:r>
      <w:r>
        <w:tab/>
      </w:r>
      <w:r>
        <w:t xml:space="preserve">  </w:t>
      </w:r>
      <w:r>
        <w:rPr>
          <w:rFonts w:hint="eastAsia"/>
        </w:rPr>
        <w:t>卢成浩：部分算法设计</w:t>
      </w:r>
    </w:p>
    <w:p>
      <w:pPr>
        <w:spacing w:line="360" w:lineRule="auto"/>
      </w:pPr>
      <w:r>
        <w:rPr>
          <w:rFonts w:hint="eastAsia"/>
        </w:rPr>
        <w:tab/>
      </w:r>
      <w:r>
        <w:rPr>
          <w:rFonts w:hint="eastAsia"/>
        </w:rPr>
        <w:tab/>
      </w:r>
      <w:r>
        <w:rPr>
          <w:rFonts w:hint="eastAsia"/>
        </w:rPr>
        <w:tab/>
      </w:r>
      <w:r>
        <w:rPr>
          <w:rFonts w:hint="eastAsia"/>
        </w:rPr>
        <w:t xml:space="preserve">  于家宝：数据库设计及实现</w:t>
      </w:r>
    </w:p>
    <w:p>
      <w:pPr>
        <w:spacing w:line="360" w:lineRule="auto"/>
      </w:pPr>
    </w:p>
    <w:p>
      <w:pPr>
        <w:pStyle w:val="3"/>
      </w:pPr>
      <w:r>
        <w:tab/>
      </w:r>
      <w:bookmarkStart w:id="88" w:name="_Toc8224"/>
      <w:bookmarkStart w:id="89" w:name="_Toc25317329"/>
      <w:r>
        <w:t xml:space="preserve">6.2 </w:t>
      </w:r>
      <w:r>
        <w:rPr>
          <w:rFonts w:hint="eastAsia"/>
        </w:rPr>
        <w:t>Git使用记录</w:t>
      </w:r>
      <w:bookmarkEnd w:id="88"/>
      <w:bookmarkEnd w:id="89"/>
    </w:p>
    <w:p/>
    <w:p>
      <w:pPr>
        <w:spacing w:after="156" w:afterLines="50" w:line="360" w:lineRule="auto"/>
        <w:rPr>
          <w:b/>
          <w:bCs/>
          <w:sz w:val="24"/>
          <w:szCs w:val="24"/>
        </w:rPr>
      </w:pPr>
      <w:r>
        <w:rPr>
          <w:b/>
          <w:bCs/>
          <w:sz w:val="24"/>
          <w:szCs w:val="24"/>
        </w:rPr>
        <w:tab/>
      </w:r>
      <w:r>
        <w:drawing>
          <wp:inline distT="0" distB="0" distL="0" distR="0">
            <wp:extent cx="5280660" cy="1783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rcRect l="1" t="35733" r="-210" b="4114"/>
                    <a:stretch>
                      <a:fillRect/>
                    </a:stretch>
                  </pic:blipFill>
                  <pic:spPr>
                    <a:xfrm>
                      <a:off x="0" y="0"/>
                      <a:ext cx="5285326" cy="1784655"/>
                    </a:xfrm>
                    <a:prstGeom prst="rect">
                      <a:avLst/>
                    </a:prstGeom>
                    <a:ln>
                      <a:noFill/>
                    </a:ln>
                  </pic:spPr>
                </pic:pic>
              </a:graphicData>
            </a:graphic>
          </wp:inline>
        </w:drawing>
      </w:r>
    </w:p>
    <w:p>
      <w:pPr>
        <w:spacing w:after="156" w:afterLines="50" w:line="360" w:lineRule="auto"/>
        <w:rPr>
          <w:b/>
          <w:bCs/>
          <w:sz w:val="24"/>
          <w:szCs w:val="24"/>
        </w:rPr>
      </w:pPr>
      <w:r>
        <w:drawing>
          <wp:inline distT="0" distB="0" distL="0" distR="0">
            <wp:extent cx="5204460" cy="2583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rcRect t="8483" r="1237" b="4370"/>
                    <a:stretch>
                      <a:fillRect/>
                    </a:stretch>
                  </pic:blipFill>
                  <pic:spPr>
                    <a:xfrm>
                      <a:off x="0" y="0"/>
                      <a:ext cx="5209059" cy="2585463"/>
                    </a:xfrm>
                    <a:prstGeom prst="rect">
                      <a:avLst/>
                    </a:prstGeom>
                    <a:ln>
                      <a:noFill/>
                    </a:ln>
                  </pic:spPr>
                </pic:pic>
              </a:graphicData>
            </a:graphic>
          </wp:inline>
        </w:drawing>
      </w:r>
    </w:p>
    <w:p>
      <w:pPr>
        <w:spacing w:after="156" w:afterLines="50" w:line="360" w:lineRule="auto"/>
        <w:rPr>
          <w:b/>
          <w:bCs/>
          <w:sz w:val="24"/>
          <w:szCs w:val="24"/>
        </w:rPr>
      </w:pPr>
      <w:r>
        <w:rPr>
          <w:b/>
          <w:bCs/>
          <w:sz w:val="24"/>
          <w:szCs w:val="24"/>
        </w:rPr>
        <w:tab/>
      </w:r>
      <w:r>
        <w:drawing>
          <wp:inline distT="0" distB="0" distL="0" distR="0">
            <wp:extent cx="5158740" cy="252222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rcRect t="8484" r="2105" b="6426"/>
                    <a:stretch>
                      <a:fillRect/>
                    </a:stretch>
                  </pic:blipFill>
                  <pic:spPr>
                    <a:xfrm>
                      <a:off x="0" y="0"/>
                      <a:ext cx="5163299" cy="2524449"/>
                    </a:xfrm>
                    <a:prstGeom prst="rect">
                      <a:avLst/>
                    </a:prstGeom>
                    <a:ln>
                      <a:noFill/>
                    </a:ln>
                  </pic:spPr>
                </pic:pic>
              </a:graphicData>
            </a:graphic>
          </wp:inline>
        </w:drawing>
      </w:r>
    </w:p>
    <w:p>
      <w:pPr>
        <w:spacing w:after="156" w:afterLines="50" w:line="360" w:lineRule="auto"/>
        <w:rPr>
          <w:b/>
          <w:bCs/>
          <w:sz w:val="24"/>
          <w:szCs w:val="24"/>
        </w:rPr>
      </w:pPr>
    </w:p>
    <w:p>
      <w:pPr>
        <w:pStyle w:val="3"/>
      </w:pPr>
      <w:bookmarkStart w:id="90" w:name="_Toc22313"/>
      <w:bookmarkStart w:id="91" w:name="_Toc25317330"/>
      <w:r>
        <w:rPr>
          <w:rFonts w:hint="eastAsia"/>
        </w:rPr>
        <w:t>6.3部分源码</w:t>
      </w:r>
      <w:bookmarkEnd w:id="90"/>
      <w:bookmarkEnd w:id="91"/>
    </w:p>
    <w:p>
      <w:pPr>
        <w:pStyle w:val="34"/>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import</w:t>
      </w:r>
      <w:r>
        <w:rPr>
          <w:rStyle w:val="30"/>
          <w:rFonts w:ascii="Times New Roman" w:hAnsi="Times New Roman"/>
          <w:color w:val="000000" w:themeColor="text1"/>
          <w:sz w:val="18"/>
          <w:szCs w:val="18"/>
          <w14:textFill>
            <w14:solidFill>
              <w14:schemeClr w14:val="tx1"/>
            </w14:solidFill>
          </w14:textFill>
        </w:rPr>
        <w:t xml:space="preserve"> UIKit</w:t>
      </w:r>
    </w:p>
    <w:p>
      <w:pPr>
        <w:pStyle w:val="29"/>
        <w:widowControl/>
        <w:rPr>
          <w:rFonts w:ascii="Times New Roman" w:hAnsi="Times New Roman"/>
          <w:color w:val="000000" w:themeColor="text1"/>
          <w:sz w:val="18"/>
          <w:szCs w:val="18"/>
          <w14:textFill>
            <w14:solidFill>
              <w14:schemeClr w14:val="tx1"/>
            </w14:solidFill>
          </w14:textFill>
        </w:rPr>
      </w:pPr>
    </w:p>
    <w:p>
      <w:pPr>
        <w:pStyle w:val="32"/>
        <w:widowControl/>
        <w:rPr>
          <w:rFonts w:ascii="Times New Roman" w:hAnsi="Times New Roman"/>
          <w:color w:val="000000" w:themeColor="text1"/>
          <w:sz w:val="18"/>
          <w:szCs w:val="18"/>
          <w14:textFill>
            <w14:solidFill>
              <w14:schemeClr w14:val="tx1"/>
            </w14:solidFill>
          </w14:textFill>
        </w:rPr>
      </w:pPr>
      <w:r>
        <w:rPr>
          <w:rStyle w:val="35"/>
          <w:rFonts w:ascii="Times New Roman" w:hAnsi="Times New Roman"/>
          <w:color w:val="000000" w:themeColor="text1"/>
          <w:sz w:val="18"/>
          <w:szCs w:val="18"/>
          <w14:textFill>
            <w14:solidFill>
              <w14:schemeClr w14:val="tx1"/>
            </w14:solidFill>
          </w14:textFill>
        </w:rPr>
        <w:t>class</w:t>
      </w:r>
      <w:r>
        <w:rPr>
          <w:rFonts w:ascii="Times New Roman" w:hAnsi="Times New Roman"/>
          <w:color w:val="000000" w:themeColor="text1"/>
          <w:sz w:val="18"/>
          <w:szCs w:val="18"/>
          <w14:textFill>
            <w14:solidFill>
              <w14:schemeClr w14:val="tx1"/>
            </w14:solidFill>
          </w14:textFill>
        </w:rPr>
        <w:t xml:space="preserve"> add4ViewController: </w:t>
      </w:r>
      <w:r>
        <w:rPr>
          <w:rStyle w:val="28"/>
          <w:rFonts w:ascii="Times New Roman" w:hAnsi="Times New Roman"/>
          <w:color w:val="000000" w:themeColor="text1"/>
          <w:sz w:val="18"/>
          <w:szCs w:val="18"/>
          <w14:textFill>
            <w14:solidFill>
              <w14:schemeClr w14:val="tx1"/>
            </w14:solidFill>
          </w14:textFill>
        </w:rPr>
        <w:t>UIViewController</w:t>
      </w:r>
      <w:r>
        <w:rPr>
          <w:rFonts w:ascii="Times New Roman" w:hAnsi="Times New Roman"/>
          <w:color w:val="000000" w:themeColor="text1"/>
          <w:sz w:val="18"/>
          <w:szCs w:val="18"/>
          <w14:textFill>
            <w14:solidFill>
              <w14:schemeClr w14:val="tx1"/>
            </w14:solidFill>
          </w14:textFill>
        </w:rPr>
        <w:t xml:space="preserve"> {</w:t>
      </w:r>
    </w:p>
    <w:p>
      <w:pPr>
        <w:pStyle w:val="29"/>
        <w:widowControl/>
        <w:rPr>
          <w:rFonts w:ascii="Times New Roman" w:hAnsi="Times New Roman"/>
          <w:color w:val="000000" w:themeColor="text1"/>
          <w:sz w:val="18"/>
          <w:szCs w:val="18"/>
          <w14:textFill>
            <w14:solidFill>
              <w14:schemeClr w14:val="tx1"/>
            </w14:solidFill>
          </w14:textFill>
        </w:rPr>
      </w:pP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//1.</w:t>
      </w:r>
      <w:r>
        <w:rPr>
          <w:rFonts w:ascii="Times New Roman" w:hAnsi="Times New Roman" w:eastAsia="宋体"/>
          <w:color w:val="000000" w:themeColor="text1"/>
          <w:sz w:val="18"/>
          <w:szCs w:val="18"/>
          <w14:textFill>
            <w14:solidFill>
              <w14:schemeClr w14:val="tx1"/>
            </w14:solidFill>
          </w14:textFill>
        </w:rPr>
        <w:t>视图之间的联动</w:t>
      </w:r>
      <w:r>
        <w:rPr>
          <w:rFonts w:ascii="Times New Roman" w:hAnsi="Times New Roman"/>
          <w:color w:val="000000" w:themeColor="text1"/>
          <w:sz w:val="18"/>
          <w:szCs w:val="18"/>
          <w14:textFill>
            <w14:solidFill>
              <w14:schemeClr w14:val="tx1"/>
            </w14:solidFill>
          </w14:textFill>
        </w:rPr>
        <w:t>    first!</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//2.</w:t>
      </w:r>
      <w:r>
        <w:rPr>
          <w:rFonts w:ascii="Times New Roman" w:hAnsi="Times New Roman" w:eastAsia="宋体"/>
          <w:color w:val="000000" w:themeColor="text1"/>
          <w:sz w:val="18"/>
          <w:szCs w:val="18"/>
          <w14:textFill>
            <w14:solidFill>
              <w14:schemeClr w14:val="tx1"/>
            </w14:solidFill>
          </w14:textFill>
        </w:rPr>
        <w:t>点击按钮，用代码实现交互。</w:t>
      </w:r>
      <w:r>
        <w:rPr>
          <w:rFonts w:ascii="Times New Roman" w:hAnsi="Times New Roman"/>
          <w:color w:val="000000" w:themeColor="text1"/>
          <w:sz w:val="18"/>
          <w:szCs w:val="18"/>
          <w14:textFill>
            <w14:solidFill>
              <w14:schemeClr w14:val="tx1"/>
            </w14:solidFill>
          </w14:textFill>
        </w:rPr>
        <w:t xml:space="preserve"> second</w:t>
      </w:r>
      <w:r>
        <w:rPr>
          <w:rFonts w:ascii="Times New Roman" w:hAnsi="Times New Roman" w:eastAsia="宋体"/>
          <w:color w:val="000000" w:themeColor="text1"/>
          <w:sz w:val="18"/>
          <w:szCs w:val="18"/>
          <w14:textFill>
            <w14:solidFill>
              <w14:schemeClr w14:val="tx1"/>
            </w14:solidFill>
          </w14:textFill>
        </w:rPr>
        <w:t>。尽力</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//3.</w:t>
      </w:r>
      <w:r>
        <w:rPr>
          <w:rFonts w:ascii="Times New Roman" w:hAnsi="Times New Roman" w:eastAsia="宋体"/>
          <w:color w:val="000000" w:themeColor="text1"/>
          <w:sz w:val="18"/>
          <w:szCs w:val="18"/>
          <w14:textFill>
            <w14:solidFill>
              <w14:schemeClr w14:val="tx1"/>
            </w14:solidFill>
          </w14:textFill>
        </w:rPr>
        <w:t>侧滑</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//4.</w:t>
      </w:r>
      <w:r>
        <w:rPr>
          <w:rFonts w:ascii="Times New Roman" w:hAnsi="Times New Roman" w:eastAsia="宋体"/>
          <w:color w:val="000000" w:themeColor="text1"/>
          <w:sz w:val="18"/>
          <w:szCs w:val="18"/>
          <w14:textFill>
            <w14:solidFill>
              <w14:schemeClr w14:val="tx1"/>
            </w14:solidFill>
          </w14:textFill>
        </w:rPr>
        <w:t>点击按钮背景图改变</w:t>
      </w:r>
      <w:r>
        <w:rPr>
          <w:rFonts w:ascii="Times New Roman" w:hAnsi="Times New Roman"/>
          <w:color w:val="000000" w:themeColor="text1"/>
          <w:sz w:val="18"/>
          <w:szCs w:val="18"/>
          <w14:textFill>
            <w14:solidFill>
              <w14:schemeClr w14:val="tx1"/>
            </w14:solidFill>
          </w14:textFill>
        </w:rPr>
        <w:t xml:space="preserve"> </w:t>
      </w:r>
      <w:r>
        <w:rPr>
          <w:rFonts w:ascii="Times New Roman" w:hAnsi="Times New Roman" w:eastAsia="宋体"/>
          <w:color w:val="000000" w:themeColor="text1"/>
          <w:sz w:val="18"/>
          <w:szCs w:val="18"/>
          <w14:textFill>
            <w14:solidFill>
              <w14:schemeClr w14:val="tx1"/>
            </w14:solidFill>
          </w14:textFill>
        </w:rPr>
        <w:t>不是长按，即非高亮！</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//5.segmentcontroller</w:t>
      </w:r>
      <w:r>
        <w:rPr>
          <w:rFonts w:ascii="Times New Roman" w:hAnsi="Times New Roman" w:eastAsia="宋体"/>
          <w:color w:val="000000" w:themeColor="text1"/>
          <w:sz w:val="18"/>
          <w:szCs w:val="18"/>
          <w14:textFill>
            <w14:solidFill>
              <w14:schemeClr w14:val="tx1"/>
            </w14:solidFill>
          </w14:textFill>
        </w:rPr>
        <w:t>的选项的背景图！</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//6.</w:t>
      </w:r>
      <w:r>
        <w:rPr>
          <w:rFonts w:ascii="Times New Roman" w:hAnsi="Times New Roman" w:eastAsia="宋体"/>
          <w:color w:val="000000" w:themeColor="text1"/>
          <w:sz w:val="18"/>
          <w:szCs w:val="18"/>
          <w14:textFill>
            <w14:solidFill>
              <w14:schemeClr w14:val="tx1"/>
            </w14:solidFill>
          </w14:textFill>
        </w:rPr>
        <w:t>在可以平！（竖的解决了）滑动的界面中的副界面加入这个</w:t>
      </w:r>
      <w:r>
        <w:rPr>
          <w:rFonts w:ascii="Times New Roman" w:hAnsi="Times New Roman"/>
          <w:color w:val="000000" w:themeColor="text1"/>
          <w:sz w:val="18"/>
          <w:szCs w:val="18"/>
          <w14:textFill>
            <w14:solidFill>
              <w14:schemeClr w14:val="tx1"/>
            </w14:solidFill>
          </w14:textFill>
        </w:rPr>
        <w:t>segmentcontroller</w:t>
      </w:r>
      <w:r>
        <w:rPr>
          <w:rFonts w:ascii="Times New Roman" w:hAnsi="Times New Roman" w:eastAsia="宋体"/>
          <w:color w:val="000000" w:themeColor="text1"/>
          <w:sz w:val="18"/>
          <w:szCs w:val="18"/>
          <w14:textFill>
            <w14:solidFill>
              <w14:schemeClr w14:val="tx1"/>
            </w14:solidFill>
          </w14:textFill>
        </w:rPr>
        <w:t>。</w:t>
      </w:r>
      <w:r>
        <w:rPr>
          <w:rFonts w:ascii="Times New Roman" w:hAnsi="Times New Roman"/>
          <w:color w:val="000000" w:themeColor="text1"/>
          <w:sz w:val="18"/>
          <w:szCs w:val="18"/>
          <w14:textFill>
            <w14:solidFill>
              <w14:schemeClr w14:val="tx1"/>
            </w14:solidFill>
          </w14:textFill>
        </w:rPr>
        <w:t xml:space="preserve"> </w:t>
      </w:r>
      <w:r>
        <w:rPr>
          <w:rFonts w:ascii="Times New Roman" w:hAnsi="Times New Roman" w:eastAsia="宋体"/>
          <w:color w:val="000000" w:themeColor="text1"/>
          <w:sz w:val="18"/>
          <w:szCs w:val="18"/>
          <w14:textFill>
            <w14:solidFill>
              <w14:schemeClr w14:val="tx1"/>
            </w14:solidFill>
          </w14:textFill>
        </w:rPr>
        <w:t>以后再说</w:t>
      </w:r>
    </w:p>
    <w:p>
      <w:pPr>
        <w:pStyle w:val="32"/>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override</w:t>
      </w: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func</w:t>
      </w:r>
      <w:r>
        <w:rPr>
          <w:rFonts w:ascii="Times New Roman" w:hAnsi="Times New Roman"/>
          <w:color w:val="000000" w:themeColor="text1"/>
          <w:sz w:val="18"/>
          <w:szCs w:val="18"/>
          <w14:textFill>
            <w14:solidFill>
              <w14:schemeClr w14:val="tx1"/>
            </w14:solidFill>
          </w14:textFill>
        </w:rPr>
        <w:t xml:space="preserve"> viewDidLoad() {</w:t>
      </w:r>
    </w:p>
    <w:p>
      <w:pPr>
        <w:pStyle w:val="33"/>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super</w:t>
      </w:r>
      <w:r>
        <w:rPr>
          <w:rStyle w:val="30"/>
          <w:rFonts w:ascii="Times New Roman" w:hAnsi="Times New Roman"/>
          <w:color w:val="000000" w:themeColor="text1"/>
          <w:sz w:val="18"/>
          <w:szCs w:val="18"/>
          <w14:textFill>
            <w14:solidFill>
              <w14:schemeClr w14:val="tx1"/>
            </w14:solidFill>
          </w14:textFill>
        </w:rPr>
        <w:t>.</w:t>
      </w:r>
      <w:r>
        <w:rPr>
          <w:rFonts w:ascii="Times New Roman" w:hAnsi="Times New Roman"/>
          <w:color w:val="000000" w:themeColor="text1"/>
          <w:sz w:val="18"/>
          <w:szCs w:val="18"/>
          <w14:textFill>
            <w14:solidFill>
              <w14:schemeClr w14:val="tx1"/>
            </w14:solidFill>
          </w14:textFill>
        </w:rPr>
        <w:t>viewDidLoad</w:t>
      </w:r>
      <w:r>
        <w:rPr>
          <w:rStyle w:val="30"/>
          <w:rFonts w:ascii="Times New Roman" w:hAnsi="Times New Roman"/>
          <w:color w:val="000000" w:themeColor="text1"/>
          <w:sz w:val="18"/>
          <w:szCs w:val="18"/>
          <w14:textFill>
            <w14:solidFill>
              <w14:schemeClr w14:val="tx1"/>
            </w14:solidFill>
          </w14:textFill>
        </w:rPr>
        <w:t>()</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Do any additional setup after loading the view.</w:t>
      </w:r>
    </w:p>
    <w:p>
      <w:pPr>
        <w:pStyle w:val="32"/>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w:t>
      </w:r>
    </w:p>
    <w:p>
      <w:pPr>
        <w:pStyle w:val="32"/>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override</w:t>
      </w: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func</w:t>
      </w:r>
      <w:r>
        <w:rPr>
          <w:rFonts w:ascii="Times New Roman" w:hAnsi="Times New Roman"/>
          <w:color w:val="000000" w:themeColor="text1"/>
          <w:sz w:val="18"/>
          <w:szCs w:val="18"/>
          <w14:textFill>
            <w14:solidFill>
              <w14:schemeClr w14:val="tx1"/>
            </w14:solidFill>
          </w14:textFill>
        </w:rPr>
        <w:t xml:space="preserve"> didReceiveMemoryWarning() {</w:t>
      </w:r>
    </w:p>
    <w:p>
      <w:pPr>
        <w:pStyle w:val="33"/>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Style w:val="35"/>
          <w:rFonts w:ascii="Times New Roman" w:hAnsi="Times New Roman"/>
          <w:color w:val="000000" w:themeColor="text1"/>
          <w:sz w:val="18"/>
          <w:szCs w:val="18"/>
          <w14:textFill>
            <w14:solidFill>
              <w14:schemeClr w14:val="tx1"/>
            </w14:solidFill>
          </w14:textFill>
        </w:rPr>
        <w:t>super</w:t>
      </w:r>
      <w:r>
        <w:rPr>
          <w:rStyle w:val="30"/>
          <w:rFonts w:ascii="Times New Roman" w:hAnsi="Times New Roman"/>
          <w:color w:val="000000" w:themeColor="text1"/>
          <w:sz w:val="18"/>
          <w:szCs w:val="18"/>
          <w14:textFill>
            <w14:solidFill>
              <w14:schemeClr w14:val="tx1"/>
            </w14:solidFill>
          </w14:textFill>
        </w:rPr>
        <w:t>.</w:t>
      </w:r>
      <w:r>
        <w:rPr>
          <w:rFonts w:ascii="Times New Roman" w:hAnsi="Times New Roman"/>
          <w:color w:val="000000" w:themeColor="text1"/>
          <w:sz w:val="18"/>
          <w:szCs w:val="18"/>
          <w14:textFill>
            <w14:solidFill>
              <w14:schemeClr w14:val="tx1"/>
            </w14:solidFill>
          </w14:textFill>
        </w:rPr>
        <w:t>didReceiveMemoryWarning</w:t>
      </w:r>
      <w:r>
        <w:rPr>
          <w:rStyle w:val="30"/>
          <w:rFonts w:ascii="Times New Roman" w:hAnsi="Times New Roman"/>
          <w:color w:val="000000" w:themeColor="text1"/>
          <w:sz w:val="18"/>
          <w:szCs w:val="18"/>
          <w14:textFill>
            <w14:solidFill>
              <w14:schemeClr w14:val="tx1"/>
            </w14:solidFill>
          </w14:textFill>
        </w:rPr>
        <w:t>()</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Dispose of any resources that can be recreated.</w:t>
      </w:r>
    </w:p>
    <w:p>
      <w:pPr>
        <w:pStyle w:val="32"/>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w:t>
      </w:r>
    </w:p>
    <w:p>
      <w:pPr>
        <w:pStyle w:val="32"/>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Style w:val="37"/>
          <w:rFonts w:ascii="Times New Roman" w:hAnsi="Times New Roman"/>
          <w:color w:val="000000" w:themeColor="text1"/>
          <w:sz w:val="18"/>
          <w:szCs w:val="18"/>
          <w14:textFill>
            <w14:solidFill>
              <w14:schemeClr w14:val="tx1"/>
            </w14:solidFill>
          </w14:textFill>
        </w:rPr>
        <w:t>/*</w:t>
      </w:r>
    </w:p>
    <w:p>
      <w:pPr>
        <w:pStyle w:val="36"/>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MARK: - Navigation</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In a storyboard-based application, you will often want to do a little preparation before navigation</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override func prepare(for segue: UIStoryboardSegue, sender: Any?) {</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Get the new view controller using segue.destinationViewController.</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 Pass the selected object to the new view controller.</w:t>
      </w:r>
    </w:p>
    <w:p>
      <w:pPr>
        <w:pStyle w:val="36"/>
        <w:widowControl/>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w:t>
      </w:r>
    </w:p>
    <w:p>
      <w:pPr>
        <w:pStyle w:val="36"/>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w:t>
      </w:r>
    </w:p>
    <w:p>
      <w:pPr>
        <w:pStyle w:val="32"/>
        <w:widowControl/>
        <w:rPr>
          <w:rFonts w:ascii="Times New Roman" w:hAnsi="Times New Roman" w:eastAsiaTheme="minorEastAsia"/>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  add4ViewController.swift</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  keep</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  Created by mac on 2018/4/15.</w:t>
      </w:r>
    </w:p>
    <w:p>
      <w:pPr>
        <w:pStyle w:val="13"/>
        <w:widowControl/>
        <w:shd w:val="clear" w:color="auto" w:fill="FFFFFF"/>
        <w:jc w:val="left"/>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eastAsia="menlo" w:cs="Times New Roman"/>
          <w:color w:val="000000" w:themeColor="text1"/>
          <w:kern w:val="0"/>
          <w:sz w:val="18"/>
          <w:szCs w:val="18"/>
          <w:lang w:bidi="ar"/>
          <w14:textFill>
            <w14:solidFill>
              <w14:schemeClr w14:val="tx1"/>
            </w14:solidFill>
          </w14:textFill>
        </w:rPr>
        <w:t>//  Copyright © 2018</w:t>
      </w:r>
      <w:r>
        <w:rPr>
          <w:rFonts w:ascii="Times New Roman" w:hAnsi="Times New Roman" w:eastAsia="宋体" w:cs="Times New Roman"/>
          <w:color w:val="000000" w:themeColor="text1"/>
          <w:kern w:val="0"/>
          <w:sz w:val="18"/>
          <w:szCs w:val="18"/>
          <w:lang w:bidi="ar"/>
          <w14:textFill>
            <w14:solidFill>
              <w14:schemeClr w14:val="tx1"/>
            </w14:solidFill>
          </w14:textFill>
        </w:rPr>
        <w:t>年</w:t>
      </w:r>
      <w:r>
        <w:rPr>
          <w:rFonts w:ascii="Times New Roman" w:hAnsi="Times New Roman" w:eastAsia="menlo" w:cs="Times New Roman"/>
          <w:color w:val="000000" w:themeColor="text1"/>
          <w:kern w:val="0"/>
          <w:sz w:val="18"/>
          <w:szCs w:val="18"/>
          <w:lang w:bidi="ar"/>
          <w14:textFill>
            <w14:solidFill>
              <w14:schemeClr w14:val="tx1"/>
            </w14:solidFill>
          </w14:textFill>
        </w:rPr>
        <w:t xml:space="preserve"> mac. All rights reserved.</w:t>
      </w:r>
    </w:p>
    <w:p>
      <w:pPr>
        <w:pStyle w:val="13"/>
        <w:widowControl/>
        <w:shd w:val="clear" w:color="auto" w:fill="FFFFFF"/>
        <w:jc w:val="left"/>
        <w:rPr>
          <w:rFonts w:ascii="Times New Roman" w:hAnsi="Times New Roman" w:cs="Times New Roman"/>
          <w:sz w:val="18"/>
          <w:szCs w:val="18"/>
        </w:rPr>
      </w:pPr>
    </w:p>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import UIKit</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class add4ViewController: UIViewController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//1.</w:t>
      </w:r>
      <w:r>
        <w:rPr>
          <w:rFonts w:ascii="Times New Roman" w:hAnsi="Times New Roman" w:eastAsia="宋体" w:cs="Times New Roman"/>
          <w:color w:val="000000" w:themeColor="text1"/>
          <w:kern w:val="0"/>
          <w:sz w:val="21"/>
          <w:szCs w:val="21"/>
          <w:lang w:bidi="ar"/>
          <w14:textFill>
            <w14:solidFill>
              <w14:schemeClr w14:val="tx1"/>
            </w14:solidFill>
          </w14:textFill>
        </w:rPr>
        <w:t>视图之间的联动</w:t>
      </w:r>
      <w:r>
        <w:rPr>
          <w:rFonts w:ascii="Times New Roman" w:hAnsi="Times New Roman" w:eastAsia="menlo" w:cs="Times New Roman"/>
          <w:color w:val="000000" w:themeColor="text1"/>
          <w:kern w:val="0"/>
          <w:sz w:val="21"/>
          <w:szCs w:val="21"/>
          <w:lang w:bidi="ar"/>
          <w14:textFill>
            <w14:solidFill>
              <w14:schemeClr w14:val="tx1"/>
            </w14:solidFill>
          </w14:textFill>
        </w:rPr>
        <w:t>    first!</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//2.</w:t>
      </w:r>
      <w:r>
        <w:rPr>
          <w:rFonts w:ascii="Times New Roman" w:hAnsi="Times New Roman" w:eastAsia="宋体" w:cs="Times New Roman"/>
          <w:color w:val="000000" w:themeColor="text1"/>
          <w:kern w:val="0"/>
          <w:sz w:val="21"/>
          <w:szCs w:val="21"/>
          <w:lang w:bidi="ar"/>
          <w14:textFill>
            <w14:solidFill>
              <w14:schemeClr w14:val="tx1"/>
            </w14:solidFill>
          </w14:textFill>
        </w:rPr>
        <w:t>点击按钮，用代码实现交互。</w:t>
      </w:r>
      <w:r>
        <w:rPr>
          <w:rFonts w:ascii="Times New Roman" w:hAnsi="Times New Roman" w:eastAsia="menlo" w:cs="Times New Roman"/>
          <w:color w:val="000000" w:themeColor="text1"/>
          <w:kern w:val="0"/>
          <w:sz w:val="21"/>
          <w:szCs w:val="21"/>
          <w:lang w:bidi="ar"/>
          <w14:textFill>
            <w14:solidFill>
              <w14:schemeClr w14:val="tx1"/>
            </w14:solidFill>
          </w14:textFill>
        </w:rPr>
        <w:t xml:space="preserve"> second</w:t>
      </w:r>
      <w:r>
        <w:rPr>
          <w:rFonts w:ascii="Times New Roman" w:hAnsi="Times New Roman" w:eastAsia="宋体" w:cs="Times New Roman"/>
          <w:color w:val="000000" w:themeColor="text1"/>
          <w:kern w:val="0"/>
          <w:sz w:val="21"/>
          <w:szCs w:val="21"/>
          <w:lang w:bidi="ar"/>
          <w14:textFill>
            <w14:solidFill>
              <w14:schemeClr w14:val="tx1"/>
            </w14:solidFill>
          </w14:textFill>
        </w:rPr>
        <w:t>。尽力</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//3.</w:t>
      </w:r>
      <w:r>
        <w:rPr>
          <w:rFonts w:ascii="Times New Roman" w:hAnsi="Times New Roman" w:eastAsia="宋体" w:cs="Times New Roman"/>
          <w:color w:val="000000" w:themeColor="text1"/>
          <w:kern w:val="0"/>
          <w:sz w:val="21"/>
          <w:szCs w:val="21"/>
          <w:lang w:bidi="ar"/>
          <w14:textFill>
            <w14:solidFill>
              <w14:schemeClr w14:val="tx1"/>
            </w14:solidFill>
          </w14:textFill>
        </w:rPr>
        <w:t>侧滑</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//4.</w:t>
      </w:r>
      <w:r>
        <w:rPr>
          <w:rFonts w:ascii="Times New Roman" w:hAnsi="Times New Roman" w:eastAsia="宋体" w:cs="Times New Roman"/>
          <w:color w:val="000000" w:themeColor="text1"/>
          <w:kern w:val="0"/>
          <w:sz w:val="21"/>
          <w:szCs w:val="21"/>
          <w:lang w:bidi="ar"/>
          <w14:textFill>
            <w14:solidFill>
              <w14:schemeClr w14:val="tx1"/>
            </w14:solidFill>
          </w14:textFill>
        </w:rPr>
        <w:t>点击按钮背景图改变</w:t>
      </w:r>
      <w:r>
        <w:rPr>
          <w:rFonts w:ascii="Times New Roman" w:hAnsi="Times New Roman" w:eastAsia="menlo" w:cs="Times New Roman"/>
          <w:color w:val="000000" w:themeColor="text1"/>
          <w:kern w:val="0"/>
          <w:sz w:val="21"/>
          <w:szCs w:val="21"/>
          <w:lang w:bidi="ar"/>
          <w14:textFill>
            <w14:solidFill>
              <w14:schemeClr w14:val="tx1"/>
            </w14:solidFill>
          </w14:textFill>
        </w:rPr>
        <w:t xml:space="preserve"> </w:t>
      </w:r>
      <w:r>
        <w:rPr>
          <w:rFonts w:ascii="Times New Roman" w:hAnsi="Times New Roman" w:eastAsia="宋体" w:cs="Times New Roman"/>
          <w:color w:val="000000" w:themeColor="text1"/>
          <w:kern w:val="0"/>
          <w:sz w:val="21"/>
          <w:szCs w:val="21"/>
          <w:lang w:bidi="ar"/>
          <w14:textFill>
            <w14:solidFill>
              <w14:schemeClr w14:val="tx1"/>
            </w14:solidFill>
          </w14:textFill>
        </w:rPr>
        <w:t>不是长按，即非高亮！</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//5.segmentcontroller</w:t>
      </w:r>
      <w:r>
        <w:rPr>
          <w:rFonts w:ascii="Times New Roman" w:hAnsi="Times New Roman" w:eastAsia="宋体" w:cs="Times New Roman"/>
          <w:color w:val="000000" w:themeColor="text1"/>
          <w:kern w:val="0"/>
          <w:sz w:val="21"/>
          <w:szCs w:val="21"/>
          <w:lang w:bidi="ar"/>
          <w14:textFill>
            <w14:solidFill>
              <w14:schemeClr w14:val="tx1"/>
            </w14:solidFill>
          </w14:textFill>
        </w:rPr>
        <w:t>的选项的背景图！</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//6.</w:t>
      </w:r>
      <w:r>
        <w:rPr>
          <w:rFonts w:ascii="Times New Roman" w:hAnsi="Times New Roman" w:eastAsia="宋体" w:cs="Times New Roman"/>
          <w:color w:val="000000" w:themeColor="text1"/>
          <w:kern w:val="0"/>
          <w:sz w:val="21"/>
          <w:szCs w:val="21"/>
          <w:lang w:bidi="ar"/>
          <w14:textFill>
            <w14:solidFill>
              <w14:schemeClr w14:val="tx1"/>
            </w14:solidFill>
          </w14:textFill>
        </w:rPr>
        <w:t>在可以平！（竖的解决了）滑动的界面中的副界面加入这个</w:t>
      </w:r>
      <w:r>
        <w:rPr>
          <w:rFonts w:ascii="Times New Roman" w:hAnsi="Times New Roman" w:eastAsia="menlo" w:cs="Times New Roman"/>
          <w:color w:val="000000" w:themeColor="text1"/>
          <w:kern w:val="0"/>
          <w:sz w:val="21"/>
          <w:szCs w:val="21"/>
          <w:lang w:bidi="ar"/>
          <w14:textFill>
            <w14:solidFill>
              <w14:schemeClr w14:val="tx1"/>
            </w14:solidFill>
          </w14:textFill>
        </w:rPr>
        <w:t>segmentcontroller</w:t>
      </w:r>
      <w:r>
        <w:rPr>
          <w:rFonts w:ascii="Times New Roman" w:hAnsi="Times New Roman" w:eastAsia="宋体" w:cs="Times New Roman"/>
          <w:color w:val="000000" w:themeColor="text1"/>
          <w:kern w:val="0"/>
          <w:sz w:val="21"/>
          <w:szCs w:val="21"/>
          <w:lang w:bidi="ar"/>
          <w14:textFill>
            <w14:solidFill>
              <w14:schemeClr w14:val="tx1"/>
            </w14:solidFill>
          </w14:textFill>
        </w:rPr>
        <w:t>。</w:t>
      </w:r>
      <w:r>
        <w:rPr>
          <w:rFonts w:ascii="Times New Roman" w:hAnsi="Times New Roman" w:eastAsia="menlo" w:cs="Times New Roman"/>
          <w:color w:val="000000" w:themeColor="text1"/>
          <w:kern w:val="0"/>
          <w:sz w:val="21"/>
          <w:szCs w:val="21"/>
          <w:lang w:bidi="ar"/>
          <w14:textFill>
            <w14:solidFill>
              <w14:schemeClr w14:val="tx1"/>
            </w14:solidFill>
          </w14:textFill>
        </w:rPr>
        <w:t xml:space="preserve"> </w:t>
      </w:r>
      <w:r>
        <w:rPr>
          <w:rFonts w:ascii="Times New Roman" w:hAnsi="Times New Roman" w:eastAsia="宋体" w:cs="Times New Roman"/>
          <w:color w:val="000000" w:themeColor="text1"/>
          <w:kern w:val="0"/>
          <w:sz w:val="21"/>
          <w:szCs w:val="21"/>
          <w:lang w:bidi="ar"/>
          <w14:textFill>
            <w14:solidFill>
              <w14:schemeClr w14:val="tx1"/>
            </w14:solidFill>
          </w14:textFill>
        </w:rPr>
        <w:t>以后再说</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override func viewDidLoad()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super.viewDidLoad()</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Do any additional setup after loading the view.</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override func didReceiveMemoryWarning()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super.didReceiveMemoryWarning()</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Dispose of any resources that can be recreated.</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MARK: - Navigation</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In a storyboard-based application, you will often want to do a little preparation before navigation</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override func prepare(for segue: UIStoryboardSegue, sender: Any?)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Get the new view controller using segue.destinationViewController.</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 Pass the selected object to the new view controller.</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    */</w:t>
      </w:r>
    </w:p>
    <w:p>
      <w:pPr>
        <w:pStyle w:val="13"/>
        <w:widowControl/>
        <w:shd w:val="clear" w:color="auto" w:fill="FFFFFF"/>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eastAsia="menlo" w:cs="Times New Roman"/>
          <w:color w:val="000000" w:themeColor="text1"/>
          <w:kern w:val="0"/>
          <w:sz w:val="21"/>
          <w:szCs w:val="21"/>
          <w:lang w:bidi="ar"/>
          <w14:textFill>
            <w14:solidFill>
              <w14:schemeClr w14:val="tx1"/>
            </w14:solidFill>
          </w14:textFill>
        </w:rPr>
        <w:t>}</w:t>
      </w:r>
    </w:p>
    <w:p>
      <w:pPr>
        <w:rPr>
          <w:rFonts w:ascii="Times New Roman" w:hAnsi="Times New Roman" w:cs="Times New Roman"/>
          <w:color w:val="000000" w:themeColor="text1"/>
          <w:szCs w:val="21"/>
          <w14:textFill>
            <w14:solidFill>
              <w14:schemeClr w14:val="tx1"/>
            </w14:solidFill>
          </w14:textFill>
        </w:rPr>
      </w:pP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import UIKit</w:t>
      </w:r>
    </w:p>
    <w:p>
      <w:pPr>
        <w:rPr>
          <w:rFonts w:ascii="Times New Roman" w:hAnsi="Times New Roman" w:cs="Times New Roman"/>
          <w:color w:val="000000" w:themeColor="text1"/>
          <w:szCs w:val="21"/>
          <w14:textFill>
            <w14:solidFill>
              <w14:schemeClr w14:val="tx1"/>
            </w14:solidFill>
          </w14:textFill>
        </w:rPr>
      </w:pP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class HaHaTabBarController: UITabBarController {</w:t>
      </w:r>
    </w:p>
    <w:p>
      <w:pPr>
        <w:rPr>
          <w:rFonts w:ascii="Times New Roman" w:hAnsi="Times New Roman" w:cs="Times New Roman"/>
          <w:color w:val="000000" w:themeColor="text1"/>
          <w:szCs w:val="21"/>
          <w14:textFill>
            <w14:solidFill>
              <w14:schemeClr w14:val="tx1"/>
            </w14:solidFill>
          </w14:textFill>
        </w:rPr>
      </w:pP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override func viewDidLoad()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//var items: [UITabBarItem] = self.tabBar.items as! [UITabBarItem]</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super.viewDidLoad()</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self.tabBar.isTranslucent = false//避免受默认的半透明色影响，关闭</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self.tabBar.tintColor = UIColor.black //选中这个item 这个item会变色！图片的全蓝色也会变成全黑色！  这个是设置选该item的图片颜色！</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//当在storyboard中设置的图片为未选中的时，颜色一律为灰色！  当填充的图片为自己所截屏的图片时，有时会出现一片蓝！</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//self.tabBar.barTintColor = UIColor.white//整个背景色！！</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self.tabBar.barTintColor = UIColor(red: 248/255, green:248/255, blue:248/255, alpha:1)</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 Do any additional setup after loading the view.</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/*var xun2SelectedImagine = UIImage(named: "xun2")</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var fa2SelectedImagine = UIImage(named: "fa2")</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var d2SelectedImagine = UIImage(named: "d2")</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var wo2SelectedImagine = UIImage(named: "wo2")</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items[0].image = UIImage(named:"xun1")</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items[0].selectedImage = xun2SelectedImagine!.withRenderingMode(UIImageRenderingMode.alwaysOriginal)</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items[1].image = UIImage(named:"fa1")</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items[1].selectedImage = fa2SelectedImagine!.withRenderingMode(UIImageRenderingMode.alwaysOriginal)</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items[2].image = UIImage(named:"d1")</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items[2].selectedImage = d2SelectedImagine!.withRenderingMode(UIImageRenderingMode.alwaysOriginal)</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items[3].image = UIImage(named:"wo1")</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items[3].selectedImage = wo2SelectedImagine!.withRenderingMode(UIImageRenderingMode.alwaysOriginal)//这一段代码修改的是，选中该项时的图片！  而默认的是在一开始storyboard中设置的！*/</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//(UIImageRenderingMode.alwaysOriginal)</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Pr>
        <w:rPr>
          <w:rFonts w:ascii="Times New Roman" w:hAnsi="Times New Roman" w:cs="Times New Roman"/>
          <w:color w:val="000000" w:themeColor="text1"/>
          <w:szCs w:val="21"/>
          <w14:textFill>
            <w14:solidFill>
              <w14:schemeClr w14:val="tx1"/>
            </w14:solidFill>
          </w14:textFill>
        </w:rPr>
      </w:pP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override func didReceiveMemoryWarning() {</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super.didReceiveMemoryWarning()</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 Dispose of any resources that can be recreated.</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w:t>
      </w:r>
    </w:p>
    <w:p/>
    <w:p>
      <w:pPr>
        <w:pStyle w:val="2"/>
      </w:pPr>
      <w:bookmarkStart w:id="92" w:name="_Toc25317331"/>
      <w:bookmarkStart w:id="93" w:name="_Toc24148"/>
      <w:r>
        <w:t>7.</w:t>
      </w:r>
      <w:r>
        <w:rPr>
          <w:rFonts w:hint="eastAsia"/>
        </w:rPr>
        <w:t xml:space="preserve"> 系统测试</w:t>
      </w:r>
      <w:bookmarkEnd w:id="92"/>
      <w:bookmarkEnd w:id="93"/>
    </w:p>
    <w:p>
      <w:pPr>
        <w:pStyle w:val="3"/>
      </w:pPr>
      <w:r>
        <w:tab/>
      </w:r>
      <w:bookmarkStart w:id="94" w:name="_Toc25317332"/>
      <w:bookmarkStart w:id="95" w:name="_Toc519118330"/>
      <w:bookmarkStart w:id="96" w:name="_Toc174"/>
      <w:r>
        <w:t xml:space="preserve">7.1 </w:t>
      </w:r>
      <w:r>
        <w:rPr>
          <w:rFonts w:hint="eastAsia"/>
        </w:rPr>
        <w:t>单元测试记录</w:t>
      </w:r>
      <w:bookmarkEnd w:id="94"/>
      <w:bookmarkEnd w:id="95"/>
      <w:bookmarkEnd w:id="96"/>
    </w:p>
    <w:p>
      <w:pPr>
        <w:pStyle w:val="13"/>
        <w:shd w:val="clear" w:color="auto" w:fill="FFFFFF"/>
        <w:spacing w:after="225"/>
        <w:ind w:firstLine="420"/>
        <w:rPr>
          <w:sz w:val="21"/>
          <w:szCs w:val="22"/>
        </w:rPr>
      </w:pPr>
      <w:r>
        <w:rPr>
          <w:rFonts w:hint="eastAsia"/>
          <w:sz w:val="21"/>
          <w:szCs w:val="22"/>
        </w:rPr>
        <w:t>累计IP数：同个局域网内，无论多少用户观看直播，记录的IP数只会记录一个，不同局域网，IP不同，会累计多个IP。打个比方，办公室内5个用户均在同个局域网内，这5个观众观看直播，在IP统计中只会记录1个IP，按节目、按日的纬度进行统计。</w:t>
      </w:r>
    </w:p>
    <w:p>
      <w:pPr>
        <w:pStyle w:val="13"/>
        <w:shd w:val="clear" w:color="auto" w:fill="FFFFFF"/>
        <w:spacing w:after="225"/>
        <w:ind w:firstLine="420"/>
        <w:rPr>
          <w:sz w:val="21"/>
          <w:szCs w:val="22"/>
        </w:rPr>
      </w:pPr>
      <w:r>
        <w:rPr>
          <w:rFonts w:hint="eastAsia"/>
          <w:sz w:val="21"/>
          <w:szCs w:val="22"/>
        </w:rPr>
        <w:t>累计用户量：直播过程中累计观看人数的统计，同一用户多次进入直播不会重复统计，比如同一用户重复进入4次，累计用户量为1, 按节目,按日的纬度进行统计。</w:t>
      </w:r>
    </w:p>
    <w:p>
      <w:pPr>
        <w:ind w:firstLine="420"/>
      </w:pPr>
      <w:r>
        <w:rPr>
          <w:rFonts w:hint="eastAsia"/>
        </w:rPr>
        <w:t>累计IP数达到一定量级会出现高延迟甚至页面丢失的情况，说明后端设计还有待提升、优化</w:t>
      </w:r>
    </w:p>
    <w:p>
      <w:pPr>
        <w:spacing w:after="156" w:afterLines="50" w:line="360" w:lineRule="auto"/>
      </w:pPr>
      <w:r>
        <w:tab/>
      </w:r>
      <w:r>
        <w:drawing>
          <wp:inline distT="0" distB="0" distL="114300" distR="114300">
            <wp:extent cx="5276850" cy="5055235"/>
            <wp:effectExtent l="0" t="0" r="11430" b="4445"/>
            <wp:docPr id="33" name="图片 6" descr="u=1269321245,218895393&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u=1269321245,218895393&amp;fm=26&amp;gp=0"/>
                    <pic:cNvPicPr>
                      <a:picLocks noChangeAspect="1"/>
                    </pic:cNvPicPr>
                  </pic:nvPicPr>
                  <pic:blipFill>
                    <a:blip r:embed="rId36"/>
                    <a:stretch>
                      <a:fillRect/>
                    </a:stretch>
                  </pic:blipFill>
                  <pic:spPr>
                    <a:xfrm>
                      <a:off x="0" y="0"/>
                      <a:ext cx="5276850" cy="5055235"/>
                    </a:xfrm>
                    <a:prstGeom prst="rect">
                      <a:avLst/>
                    </a:prstGeom>
                    <a:noFill/>
                    <a:ln>
                      <a:noFill/>
                    </a:ln>
                  </pic:spPr>
                </pic:pic>
              </a:graphicData>
            </a:graphic>
          </wp:inline>
        </w:drawing>
      </w:r>
    </w:p>
    <w:p>
      <w:pPr>
        <w:spacing w:after="156" w:afterLines="50" w:line="360" w:lineRule="auto"/>
      </w:pPr>
    </w:p>
    <w:p>
      <w:pPr>
        <w:spacing w:after="156" w:afterLines="50" w:line="360" w:lineRule="auto"/>
        <w:ind w:firstLine="420"/>
      </w:pPr>
      <w:r>
        <w:rPr>
          <w:rFonts w:hint="eastAsia"/>
        </w:rPr>
        <w:t>这是运动界面的运行效果，页面之间切换流畅，系统的可用性达到了初步要求，测试通过，在视觉上无明显延迟，加载时间较短无页面丢失或者请求无响应之类的状况。</w:t>
      </w:r>
    </w:p>
    <w:p>
      <w:pPr>
        <w:spacing w:after="156" w:afterLines="50" w:line="360" w:lineRule="auto"/>
      </w:pPr>
      <w:r>
        <w:drawing>
          <wp:inline distT="0" distB="0" distL="114300" distR="114300">
            <wp:extent cx="5272405" cy="3190875"/>
            <wp:effectExtent l="0" t="0" r="635" b="9525"/>
            <wp:docPr id="34" name="图片 7" descr="u=540387009,2981925241&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u=540387009,2981925241&amp;fm=26&amp;gp=0"/>
                    <pic:cNvPicPr>
                      <a:picLocks noChangeAspect="1"/>
                    </pic:cNvPicPr>
                  </pic:nvPicPr>
                  <pic:blipFill>
                    <a:blip r:embed="rId37"/>
                    <a:stretch>
                      <a:fillRect/>
                    </a:stretch>
                  </pic:blipFill>
                  <pic:spPr>
                    <a:xfrm>
                      <a:off x="0" y="0"/>
                      <a:ext cx="5272405" cy="3190875"/>
                    </a:xfrm>
                    <a:prstGeom prst="rect">
                      <a:avLst/>
                    </a:prstGeom>
                    <a:noFill/>
                    <a:ln>
                      <a:noFill/>
                    </a:ln>
                  </pic:spPr>
                </pic:pic>
              </a:graphicData>
            </a:graphic>
          </wp:inline>
        </w:drawing>
      </w:r>
    </w:p>
    <w:p>
      <w:pPr>
        <w:spacing w:after="156" w:afterLines="50" w:line="360" w:lineRule="auto"/>
      </w:pPr>
      <w:r>
        <w:drawing>
          <wp:inline distT="0" distB="0" distL="114300" distR="114300">
            <wp:extent cx="2768600" cy="4375150"/>
            <wp:effectExtent l="0" t="0" r="5080" b="13970"/>
            <wp:docPr id="35" name="图片 8" descr="u=2146258212,3466232318&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u=2146258212,3466232318&amp;fm=26&amp;gp=0"/>
                    <pic:cNvPicPr>
                      <a:picLocks noChangeAspect="1"/>
                    </pic:cNvPicPr>
                  </pic:nvPicPr>
                  <pic:blipFill>
                    <a:blip r:embed="rId38"/>
                    <a:stretch>
                      <a:fillRect/>
                    </a:stretch>
                  </pic:blipFill>
                  <pic:spPr>
                    <a:xfrm>
                      <a:off x="0" y="0"/>
                      <a:ext cx="2768600" cy="4375150"/>
                    </a:xfrm>
                    <a:prstGeom prst="rect">
                      <a:avLst/>
                    </a:prstGeom>
                    <a:noFill/>
                    <a:ln>
                      <a:noFill/>
                    </a:ln>
                  </pic:spPr>
                </pic:pic>
              </a:graphicData>
            </a:graphic>
          </wp:inline>
        </w:drawing>
      </w:r>
    </w:p>
    <w:p>
      <w:pPr>
        <w:spacing w:after="156" w:afterLines="50" w:line="360" w:lineRule="auto"/>
      </w:pPr>
      <w:r>
        <w:tab/>
      </w:r>
    </w:p>
    <w:p>
      <w:pPr>
        <w:pStyle w:val="3"/>
      </w:pPr>
      <w:r>
        <w:tab/>
      </w:r>
      <w:bookmarkStart w:id="97" w:name="_Toc31745"/>
      <w:bookmarkStart w:id="98" w:name="_Toc519118331"/>
      <w:bookmarkStart w:id="99" w:name="_Toc25317333"/>
      <w:r>
        <w:t xml:space="preserve">7.2 </w:t>
      </w:r>
      <w:r>
        <w:rPr>
          <w:rFonts w:hint="eastAsia"/>
        </w:rPr>
        <w:t>性能测试记录</w:t>
      </w:r>
      <w:bookmarkEnd w:id="97"/>
      <w:bookmarkEnd w:id="98"/>
      <w:bookmarkEnd w:id="99"/>
    </w:p>
    <w:p>
      <w:pPr>
        <w:spacing w:after="156" w:afterLines="50" w:line="360" w:lineRule="auto"/>
        <w:jc w:val="left"/>
      </w:pPr>
      <w:r>
        <w:rPr>
          <w:bCs/>
          <w:sz w:val="24"/>
          <w:szCs w:val="24"/>
        </w:rPr>
        <w:tab/>
      </w:r>
      <w:r>
        <w:drawing>
          <wp:inline distT="0" distB="0" distL="114300" distR="114300">
            <wp:extent cx="5274310" cy="1564640"/>
            <wp:effectExtent l="0" t="0" r="1397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9"/>
                    <a:stretch>
                      <a:fillRect/>
                    </a:stretch>
                  </pic:blipFill>
                  <pic:spPr>
                    <a:xfrm>
                      <a:off x="0" y="0"/>
                      <a:ext cx="5274310" cy="1564640"/>
                    </a:xfrm>
                    <a:prstGeom prst="rect">
                      <a:avLst/>
                    </a:prstGeom>
                    <a:noFill/>
                    <a:ln>
                      <a:noFill/>
                    </a:ln>
                  </pic:spPr>
                </pic:pic>
              </a:graphicData>
            </a:graphic>
          </wp:inline>
        </w:drawing>
      </w:r>
    </w:p>
    <w:p>
      <w:pPr>
        <w:spacing w:after="156" w:afterLines="50" w:line="360" w:lineRule="auto"/>
        <w:jc w:val="left"/>
      </w:pPr>
      <w:r>
        <w:drawing>
          <wp:inline distT="0" distB="0" distL="114300" distR="114300">
            <wp:extent cx="5097780" cy="1927860"/>
            <wp:effectExtent l="0" t="0" r="762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0"/>
                    <a:stretch>
                      <a:fillRect/>
                    </a:stretch>
                  </pic:blipFill>
                  <pic:spPr>
                    <a:xfrm>
                      <a:off x="0" y="0"/>
                      <a:ext cx="5097780" cy="1927860"/>
                    </a:xfrm>
                    <a:prstGeom prst="rect">
                      <a:avLst/>
                    </a:prstGeom>
                    <a:noFill/>
                    <a:ln>
                      <a:noFill/>
                    </a:ln>
                  </pic:spPr>
                </pic:pic>
              </a:graphicData>
            </a:graphic>
          </wp:inline>
        </w:drawing>
      </w:r>
    </w:p>
    <w:p>
      <w:pPr>
        <w:spacing w:line="360" w:lineRule="auto"/>
      </w:pPr>
      <w:r>
        <w:rPr>
          <w:rFonts w:hint="eastAsia"/>
        </w:rPr>
        <w:t>页面加载资源消耗主体PARSE HTML 总用时11ms 占比54.8%</w:t>
      </w:r>
    </w:p>
    <w:p>
      <w:pPr>
        <w:spacing w:line="360" w:lineRule="auto"/>
      </w:pPr>
      <w:r>
        <w:rPr>
          <w:rFonts w:hint="eastAsia"/>
        </w:rPr>
        <w:t>本页面是基于structs2框架的Web页面由于在笔记本上运行idle所以系统启动与idle链接耗时较高达到2706ms，对此我们应该在E</w:t>
      </w:r>
      <w:r>
        <w:t>lementsUI</w:t>
      </w:r>
      <w:r>
        <w:rPr>
          <w:rFonts w:hint="eastAsia"/>
        </w:rPr>
        <w:t>框架里面进一步优化，对于没有用到的组件进行删除，按需引用，并在静态文件上面开启G</w:t>
      </w:r>
      <w:r>
        <w:t>zip</w:t>
      </w:r>
      <w:r>
        <w:rPr>
          <w:rFonts w:hint="eastAsia"/>
        </w:rPr>
        <w:t>压缩，进一步减少传输文件大小。</w:t>
      </w:r>
    </w:p>
    <w:p>
      <w:pPr>
        <w:spacing w:after="156" w:afterLines="50" w:line="360" w:lineRule="auto"/>
        <w:jc w:val="left"/>
        <w:rPr>
          <w:bCs/>
          <w:sz w:val="24"/>
          <w:szCs w:val="24"/>
        </w:rPr>
      </w:pPr>
      <w:r>
        <w:drawing>
          <wp:inline distT="0" distB="0" distL="114300" distR="114300">
            <wp:extent cx="5269865" cy="1897380"/>
            <wp:effectExtent l="0" t="0" r="3175"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1"/>
                    <a:stretch>
                      <a:fillRect/>
                    </a:stretch>
                  </pic:blipFill>
                  <pic:spPr>
                    <a:xfrm>
                      <a:off x="0" y="0"/>
                      <a:ext cx="5269865" cy="1897380"/>
                    </a:xfrm>
                    <a:prstGeom prst="rect">
                      <a:avLst/>
                    </a:prstGeom>
                    <a:noFill/>
                    <a:ln>
                      <a:noFill/>
                    </a:ln>
                  </pic:spPr>
                </pic:pic>
              </a:graphicData>
            </a:graphic>
          </wp:inline>
        </w:drawing>
      </w:r>
    </w:p>
    <w:p>
      <w:pPr>
        <w:spacing w:after="156" w:afterLines="50" w:line="360" w:lineRule="auto"/>
        <w:jc w:val="left"/>
        <w:rPr>
          <w:bCs/>
          <w:sz w:val="24"/>
          <w:szCs w:val="24"/>
        </w:rPr>
      </w:pPr>
      <w:r>
        <w:drawing>
          <wp:inline distT="0" distB="0" distL="114300" distR="114300">
            <wp:extent cx="5173980" cy="3535680"/>
            <wp:effectExtent l="0" t="0" r="762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5173980" cy="3535680"/>
                    </a:xfrm>
                    <a:prstGeom prst="rect">
                      <a:avLst/>
                    </a:prstGeom>
                    <a:noFill/>
                    <a:ln>
                      <a:noFill/>
                    </a:ln>
                  </pic:spPr>
                </pic:pic>
              </a:graphicData>
            </a:graphic>
          </wp:inline>
        </w:drawing>
      </w:r>
    </w:p>
    <w:p>
      <w:pPr>
        <w:spacing w:line="360" w:lineRule="auto"/>
        <w:ind w:firstLine="420"/>
      </w:pPr>
      <w:r>
        <w:rPr>
          <w:rFonts w:hint="eastAsia"/>
        </w:rPr>
        <w:t>而除呼叫idle服务外其他资源调用用时总和在理想范围内</w:t>
      </w:r>
    </w:p>
    <w:p>
      <w:pPr>
        <w:spacing w:after="156" w:afterLines="50" w:line="360" w:lineRule="auto"/>
        <w:jc w:val="left"/>
        <w:rPr>
          <w:bCs/>
          <w:sz w:val="24"/>
          <w:szCs w:val="24"/>
        </w:rPr>
      </w:pPr>
      <w:r>
        <w:drawing>
          <wp:inline distT="0" distB="0" distL="114300" distR="114300">
            <wp:extent cx="4884420" cy="4800600"/>
            <wp:effectExtent l="0" t="0" r="762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3"/>
                    <a:stretch>
                      <a:fillRect/>
                    </a:stretch>
                  </pic:blipFill>
                  <pic:spPr>
                    <a:xfrm>
                      <a:off x="0" y="0"/>
                      <a:ext cx="4884420" cy="4800600"/>
                    </a:xfrm>
                    <a:prstGeom prst="rect">
                      <a:avLst/>
                    </a:prstGeom>
                    <a:noFill/>
                    <a:ln>
                      <a:noFill/>
                    </a:ln>
                  </pic:spPr>
                </pic:pic>
              </a:graphicData>
            </a:graphic>
          </wp:inline>
        </w:drawing>
      </w:r>
    </w:p>
    <w:p>
      <w:pPr>
        <w:spacing w:after="156" w:afterLines="50" w:line="360" w:lineRule="auto"/>
        <w:jc w:val="left"/>
      </w:pPr>
      <w:r>
        <w:rPr>
          <w:rFonts w:hint="eastAsia"/>
        </w:rPr>
        <w:t>由Event Log可见进程曲线基本平缓符合人们的心理预期并呈阶梯状上升</w:t>
      </w:r>
    </w:p>
    <w:p>
      <w:pPr>
        <w:pStyle w:val="2"/>
        <w:numPr>
          <w:ilvl w:val="0"/>
          <w:numId w:val="6"/>
        </w:numPr>
        <w:rPr>
          <w:rFonts w:hint="eastAsia"/>
        </w:rPr>
      </w:pPr>
      <w:bookmarkStart w:id="100" w:name="_Toc25317334"/>
      <w:bookmarkStart w:id="101" w:name="_Toc519118332"/>
      <w:bookmarkStart w:id="102" w:name="_Toc1297"/>
      <w:r>
        <w:rPr>
          <w:rFonts w:hint="eastAsia"/>
        </w:rPr>
        <w:t>结论</w:t>
      </w:r>
      <w:bookmarkEnd w:id="100"/>
      <w:bookmarkEnd w:id="101"/>
      <w:bookmarkEnd w:id="10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t>Keep</w:t>
      </w:r>
      <w:r>
        <w:rPr>
          <w:rFonts w:hint="eastAsia"/>
        </w:rPr>
        <w:t>专注于运动领域，但并非传统的健身公司，而是以技术及数据来驱动的互联网公司。</w:t>
      </w:r>
      <w:r>
        <w:t>Keep</w:t>
      </w:r>
      <w:r>
        <w:rPr>
          <w:rFonts w:hint="eastAsia"/>
        </w:rPr>
        <w:t>最初是由健身工具切入运动市场，</w:t>
      </w:r>
      <w:r>
        <w:t> </w:t>
      </w:r>
      <w:r>
        <w:rPr>
          <w:rFonts w:hint="eastAsia"/>
        </w:rPr>
        <w:t>以健身视频教学为媒介，为白领尤其是健身小白用户，提供线上免费健身训练服务，满足用户碎片化、随时随地健身的需求。Keep的最终目标是开发出一个能面向更多不同文化的人，影响更多人运动习惯的产品，打造一个以“KEEP”为核心的品牌，希望在用户群中树立“年轻、有活力、Cool”的品牌印象。就如同让用户想搜索时想到谷歌一下，运动时想“Keep”一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t>通过一个学期的软件工程的学习</w:t>
      </w:r>
      <w:r>
        <w:rPr>
          <w:rFonts w:hint="eastAsia"/>
        </w:rPr>
        <w:t>，</w:t>
      </w:r>
      <w:r>
        <w:t>从选题</w:t>
      </w:r>
      <w:r>
        <w:rPr>
          <w:rFonts w:hint="eastAsia"/>
        </w:rPr>
        <w:t>、</w:t>
      </w:r>
      <w:r>
        <w:t>需求分析</w:t>
      </w:r>
      <w:r>
        <w:rPr>
          <w:rFonts w:hint="eastAsia"/>
        </w:rPr>
        <w:t>、</w:t>
      </w:r>
      <w:r>
        <w:t>原型设计</w:t>
      </w:r>
      <w:r>
        <w:rPr>
          <w:rFonts w:hint="eastAsia"/>
        </w:rPr>
        <w:t>、交互设计、体系结构分析、Structs2框架的学习使用、以及系统测试的相关知识和软件的使用，我们顺利完成了Keep-Sporting系统简单的开发、制作，虽然在细节上无法和成熟的系统相媲美，但是在学习过程中出现了许多开发之初不曾料想到的问题，我们也通过自我学习克服了开发中的一些困难。通过此次项目我们学会了分工合作，加深了对所学知识的理解和应用，为以后的工作打下了良好的基础。同时也感谢老师的辛勤指导和我们组同学的刻苦付出。</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enlo">
    <w:altName w:val="Calibri"/>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2710209"/>
      <w:docPartObj>
        <w:docPartGallery w:val="autotext"/>
      </w:docPartObj>
    </w:sdtPr>
    <w:sdtContent>
      <w:p>
        <w:pPr>
          <w:pStyle w:val="9"/>
        </w:pPr>
        <w: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23" name="组合 23"/>
                  <wp:cNvGraphicFramePr/>
                  <a:graphic xmlns:a="http://schemas.openxmlformats.org/drawingml/2006/main">
                    <a:graphicData uri="http://schemas.microsoft.com/office/word/2010/wordprocessingGroup">
                      <wpg:wgp>
                        <wpg:cNvGrpSpPr/>
                        <wpg:grpSpPr>
                          <a:xfrm>
                            <a:off x="0" y="0"/>
                            <a:ext cx="418465" cy="438150"/>
                            <a:chOff x="726" y="14496"/>
                            <a:chExt cx="659" cy="690"/>
                          </a:xfrm>
                        </wpg:grpSpPr>
                        <wps:wsp>
                          <wps:cNvPr id="2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ln>
                          </wps:spPr>
                          <wps:bodyPr rot="0" vert="horz" wrap="square" lIns="91440" tIns="45720" rIns="91440" bIns="45720" anchor="t" anchorCtr="0" upright="1">
                            <a:noAutofit/>
                          </wps:bodyPr>
                        </wps:wsp>
                        <wps:wsp>
                          <wps:cNvPr id="2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ln>
                          </wps:spPr>
                          <wps:bodyPr rot="0" vert="horz" wrap="square" lIns="91440" tIns="45720" rIns="91440" bIns="45720" anchor="t" anchorCtr="0" upright="1">
                            <a:noAutofit/>
                          </wps:bodyPr>
                        </wps:wsp>
                        <wps:wsp>
                          <wps:cNvPr id="28" name="Text Box 55"/>
                          <wps:cNvSpPr txBox="1">
                            <a:spLocks noChangeArrowheads="1"/>
                          </wps:cNvSpPr>
                          <wps:spPr bwMode="auto">
                            <a:xfrm>
                              <a:off x="726" y="14496"/>
                              <a:ext cx="659" cy="690"/>
                            </a:xfrm>
                            <a:prstGeom prst="rect">
                              <a:avLst/>
                            </a:prstGeom>
                            <a:noFill/>
                            <a:ln>
                              <a:noFill/>
                            </a:ln>
                          </wps:spPr>
                          <wps:txbx>
                            <w:txbxContent>
                              <w:p>
                                <w:pPr>
                                  <w:pStyle w:val="9"/>
                                  <w:jc w:val="right"/>
                                  <w:rPr>
                                    <w:b/>
                                    <w:bCs/>
                                    <w:i/>
                                    <w:iCs/>
                                    <w:color w:val="FFFFFF" w:themeColor="background1"/>
                                    <w:sz w:val="36"/>
                                    <w:szCs w:val="36"/>
                                    <w14:textFill>
                                      <w14:solidFill>
                                        <w14:schemeClr w14:val="bg1"/>
                                      </w14:solidFill>
                                    </w14:textFill>
                                  </w:rPr>
                                </w:pPr>
                                <w:r>
                                  <w:rPr>
                                    <w:sz w:val="22"/>
                                    <w:szCs w:val="22"/>
                                  </w:rPr>
                                  <w:fldChar w:fldCharType="begin"/>
                                </w:r>
                                <w:r>
                                  <w:instrText xml:space="preserve">PAGE    \* MERGEFORMAT</w:instrText>
                                </w:r>
                                <w:r>
                                  <w:rPr>
                                    <w:sz w:val="22"/>
                                    <w:szCs w:val="22"/>
                                  </w:rPr>
                                  <w:fldChar w:fldCharType="separate"/>
                                </w:r>
                                <w:r>
                                  <w:rPr>
                                    <w:b/>
                                    <w:bCs/>
                                    <w:i/>
                                    <w:iCs/>
                                    <w:color w:val="FFFFFF" w:themeColor="background1"/>
                                    <w:sz w:val="36"/>
                                    <w:szCs w:val="36"/>
                                    <w:lang w:val="zh-CN"/>
                                    <w14:textFill>
                                      <w14:solidFill>
                                        <w14:schemeClr w14:val="bg1"/>
                                      </w14:solidFill>
                                    </w14:textFill>
                                  </w:rPr>
                                  <w:t>2</w:t>
                                </w:r>
                                <w:r>
                                  <w:rPr>
                                    <w:b/>
                                    <w:bCs/>
                                    <w:i/>
                                    <w:iCs/>
                                    <w:color w:val="FFFFFF" w:themeColor="background1"/>
                                    <w:sz w:val="36"/>
                                    <w:szCs w:val="36"/>
                                    <w14:textFill>
                                      <w14:solidFill>
                                        <w14:schemeClr w14:val="bg1"/>
                                      </w14:solidFill>
                                    </w14:textFill>
                                  </w:rPr>
                                  <w:fldChar w:fldCharType="end"/>
                                </w:r>
                              </w:p>
                            </w:txbxContent>
                          </wps:txbx>
                          <wps:bodyPr rot="0" vert="horz" wrap="square" lIns="54864" tIns="0" rIns="54864" bIns="0" anchor="b" anchorCtr="0" upright="1">
                            <a:noAutofit/>
                          </wps:bodyPr>
                        </wps:wsp>
                      </wpg:wgp>
                    </a:graphicData>
                  </a:graphic>
                </wp:anchor>
              </w:drawing>
            </mc:Choice>
            <mc:Fallback>
              <w:pict>
                <v:group id="_x0000_s1026" o:spid="_x0000_s1026" o:spt="203" style="position:absolute;left:0pt;margin-left:533.8pt;margin-top:788.65pt;height:34.5pt;width:32.95pt;mso-position-horizontal-relative:page;mso-position-vertical-relative:page;z-index:251659264;mso-width-relative:page;mso-height-relative:page;" coordorigin="726,14496" coordsize="659,690" o:gfxdata="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Cu5lOq&#10;1AAAAAMBAAAPAAAAAAAAAAEAIAAAACIAAABkcnMvZG93bnJldi54bWxQSwECFAAUAAAACACHTuJA&#10;nxr6GAkDAAAXCgAADgAAAAAAAAABACAAAAAjAQAAZHJzL2Uyb0RvYy54bWxQSwUGAAAAAAYABgBZ&#10;AQAAngYAAAAA&#10;">
                  <o:lock v:ext="edit" aspectratio="f"/>
                  <v:rect id="Rectangle 53" o:spid="_x0000_s1026" o:spt="1" style="position:absolute;left:831;top:14552;height:526;width:512;" fillcolor="#943634" filled="t" stroked="t" coordsize="21600,21600" o:gfxdata="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kN1L4A&#10;AADbAAAADwAAAAAAAAABACAAAAAiAAAAZHJzL2Rvd25yZXYueG1sUEsBAhQAFAAAAAgAh07iQDMv&#10;BZ47AAAAOQAAABAAAAAAAAAAAQAgAAAADQEAAGRycy9zaGFwZXhtbC54bWxQSwUGAAAAAAYABgBb&#10;AQAAtwMAAAAA&#10;">
                    <v:fill on="t" focussize="0,0"/>
                    <v:stroke color="#943634" miterlimit="8" joinstyle="miter"/>
                    <v:imagedata o:title=""/>
                    <o:lock v:ext="edit" aspectratio="f"/>
                  </v:rect>
                  <v:rect id="Rectangle 54" o:spid="_x0000_s1026" o:spt="1" style="position:absolute;left:831;top:15117;height:43;width:512;" fillcolor="#943634" filled="t" stroked="t" coordsize="21600,21600" o:gfxdata="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c2OL4A&#10;AADbAAAADwAAAAAAAAABACAAAAAiAAAAZHJzL2Rvd25yZXYueG1sUEsBAhQAFAAAAAgAh07iQDMv&#10;BZ47AAAAOQAAABAAAAAAAAAAAQAgAAAADQEAAGRycy9zaGFwZXhtbC54bWxQSwUGAAAAAAYABgBb&#10;AQAAtwMAAAAA&#10;">
                    <v:fill on="t" focussize="0,0"/>
                    <v:stroke color="#943634" miterlimit="8" joinstyle="miter"/>
                    <v:imagedata o:title=""/>
                    <o:lock v:ext="edit" aspectratio="f"/>
                  </v:rect>
                  <v:shape id="Text Box 55" o:spid="_x0000_s1026" o:spt="202" type="#_x0000_t202" style="position:absolute;left:726;top:14496;height:690;width:659;v-text-anchor:bottom;" filled="f" stroked="f" coordsize="21600,21600" o:gfxdata="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U8Ge5AAAA2wAA&#10;AA8AAAAAAAAAAQAgAAAAIgAAAGRycy9kb3ducmV2LnhtbFBLAQIUABQAAAAIAIdO4kAzLwWeOwAA&#10;ADkAAAAQAAAAAAAAAAEAIAAAAAgBAABkcnMvc2hhcGV4bWwueG1sUEsFBgAAAAAGAAYAWwEAALID&#10;AAAAAA==&#10;">
                    <v:fill on="f" focussize="0,0"/>
                    <v:stroke on="f"/>
                    <v:imagedata o:title=""/>
                    <o:lock v:ext="edit" aspectratio="f"/>
                    <v:textbox inset="1.524mm,0mm,1.524mm,0mm">
                      <w:txbxContent>
                        <w:p>
                          <w:pPr>
                            <w:pStyle w:val="9"/>
                            <w:jc w:val="right"/>
                            <w:rPr>
                              <w:b/>
                              <w:bCs/>
                              <w:i/>
                              <w:iCs/>
                              <w:color w:val="FFFFFF" w:themeColor="background1"/>
                              <w:sz w:val="36"/>
                              <w:szCs w:val="36"/>
                              <w14:textFill>
                                <w14:solidFill>
                                  <w14:schemeClr w14:val="bg1"/>
                                </w14:solidFill>
                              </w14:textFill>
                            </w:rPr>
                          </w:pPr>
                          <w:r>
                            <w:rPr>
                              <w:sz w:val="22"/>
                              <w:szCs w:val="22"/>
                            </w:rPr>
                            <w:fldChar w:fldCharType="begin"/>
                          </w:r>
                          <w:r>
                            <w:instrText xml:space="preserve">PAGE    \* MERGEFORMAT</w:instrText>
                          </w:r>
                          <w:r>
                            <w:rPr>
                              <w:sz w:val="22"/>
                              <w:szCs w:val="22"/>
                            </w:rPr>
                            <w:fldChar w:fldCharType="separate"/>
                          </w:r>
                          <w:r>
                            <w:rPr>
                              <w:b/>
                              <w:bCs/>
                              <w:i/>
                              <w:iCs/>
                              <w:color w:val="FFFFFF" w:themeColor="background1"/>
                              <w:sz w:val="36"/>
                              <w:szCs w:val="36"/>
                              <w:lang w:val="zh-CN"/>
                              <w14:textFill>
                                <w14:solidFill>
                                  <w14:schemeClr w14:val="bg1"/>
                                </w14:solidFill>
                              </w14:textFill>
                            </w:rPr>
                            <w:t>2</w:t>
                          </w:r>
                          <w:r>
                            <w:rPr>
                              <w:b/>
                              <w:bCs/>
                              <w:i/>
                              <w:iCs/>
                              <w:color w:val="FFFFFF" w:themeColor="background1"/>
                              <w:sz w:val="36"/>
                              <w:szCs w:val="36"/>
                              <w14:textFill>
                                <w14:solidFill>
                                  <w14:schemeClr w14:val="bg1"/>
                                </w14:solidFill>
                              </w14:textFill>
                            </w:rPr>
                            <w:fldChar w:fldCharType="end"/>
                          </w:r>
                        </w:p>
                      </w:txbxContent>
                    </v:textbox>
                  </v:shape>
                </v:group>
              </w:pict>
            </mc:Fallback>
          </mc:AlternateConten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3DC28"/>
    <w:multiLevelType w:val="singleLevel"/>
    <w:tmpl w:val="8FE3DC28"/>
    <w:lvl w:ilvl="0" w:tentative="0">
      <w:start w:val="1"/>
      <w:numFmt w:val="decimal"/>
      <w:suff w:val="nothing"/>
      <w:lvlText w:val="%1）"/>
      <w:lvlJc w:val="left"/>
      <w:pPr>
        <w:ind w:left="960" w:firstLine="0"/>
      </w:pPr>
    </w:lvl>
  </w:abstractNum>
  <w:abstractNum w:abstractNumId="1">
    <w:nsid w:val="B285B5B2"/>
    <w:multiLevelType w:val="singleLevel"/>
    <w:tmpl w:val="B285B5B2"/>
    <w:lvl w:ilvl="0" w:tentative="0">
      <w:start w:val="1"/>
      <w:numFmt w:val="decimal"/>
      <w:suff w:val="nothing"/>
      <w:lvlText w:val="%1、"/>
      <w:lvlJc w:val="left"/>
    </w:lvl>
  </w:abstractNum>
  <w:abstractNum w:abstractNumId="2">
    <w:nsid w:val="FAAF72CF"/>
    <w:multiLevelType w:val="singleLevel"/>
    <w:tmpl w:val="FAAF72CF"/>
    <w:lvl w:ilvl="0" w:tentative="0">
      <w:start w:val="8"/>
      <w:numFmt w:val="decimal"/>
      <w:suff w:val="space"/>
      <w:lvlText w:val="%1."/>
      <w:lvlJc w:val="left"/>
    </w:lvl>
  </w:abstractNum>
  <w:abstractNum w:abstractNumId="3">
    <w:nsid w:val="2A61138B"/>
    <w:multiLevelType w:val="multilevel"/>
    <w:tmpl w:val="2A6113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A226E98"/>
    <w:multiLevelType w:val="multilevel"/>
    <w:tmpl w:val="3A226E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BCD01A5"/>
    <w:multiLevelType w:val="multilevel"/>
    <w:tmpl w:val="5BCD01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720"/>
    <w:rsid w:val="00041721"/>
    <w:rsid w:val="000E0F46"/>
    <w:rsid w:val="00153671"/>
    <w:rsid w:val="00253AA4"/>
    <w:rsid w:val="0027449A"/>
    <w:rsid w:val="002E2720"/>
    <w:rsid w:val="00307BB9"/>
    <w:rsid w:val="00347FC5"/>
    <w:rsid w:val="0048576D"/>
    <w:rsid w:val="004917F9"/>
    <w:rsid w:val="0049682D"/>
    <w:rsid w:val="004B1849"/>
    <w:rsid w:val="005E0F14"/>
    <w:rsid w:val="005E2843"/>
    <w:rsid w:val="00624E68"/>
    <w:rsid w:val="00696245"/>
    <w:rsid w:val="006E5414"/>
    <w:rsid w:val="006E6759"/>
    <w:rsid w:val="00702E21"/>
    <w:rsid w:val="007346AC"/>
    <w:rsid w:val="007379E3"/>
    <w:rsid w:val="00745A0F"/>
    <w:rsid w:val="007576EE"/>
    <w:rsid w:val="00834AB4"/>
    <w:rsid w:val="008652F4"/>
    <w:rsid w:val="008A4D8C"/>
    <w:rsid w:val="008A58BE"/>
    <w:rsid w:val="00920EEE"/>
    <w:rsid w:val="00941544"/>
    <w:rsid w:val="00965400"/>
    <w:rsid w:val="00A662F7"/>
    <w:rsid w:val="00A73A99"/>
    <w:rsid w:val="00A921B3"/>
    <w:rsid w:val="00AA17E0"/>
    <w:rsid w:val="00B51D0F"/>
    <w:rsid w:val="00B7224A"/>
    <w:rsid w:val="00B93D03"/>
    <w:rsid w:val="00BB0034"/>
    <w:rsid w:val="00C0242A"/>
    <w:rsid w:val="00C43C56"/>
    <w:rsid w:val="00D50247"/>
    <w:rsid w:val="00D57D85"/>
    <w:rsid w:val="00D72C8C"/>
    <w:rsid w:val="00E36C15"/>
    <w:rsid w:val="00E80E5C"/>
    <w:rsid w:val="00F179E1"/>
    <w:rsid w:val="00FB411B"/>
    <w:rsid w:val="00FD1025"/>
    <w:rsid w:val="06F95FD3"/>
    <w:rsid w:val="1D5960AF"/>
    <w:rsid w:val="1F7E0078"/>
    <w:rsid w:val="1FF3099F"/>
    <w:rsid w:val="2C1A1F88"/>
    <w:rsid w:val="3D3F14A9"/>
    <w:rsid w:val="42B722C0"/>
    <w:rsid w:val="45633477"/>
    <w:rsid w:val="49CC5B98"/>
    <w:rsid w:val="4C2852F0"/>
    <w:rsid w:val="550C277A"/>
    <w:rsid w:val="555C110C"/>
    <w:rsid w:val="5CB04FDA"/>
    <w:rsid w:val="6170204C"/>
    <w:rsid w:val="62540CE6"/>
    <w:rsid w:val="6B90797A"/>
    <w:rsid w:val="7EBE3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39"/>
    <w:semiHidden/>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Balloon Text"/>
    <w:basedOn w:val="1"/>
    <w:link w:val="27"/>
    <w:semiHidden/>
    <w:unhideWhenUsed/>
    <w:qFormat/>
    <w:uiPriority w:val="99"/>
    <w:rPr>
      <w:sz w:val="18"/>
      <w:szCs w:val="18"/>
    </w:rPr>
  </w:style>
  <w:style w:type="paragraph" w:styleId="9">
    <w:name w:val="footer"/>
    <w:basedOn w:val="1"/>
    <w:link w:val="21"/>
    <w:unhideWhenUsed/>
    <w:qFormat/>
    <w:uiPriority w:val="99"/>
    <w:pPr>
      <w:tabs>
        <w:tab w:val="center" w:pos="4153"/>
        <w:tab w:val="right" w:pos="8306"/>
      </w:tabs>
      <w:snapToGrid w:val="0"/>
      <w:jc w:val="left"/>
    </w:pPr>
    <w:rPr>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qFormat/>
    <w:uiPriority w:val="39"/>
    <w:pPr>
      <w:ind w:left="420" w:leftChars="200"/>
    </w:pPr>
  </w:style>
  <w:style w:type="paragraph" w:styleId="13">
    <w:name w:val="Normal (Web)"/>
    <w:basedOn w:val="1"/>
    <w:qFormat/>
    <w:uiPriority w:val="0"/>
    <w:rPr>
      <w:sz w:val="24"/>
      <w:szCs w:val="24"/>
    </w:rPr>
  </w:style>
  <w:style w:type="paragraph" w:styleId="14">
    <w:name w:val="Title"/>
    <w:basedOn w:val="1"/>
    <w:next w:val="1"/>
    <w:link w:val="26"/>
    <w:qFormat/>
    <w:uiPriority w:val="10"/>
    <w:pPr>
      <w:spacing w:before="240" w:after="60"/>
      <w:jc w:val="center"/>
      <w:outlineLvl w:val="0"/>
    </w:pPr>
    <w:rPr>
      <w:rFonts w:asciiTheme="majorHAnsi" w:hAnsiTheme="majorHAnsi" w:eastAsiaTheme="majorEastAsia" w:cstheme="majorBidi"/>
      <w:b/>
      <w:bCs/>
      <w:sz w:val="52"/>
      <w:szCs w:val="32"/>
    </w:rPr>
  </w:style>
  <w:style w:type="table" w:styleId="16">
    <w:name w:val="Table Grid"/>
    <w:basedOn w:val="15"/>
    <w:unhideWhenUsed/>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qFormat/>
    <w:uiPriority w:val="22"/>
    <w:rPr>
      <w:b/>
      <w:bCs/>
    </w:rPr>
  </w:style>
  <w:style w:type="character" w:styleId="19">
    <w:name w:val="Hyperlink"/>
    <w:basedOn w:val="17"/>
    <w:unhideWhenUsed/>
    <w:uiPriority w:val="99"/>
    <w:rPr>
      <w:color w:val="0000FF" w:themeColor="hyperlink"/>
      <w:u w:val="single"/>
      <w14:textFill>
        <w14:solidFill>
          <w14:schemeClr w14:val="hlink"/>
        </w14:solidFill>
      </w14:textFill>
    </w:rPr>
  </w:style>
  <w:style w:type="character" w:customStyle="1" w:styleId="20">
    <w:name w:val="页眉 字符"/>
    <w:basedOn w:val="17"/>
    <w:link w:val="10"/>
    <w:uiPriority w:val="99"/>
    <w:rPr>
      <w:sz w:val="18"/>
      <w:szCs w:val="18"/>
    </w:rPr>
  </w:style>
  <w:style w:type="character" w:customStyle="1" w:styleId="21">
    <w:name w:val="页脚 字符"/>
    <w:basedOn w:val="17"/>
    <w:link w:val="9"/>
    <w:uiPriority w:val="99"/>
    <w:rPr>
      <w:sz w:val="18"/>
      <w:szCs w:val="18"/>
    </w:rPr>
  </w:style>
  <w:style w:type="paragraph" w:styleId="22">
    <w:name w:val="List Paragraph"/>
    <w:basedOn w:val="1"/>
    <w:qFormat/>
    <w:uiPriority w:val="34"/>
    <w:pPr>
      <w:ind w:firstLine="420" w:firstLineChars="200"/>
    </w:pPr>
  </w:style>
  <w:style w:type="character" w:customStyle="1" w:styleId="23">
    <w:name w:val="标题 2 字符"/>
    <w:basedOn w:val="17"/>
    <w:link w:val="3"/>
    <w:qFormat/>
    <w:uiPriority w:val="9"/>
    <w:rPr>
      <w:rFonts w:asciiTheme="majorHAnsi" w:hAnsiTheme="majorHAnsi" w:eastAsiaTheme="majorEastAsia" w:cstheme="majorBidi"/>
      <w:b/>
      <w:bCs/>
      <w:sz w:val="30"/>
      <w:szCs w:val="32"/>
    </w:rPr>
  </w:style>
  <w:style w:type="character" w:customStyle="1" w:styleId="24">
    <w:name w:val="标题 1 字符"/>
    <w:basedOn w:val="17"/>
    <w:link w:val="2"/>
    <w:uiPriority w:val="9"/>
    <w:rPr>
      <w:b/>
      <w:bCs/>
      <w:kern w:val="44"/>
      <w:sz w:val="36"/>
      <w:szCs w:val="44"/>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6">
    <w:name w:val="标题 字符"/>
    <w:basedOn w:val="17"/>
    <w:link w:val="14"/>
    <w:qFormat/>
    <w:uiPriority w:val="10"/>
    <w:rPr>
      <w:rFonts w:asciiTheme="majorHAnsi" w:hAnsiTheme="majorHAnsi" w:eastAsiaTheme="majorEastAsia" w:cstheme="majorBidi"/>
      <w:b/>
      <w:bCs/>
      <w:sz w:val="52"/>
      <w:szCs w:val="32"/>
    </w:rPr>
  </w:style>
  <w:style w:type="character" w:customStyle="1" w:styleId="27">
    <w:name w:val="批注框文本 字符"/>
    <w:basedOn w:val="17"/>
    <w:link w:val="8"/>
    <w:semiHidden/>
    <w:qFormat/>
    <w:uiPriority w:val="99"/>
    <w:rPr>
      <w:sz w:val="18"/>
      <w:szCs w:val="18"/>
    </w:rPr>
  </w:style>
  <w:style w:type="character" w:customStyle="1" w:styleId="28">
    <w:name w:val="s3"/>
    <w:basedOn w:val="17"/>
    <w:qFormat/>
    <w:uiPriority w:val="0"/>
    <w:rPr>
      <w:color w:val="703DAA"/>
    </w:rPr>
  </w:style>
  <w:style w:type="paragraph" w:customStyle="1" w:styleId="29">
    <w:name w:val="p2"/>
    <w:basedOn w:val="1"/>
    <w:qFormat/>
    <w:uiPriority w:val="0"/>
    <w:pPr>
      <w:shd w:val="clear" w:color="auto" w:fill="FFFFFF"/>
      <w:jc w:val="left"/>
    </w:pPr>
    <w:rPr>
      <w:rFonts w:ascii="Helvetica" w:hAnsi="Helvetica" w:eastAsia="Helvetica" w:cs="Times New Roman"/>
      <w:kern w:val="0"/>
      <w:sz w:val="24"/>
      <w:szCs w:val="24"/>
    </w:rPr>
  </w:style>
  <w:style w:type="character" w:customStyle="1" w:styleId="30">
    <w:name w:val="s1"/>
    <w:basedOn w:val="17"/>
    <w:qFormat/>
    <w:uiPriority w:val="0"/>
    <w:rPr>
      <w:color w:val="000000"/>
    </w:rPr>
  </w:style>
  <w:style w:type="paragraph" w:customStyle="1" w:styleId="31">
    <w:name w:val="p6"/>
    <w:basedOn w:val="1"/>
    <w:qFormat/>
    <w:uiPriority w:val="0"/>
    <w:pPr>
      <w:shd w:val="clear" w:color="auto" w:fill="FFFFFF"/>
      <w:jc w:val="left"/>
    </w:pPr>
    <w:rPr>
      <w:rFonts w:ascii="menlo" w:hAnsi="menlo" w:eastAsia="menlo" w:cs="Times New Roman"/>
      <w:color w:val="000000"/>
      <w:kern w:val="0"/>
      <w:sz w:val="38"/>
      <w:szCs w:val="38"/>
    </w:rPr>
  </w:style>
  <w:style w:type="paragraph" w:customStyle="1" w:styleId="32">
    <w:name w:val="p4"/>
    <w:basedOn w:val="1"/>
    <w:qFormat/>
    <w:uiPriority w:val="0"/>
    <w:pPr>
      <w:shd w:val="clear" w:color="auto" w:fill="FFFFFF"/>
      <w:jc w:val="left"/>
    </w:pPr>
    <w:rPr>
      <w:rFonts w:ascii="menlo" w:hAnsi="menlo" w:eastAsia="menlo" w:cs="Times New Roman"/>
      <w:color w:val="000000"/>
      <w:kern w:val="0"/>
      <w:sz w:val="38"/>
      <w:szCs w:val="38"/>
    </w:rPr>
  </w:style>
  <w:style w:type="paragraph" w:customStyle="1" w:styleId="33">
    <w:name w:val="p5"/>
    <w:basedOn w:val="1"/>
    <w:qFormat/>
    <w:uiPriority w:val="0"/>
    <w:pPr>
      <w:shd w:val="clear" w:color="auto" w:fill="FFFFFF"/>
      <w:jc w:val="left"/>
    </w:pPr>
    <w:rPr>
      <w:rFonts w:ascii="menlo" w:hAnsi="menlo" w:eastAsia="menlo" w:cs="Times New Roman"/>
      <w:color w:val="3E1E81"/>
      <w:kern w:val="0"/>
      <w:sz w:val="38"/>
      <w:szCs w:val="38"/>
    </w:rPr>
  </w:style>
  <w:style w:type="paragraph" w:customStyle="1" w:styleId="34">
    <w:name w:val="p3"/>
    <w:basedOn w:val="1"/>
    <w:qFormat/>
    <w:uiPriority w:val="0"/>
    <w:pPr>
      <w:shd w:val="clear" w:color="auto" w:fill="FFFFFF"/>
      <w:jc w:val="left"/>
    </w:pPr>
    <w:rPr>
      <w:rFonts w:ascii="menlo" w:hAnsi="menlo" w:eastAsia="menlo" w:cs="Times New Roman"/>
      <w:color w:val="BA2DA2"/>
      <w:kern w:val="0"/>
      <w:sz w:val="38"/>
      <w:szCs w:val="38"/>
    </w:rPr>
  </w:style>
  <w:style w:type="character" w:customStyle="1" w:styleId="35">
    <w:name w:val="s2"/>
    <w:basedOn w:val="17"/>
    <w:qFormat/>
    <w:uiPriority w:val="0"/>
    <w:rPr>
      <w:color w:val="BA2DA2"/>
    </w:rPr>
  </w:style>
  <w:style w:type="paragraph" w:customStyle="1" w:styleId="36">
    <w:name w:val="p1"/>
    <w:basedOn w:val="1"/>
    <w:qFormat/>
    <w:uiPriority w:val="0"/>
    <w:pPr>
      <w:shd w:val="clear" w:color="auto" w:fill="FFFFFF"/>
      <w:jc w:val="left"/>
    </w:pPr>
    <w:rPr>
      <w:rFonts w:ascii="menlo" w:hAnsi="menlo" w:eastAsia="menlo" w:cs="Times New Roman"/>
      <w:color w:val="008400"/>
      <w:kern w:val="0"/>
      <w:sz w:val="38"/>
      <w:szCs w:val="38"/>
    </w:rPr>
  </w:style>
  <w:style w:type="character" w:customStyle="1" w:styleId="37">
    <w:name w:val="s4"/>
    <w:basedOn w:val="17"/>
    <w:qFormat/>
    <w:uiPriority w:val="0"/>
    <w:rPr>
      <w:color w:val="008400"/>
    </w:rPr>
  </w:style>
  <w:style w:type="character" w:customStyle="1" w:styleId="38">
    <w:name w:val="标题 3 字符"/>
    <w:basedOn w:val="17"/>
    <w:link w:val="4"/>
    <w:qFormat/>
    <w:uiPriority w:val="0"/>
    <w:rPr>
      <w:b/>
      <w:bCs/>
      <w:sz w:val="32"/>
      <w:szCs w:val="32"/>
    </w:rPr>
  </w:style>
  <w:style w:type="character" w:customStyle="1" w:styleId="39">
    <w:name w:val="标题 5 字符"/>
    <w:basedOn w:val="17"/>
    <w:link w:val="6"/>
    <w:semiHidden/>
    <w:qFormat/>
    <w:uiPriority w:val="9"/>
    <w:rPr>
      <w:b/>
      <w:bCs/>
      <w:sz w:val="28"/>
      <w:szCs w:val="28"/>
    </w:rPr>
  </w:style>
  <w:style w:type="paragraph" w:styleId="4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625676-C0C9-4380-9278-4BA65E7F0DB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2086</Words>
  <Characters>11891</Characters>
  <Lines>99</Lines>
  <Paragraphs>27</Paragraphs>
  <TotalTime>3</TotalTime>
  <ScaleCrop>false</ScaleCrop>
  <LinksUpToDate>false</LinksUpToDate>
  <CharactersWithSpaces>13950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2019-11-22T03:01:00Z</dcterms:created>
  <dc:creator>admin</dc:creator>
  <cp:lastModifiedBy>BlackA</cp:lastModifiedBy>
  <dcterms:modified xsi:type="dcterms:W3CDTF">2019-11-22T06:47:22Z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