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89" w:tblpY="21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418"/>
        <w:gridCol w:w="696"/>
        <w:gridCol w:w="947"/>
        <w:gridCol w:w="1533"/>
        <w:gridCol w:w="1689"/>
        <w:gridCol w:w="1449"/>
        <w:gridCol w:w="1139"/>
        <w:gridCol w:w="1154"/>
        <w:gridCol w:w="1141"/>
        <w:gridCol w:w="637"/>
      </w:tblGrid>
      <w:tr>
        <w:trPr>
          <w:trHeight w:val="1088" w:hRule="atLeast"/>
        </w:trPr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现住址（社区，小区（楼号，单元，层，户号）平房（排，号））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门牌号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房屋产权人</w:t>
            </w:r>
          </w:p>
        </w:tc>
        <w:tc>
          <w:tcPr>
            <w:tcW w:w="15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享受减免房屋补贴（否是）</w:t>
            </w:r>
          </w:p>
        </w:tc>
        <w:tc>
          <w:tcPr>
            <w:tcW w:w="16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享有保障性住房（否是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1449" w:type="dxa"/>
          </w:tcPr>
          <w:p>
            <w:pPr>
              <w:tabs>
                <w:tab w:val="left" w:pos="630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房屋性质（自有、租赁）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入住时间</w:t>
            </w:r>
          </w:p>
        </w:tc>
        <w:tc>
          <w:tcPr>
            <w:tcW w:w="11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房屋间数（数字）</w:t>
            </w:r>
          </w:p>
        </w:tc>
        <w:tc>
          <w:tcPr>
            <w:tcW w:w="1141" w:type="dxa"/>
          </w:tcPr>
          <w:p>
            <w:pPr>
              <w:tabs>
                <w:tab w:val="left" w:pos="630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房屋面积（数字）  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住宅信息：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个人信息：</w:t>
      </w:r>
    </w:p>
    <w:tbl>
      <w:tblPr>
        <w:tblStyle w:val="4"/>
        <w:tblW w:w="15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510"/>
        <w:gridCol w:w="378"/>
        <w:gridCol w:w="1560"/>
        <w:gridCol w:w="646"/>
        <w:gridCol w:w="1303"/>
        <w:gridCol w:w="757"/>
        <w:gridCol w:w="1329"/>
        <w:gridCol w:w="682"/>
        <w:gridCol w:w="997"/>
        <w:gridCol w:w="1070"/>
        <w:gridCol w:w="1070"/>
        <w:gridCol w:w="1070"/>
        <w:gridCol w:w="480"/>
        <w:gridCol w:w="877"/>
        <w:gridCol w:w="951"/>
        <w:gridCol w:w="415"/>
        <w:gridCol w:w="683"/>
        <w:gridCol w:w="711"/>
      </w:tblGrid>
      <w:tr>
        <w:trPr>
          <w:trHeight w:val="704" w:hRule="atLeast"/>
        </w:trPr>
        <w:tc>
          <w:tcPr>
            <w:tcW w:w="50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户编号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51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姓名*</w:t>
            </w:r>
          </w:p>
        </w:tc>
        <w:tc>
          <w:tcPr>
            <w:tcW w:w="3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身份证号*</w:t>
            </w:r>
          </w:p>
        </w:tc>
        <w:tc>
          <w:tcPr>
            <w:tcW w:w="15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与户主关系（户主、子女、配偶、父母、其它（自己输入） ）</w:t>
            </w: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64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现住址</w:t>
            </w:r>
          </w:p>
        </w:tc>
        <w:tc>
          <w:tcPr>
            <w:tcW w:w="130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在校生（否是（学校、学校地址））</w:t>
            </w:r>
          </w:p>
        </w:tc>
        <w:tc>
          <w:tcPr>
            <w:tcW w:w="75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民族（选）</w:t>
            </w: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32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文化程度（初中及以下、高中、大学专科、大学本科及以上） </w:t>
            </w: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68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政治面貌（群众党员）</w:t>
            </w: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99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婚姻状况（已婚、未婚）</w:t>
            </w: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健康状态（默认良好可改）</w:t>
            </w:r>
          </w:p>
        </w:tc>
        <w:tc>
          <w:tcPr>
            <w:tcW w:w="107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否是慢病、疾病描述）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是否本户籍地（是；否户籍所在地；）</w:t>
            </w: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8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87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特长（字符串）</w:t>
            </w:r>
          </w:p>
        </w:tc>
        <w:tc>
          <w:tcPr>
            <w:tcW w:w="95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宗教信仰（字符串）</w:t>
            </w:r>
          </w:p>
        </w:tc>
        <w:tc>
          <w:tcPr>
            <w:tcW w:w="415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工作单位</w:t>
            </w: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低保（否是）</w:t>
            </w:r>
          </w:p>
        </w:tc>
        <w:tc>
          <w:tcPr>
            <w:tcW w:w="71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医保（是否）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查询关键词（条件）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年龄段  在校大学生  低保 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4"/>
        <w:tblW w:w="16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748"/>
        <w:gridCol w:w="978"/>
        <w:gridCol w:w="683"/>
        <w:gridCol w:w="1307"/>
        <w:gridCol w:w="618"/>
        <w:gridCol w:w="1094"/>
        <w:gridCol w:w="775"/>
        <w:gridCol w:w="1135"/>
        <w:gridCol w:w="2503"/>
        <w:gridCol w:w="1772"/>
        <w:gridCol w:w="535"/>
        <w:gridCol w:w="679"/>
        <w:gridCol w:w="489"/>
        <w:gridCol w:w="591"/>
        <w:gridCol w:w="822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79" w:hRule="atLeast"/>
        </w:trPr>
        <w:tc>
          <w:tcPr>
            <w:tcW w:w="75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养老保险（是否）</w:t>
            </w:r>
          </w:p>
        </w:tc>
        <w:tc>
          <w:tcPr>
            <w:tcW w:w="74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高龄补贴（否是）</w:t>
            </w:r>
          </w:p>
        </w:tc>
        <w:tc>
          <w:tcPr>
            <w:tcW w:w="9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就业情况（在职、失业、退休）</w:t>
            </w: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求职意向（选）</w:t>
            </w:r>
          </w:p>
        </w:tc>
        <w:tc>
          <w:tcPr>
            <w:tcW w:w="130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流动人口（否是）</w:t>
            </w:r>
          </w:p>
        </w:tc>
        <w:tc>
          <w:tcPr>
            <w:tcW w:w="61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务工地点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孤寡（否是）</w:t>
            </w:r>
          </w:p>
        </w:tc>
        <w:tc>
          <w:tcPr>
            <w:tcW w:w="7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空巢（否是）</w:t>
            </w:r>
          </w:p>
        </w:tc>
        <w:tc>
          <w:tcPr>
            <w:tcW w:w="11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留守儿童（否是）</w:t>
            </w:r>
          </w:p>
        </w:tc>
        <w:tc>
          <w:tcPr>
            <w:tcW w:w="2503" w:type="dxa"/>
          </w:tcPr>
          <w:p>
            <w:pPr>
              <w:bidi w:val="0"/>
              <w:rPr>
                <w:rFonts w:hint="default"/>
                <w:color w:val="auto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  <w:t>社会综治情况（无、有（（多）信访、参加邪教组织、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矫正人员（（多）劳教、服刑、吸毒）</w:t>
            </w:r>
            <w: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  <w:t>））</w:t>
            </w:r>
          </w:p>
        </w:tc>
        <w:tc>
          <w:tcPr>
            <w:tcW w:w="177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是否复转军人（否、是（（多）参战、涉核、志愿兵、残疾））</w:t>
            </w:r>
          </w:p>
        </w:tc>
        <w:tc>
          <w:tcPr>
            <w:tcW w:w="53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6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  <w:tc>
          <w:tcPr>
            <w:tcW w:w="48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8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95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7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0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67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3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商户另外的模块</w:t>
      </w:r>
    </w:p>
    <w:p>
      <w:pPr>
        <w:tabs>
          <w:tab w:val="left" w:pos="630"/>
        </w:tabs>
        <w:bidi w:val="0"/>
        <w:jc w:val="left"/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705A1"/>
    <w:rsid w:val="03B12489"/>
    <w:rsid w:val="043E4BE7"/>
    <w:rsid w:val="04694745"/>
    <w:rsid w:val="07D617C2"/>
    <w:rsid w:val="0E601002"/>
    <w:rsid w:val="12EA0FD9"/>
    <w:rsid w:val="14BA215E"/>
    <w:rsid w:val="15366E41"/>
    <w:rsid w:val="1978771D"/>
    <w:rsid w:val="1F523DCA"/>
    <w:rsid w:val="21BD57F5"/>
    <w:rsid w:val="21CC089F"/>
    <w:rsid w:val="2674559B"/>
    <w:rsid w:val="299F1379"/>
    <w:rsid w:val="2BAA2579"/>
    <w:rsid w:val="2EFD13D5"/>
    <w:rsid w:val="2F2163AB"/>
    <w:rsid w:val="2F2B7EF5"/>
    <w:rsid w:val="344177ED"/>
    <w:rsid w:val="38B72389"/>
    <w:rsid w:val="3934074E"/>
    <w:rsid w:val="3AB557EF"/>
    <w:rsid w:val="3C055950"/>
    <w:rsid w:val="42882CBD"/>
    <w:rsid w:val="48274A1F"/>
    <w:rsid w:val="513B4E66"/>
    <w:rsid w:val="523B36DC"/>
    <w:rsid w:val="52571322"/>
    <w:rsid w:val="565338B4"/>
    <w:rsid w:val="598256EC"/>
    <w:rsid w:val="5E180B42"/>
    <w:rsid w:val="5E8609E4"/>
    <w:rsid w:val="612129DF"/>
    <w:rsid w:val="62FF0A10"/>
    <w:rsid w:val="64C627E3"/>
    <w:rsid w:val="679E156E"/>
    <w:rsid w:val="6A4A3373"/>
    <w:rsid w:val="6B3705A1"/>
    <w:rsid w:val="6F465E02"/>
    <w:rsid w:val="729619C6"/>
    <w:rsid w:val="73603209"/>
    <w:rsid w:val="760D6E63"/>
    <w:rsid w:val="763A68CF"/>
    <w:rsid w:val="7A293017"/>
    <w:rsid w:val="7A6F20C8"/>
    <w:rsid w:val="7AA52037"/>
    <w:rsid w:val="7C3E3732"/>
    <w:rsid w:val="7DFD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2021-07-15T14:37:00Z</dcterms:created>
  <dc:creator>风玲</dc:creator>
  <cp:lastModifiedBy>panjie</cp:lastModifiedBy>
  <dcterms:modified xsi:type="dcterms:W3CDTF">2021-07-21T22:24:39Z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  <property fmtid="{D5CDD505-2E9C-101B-9397-08002B2CF9AE}" pid="3" name="ICV">
    <vt:lpwstr>F0D40BC899F242FE8640EBB50B67B6EC</vt:lpwstr>
  </property>
</Properties>
</file>