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BF094" w14:textId="076A6596" w:rsidR="00385B20" w:rsidRDefault="004B45B4" w:rsidP="004B45B4">
      <w:pPr>
        <w:jc w:val="center"/>
        <w:rPr>
          <w:rFonts w:ascii="黑体" w:eastAsia="黑体" w:hAnsi="黑体"/>
          <w:sz w:val="32"/>
          <w:szCs w:val="32"/>
        </w:rPr>
      </w:pPr>
      <w:r w:rsidRPr="004B45B4">
        <w:rPr>
          <w:rFonts w:ascii="黑体" w:eastAsia="黑体" w:hAnsi="黑体" w:hint="eastAsia"/>
          <w:sz w:val="32"/>
          <w:szCs w:val="32"/>
        </w:rPr>
        <w:t>使用说明书</w:t>
      </w:r>
    </w:p>
    <w:p w14:paraId="0B38B825" w14:textId="77777777" w:rsidR="004B45B4" w:rsidRDefault="004B45B4" w:rsidP="004B45B4">
      <w:pPr>
        <w:jc w:val="center"/>
        <w:rPr>
          <w:rFonts w:ascii="黑体" w:eastAsia="黑体" w:hAnsi="黑体"/>
          <w:sz w:val="24"/>
          <w:szCs w:val="24"/>
        </w:rPr>
      </w:pPr>
      <w:r w:rsidRPr="006D749A">
        <w:rPr>
          <w:rFonts w:ascii="黑体" w:eastAsia="黑体" w:hAnsi="黑体" w:hint="eastAsia"/>
          <w:sz w:val="24"/>
          <w:szCs w:val="24"/>
        </w:rPr>
        <w:t xml:space="preserve">韦苡萌 </w:t>
      </w:r>
      <w:r w:rsidRPr="006D749A">
        <w:rPr>
          <w:rFonts w:ascii="黑体" w:eastAsia="黑体" w:hAnsi="黑体"/>
          <w:sz w:val="24"/>
          <w:szCs w:val="24"/>
        </w:rPr>
        <w:t>522432910002</w:t>
      </w:r>
    </w:p>
    <w:p w14:paraId="19983800" w14:textId="25B4FE8C" w:rsidR="004B45B4" w:rsidRDefault="004B45B4" w:rsidP="004B45B4">
      <w:pPr>
        <w:jc w:val="center"/>
        <w:rPr>
          <w:rFonts w:ascii="黑体" w:eastAsia="黑体" w:hAnsi="黑体"/>
          <w:sz w:val="24"/>
          <w:szCs w:val="24"/>
        </w:rPr>
      </w:pPr>
      <w:hyperlink r:id="rId5" w:history="1">
        <w:r>
          <w:rPr>
            <w:rStyle w:val="a3"/>
          </w:rPr>
          <w:t>-/Final at main · 1662510174/- (github.com)</w:t>
        </w:r>
      </w:hyperlink>
    </w:p>
    <w:p w14:paraId="6EA1B09C" w14:textId="77777777" w:rsidR="004B45B4" w:rsidRPr="004B45B4" w:rsidRDefault="004B45B4" w:rsidP="004B45B4">
      <w:pPr>
        <w:jc w:val="left"/>
        <w:rPr>
          <w:rFonts w:ascii="宋体" w:eastAsia="宋体" w:hAnsi="宋体"/>
          <w:sz w:val="24"/>
          <w:szCs w:val="24"/>
        </w:rPr>
      </w:pPr>
      <w:r w:rsidRPr="004B45B4">
        <w:rPr>
          <w:rFonts w:ascii="宋体" w:eastAsia="宋体" w:hAnsi="宋体"/>
          <w:b/>
          <w:bCs/>
          <w:sz w:val="24"/>
          <w:szCs w:val="24"/>
        </w:rPr>
        <w:t>安装环境：</w:t>
      </w:r>
    </w:p>
    <w:p w14:paraId="4C0143D7" w14:textId="77777777" w:rsidR="004B45B4" w:rsidRPr="004B45B4" w:rsidRDefault="004B45B4" w:rsidP="004B45B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B45B4">
        <w:rPr>
          <w:rFonts w:ascii="宋体" w:eastAsia="宋体" w:hAnsi="宋体"/>
          <w:sz w:val="24"/>
          <w:szCs w:val="24"/>
        </w:rPr>
        <w:t>请确保已安装Processing开发环境。</w:t>
      </w:r>
    </w:p>
    <w:p w14:paraId="6794608D" w14:textId="6CA06A78" w:rsidR="004B45B4" w:rsidRPr="004B45B4" w:rsidRDefault="004B45B4" w:rsidP="004B45B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B45B4">
        <w:rPr>
          <w:rFonts w:ascii="宋体" w:eastAsia="宋体" w:hAnsi="宋体"/>
          <w:sz w:val="24"/>
          <w:szCs w:val="24"/>
        </w:rPr>
        <w:t>下载并安装</w:t>
      </w:r>
      <w:r w:rsidR="00B93EB2">
        <w:rPr>
          <w:rFonts w:ascii="宋体" w:eastAsia="宋体" w:hAnsi="宋体" w:hint="eastAsia"/>
          <w:sz w:val="24"/>
          <w:szCs w:val="24"/>
        </w:rPr>
        <w:t>P</w:t>
      </w:r>
      <w:r w:rsidR="00B93EB2">
        <w:rPr>
          <w:rFonts w:ascii="宋体" w:eastAsia="宋体" w:hAnsi="宋体"/>
          <w:sz w:val="24"/>
          <w:szCs w:val="24"/>
        </w:rPr>
        <w:t>3D</w:t>
      </w:r>
      <w:r w:rsidR="00B93EB2">
        <w:rPr>
          <w:rFonts w:ascii="宋体" w:eastAsia="宋体" w:hAnsi="宋体" w:hint="eastAsia"/>
          <w:sz w:val="24"/>
          <w:szCs w:val="24"/>
        </w:rPr>
        <w:t>、</w:t>
      </w:r>
      <w:r w:rsidRPr="004B45B4">
        <w:rPr>
          <w:rFonts w:ascii="宋体" w:eastAsia="宋体" w:hAnsi="宋体"/>
          <w:sz w:val="24"/>
          <w:szCs w:val="24"/>
        </w:rPr>
        <w:t>PeasyCam和ControlP5库。</w:t>
      </w:r>
    </w:p>
    <w:p w14:paraId="4248EC12" w14:textId="77777777" w:rsidR="004B45B4" w:rsidRPr="004B45B4" w:rsidRDefault="004B45B4" w:rsidP="004B45B4">
      <w:pPr>
        <w:jc w:val="left"/>
        <w:rPr>
          <w:rFonts w:ascii="宋体" w:eastAsia="宋体" w:hAnsi="宋体"/>
          <w:sz w:val="24"/>
          <w:szCs w:val="24"/>
        </w:rPr>
      </w:pPr>
      <w:r w:rsidRPr="004B45B4">
        <w:rPr>
          <w:rFonts w:ascii="宋体" w:eastAsia="宋体" w:hAnsi="宋体"/>
          <w:b/>
          <w:bCs/>
          <w:sz w:val="24"/>
          <w:szCs w:val="24"/>
        </w:rPr>
        <w:t>运行程序：</w:t>
      </w:r>
    </w:p>
    <w:p w14:paraId="02954922" w14:textId="77777777" w:rsidR="004B45B4" w:rsidRPr="004B45B4" w:rsidRDefault="004B45B4" w:rsidP="004B45B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B45B4">
        <w:rPr>
          <w:rFonts w:ascii="宋体" w:eastAsia="宋体" w:hAnsi="宋体"/>
          <w:sz w:val="24"/>
          <w:szCs w:val="24"/>
        </w:rPr>
        <w:t>打开Processing软件。</w:t>
      </w:r>
    </w:p>
    <w:p w14:paraId="3423419E" w14:textId="77777777" w:rsidR="004B45B4" w:rsidRPr="004B45B4" w:rsidRDefault="004B45B4" w:rsidP="004B45B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B45B4">
        <w:rPr>
          <w:rFonts w:ascii="宋体" w:eastAsia="宋体" w:hAnsi="宋体"/>
          <w:sz w:val="24"/>
          <w:szCs w:val="24"/>
        </w:rPr>
        <w:t>打开项目文件（.pde）。</w:t>
      </w:r>
    </w:p>
    <w:p w14:paraId="479920F1" w14:textId="77777777" w:rsidR="004B45B4" w:rsidRPr="004B45B4" w:rsidRDefault="004B45B4" w:rsidP="004B45B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B45B4">
        <w:rPr>
          <w:rFonts w:ascii="宋体" w:eastAsia="宋体" w:hAnsi="宋体"/>
          <w:sz w:val="24"/>
          <w:szCs w:val="24"/>
        </w:rPr>
        <w:t>点击运行按钮，启动程序。</w:t>
      </w:r>
    </w:p>
    <w:p w14:paraId="5891A686" w14:textId="77777777" w:rsidR="004B45B4" w:rsidRPr="004B45B4" w:rsidRDefault="004B45B4" w:rsidP="004B45B4">
      <w:pPr>
        <w:jc w:val="left"/>
        <w:rPr>
          <w:rFonts w:ascii="宋体" w:eastAsia="宋体" w:hAnsi="宋体"/>
          <w:sz w:val="24"/>
          <w:szCs w:val="24"/>
        </w:rPr>
      </w:pPr>
      <w:r w:rsidRPr="004B45B4">
        <w:rPr>
          <w:rFonts w:ascii="宋体" w:eastAsia="宋体" w:hAnsi="宋体"/>
          <w:b/>
          <w:bCs/>
          <w:sz w:val="24"/>
          <w:szCs w:val="24"/>
        </w:rPr>
        <w:t>用户界面：</w:t>
      </w:r>
    </w:p>
    <w:p w14:paraId="66AE4EE0" w14:textId="638C24E5" w:rsidR="004B45B4" w:rsidRPr="004B45B4" w:rsidRDefault="00B93EB2" w:rsidP="00B93EB2">
      <w:pPr>
        <w:ind w:firstLineChars="200" w:firstLine="482"/>
        <w:jc w:val="left"/>
        <w:rPr>
          <w:rFonts w:ascii="宋体" w:eastAsia="宋体" w:hAnsi="宋体" w:hint="eastAsia"/>
          <w:sz w:val="24"/>
          <w:szCs w:val="24"/>
        </w:rPr>
      </w:pPr>
      <w:r w:rsidRPr="00B93EB2">
        <w:rPr>
          <w:rFonts w:ascii="宋体" w:eastAsia="宋体" w:hAnsi="宋体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B09923C" wp14:editId="1DEF4322">
            <wp:simplePos x="0" y="0"/>
            <wp:positionH relativeFrom="column">
              <wp:posOffset>3833495</wp:posOffset>
            </wp:positionH>
            <wp:positionV relativeFrom="paragraph">
              <wp:posOffset>7620</wp:posOffset>
            </wp:positionV>
            <wp:extent cx="1873250" cy="1676400"/>
            <wp:effectExtent l="0" t="0" r="0" b="0"/>
            <wp:wrapSquare wrapText="bothSides"/>
            <wp:docPr id="1426104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0408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5B4" w:rsidRPr="004B45B4">
        <w:rPr>
          <w:rFonts w:ascii="宋体" w:eastAsia="宋体" w:hAnsi="宋体"/>
          <w:b/>
          <w:bCs/>
          <w:sz w:val="24"/>
          <w:szCs w:val="24"/>
        </w:rPr>
        <w:t>初始色相</w:t>
      </w:r>
      <w:r w:rsidRPr="00B93EB2">
        <w:rPr>
          <w:rFonts w:ascii="宋体" w:eastAsia="宋体" w:hAnsi="宋体"/>
          <w:b/>
          <w:bCs/>
          <w:sz w:val="24"/>
          <w:szCs w:val="24"/>
        </w:rPr>
        <w:t>INITIAL</w:t>
      </w:r>
      <w:r w:rsidR="004B45B4" w:rsidRPr="004B45B4">
        <w:rPr>
          <w:rFonts w:ascii="宋体" w:eastAsia="宋体" w:hAnsi="宋体"/>
          <w:sz w:val="24"/>
          <w:szCs w:val="24"/>
        </w:rPr>
        <w:t>：通过滑块调整初始色相的数值</w:t>
      </w:r>
      <w:r>
        <w:rPr>
          <w:rFonts w:ascii="宋体" w:eastAsia="宋体" w:hAnsi="宋体" w:hint="eastAsia"/>
          <w:sz w:val="24"/>
          <w:szCs w:val="24"/>
        </w:rPr>
        <w:t>（范围为</w:t>
      </w:r>
      <w:r>
        <w:rPr>
          <w:rFonts w:ascii="宋体" w:eastAsia="宋体" w:hAnsi="宋体"/>
          <w:sz w:val="24"/>
          <w:szCs w:val="24"/>
        </w:rPr>
        <w:t>0-360</w:t>
      </w:r>
      <w:r>
        <w:rPr>
          <w:rFonts w:ascii="宋体" w:eastAsia="宋体" w:hAnsi="宋体" w:hint="eastAsia"/>
          <w:sz w:val="24"/>
          <w:szCs w:val="24"/>
        </w:rPr>
        <w:t>）</w:t>
      </w:r>
      <w:r w:rsidR="004B45B4" w:rsidRPr="004B45B4">
        <w:rPr>
          <w:rFonts w:ascii="宋体" w:eastAsia="宋体" w:hAnsi="宋体"/>
          <w:sz w:val="24"/>
          <w:szCs w:val="24"/>
        </w:rPr>
        <w:t>。</w:t>
      </w:r>
    </w:p>
    <w:p w14:paraId="4814CC4E" w14:textId="1ECA935B" w:rsidR="004B45B4" w:rsidRPr="004B45B4" w:rsidRDefault="004B45B4" w:rsidP="004B45B4">
      <w:pPr>
        <w:ind w:firstLineChars="200" w:firstLine="482"/>
        <w:jc w:val="left"/>
        <w:rPr>
          <w:rFonts w:ascii="宋体" w:eastAsia="宋体" w:hAnsi="宋体"/>
          <w:sz w:val="24"/>
          <w:szCs w:val="24"/>
        </w:rPr>
      </w:pPr>
      <w:r w:rsidRPr="004B45B4">
        <w:rPr>
          <w:rFonts w:ascii="宋体" w:eastAsia="宋体" w:hAnsi="宋体"/>
          <w:b/>
          <w:bCs/>
          <w:sz w:val="24"/>
          <w:szCs w:val="24"/>
        </w:rPr>
        <w:t>色相总数</w:t>
      </w:r>
      <w:r w:rsidR="00B93EB2" w:rsidRPr="00B93EB2">
        <w:rPr>
          <w:rFonts w:ascii="宋体" w:eastAsia="宋体" w:hAnsi="宋体"/>
          <w:b/>
          <w:bCs/>
          <w:sz w:val="24"/>
          <w:szCs w:val="24"/>
        </w:rPr>
        <w:t>TOTAL</w:t>
      </w:r>
      <w:r w:rsidRPr="004B45B4">
        <w:rPr>
          <w:rFonts w:ascii="宋体" w:eastAsia="宋体" w:hAnsi="宋体"/>
          <w:sz w:val="24"/>
          <w:szCs w:val="24"/>
        </w:rPr>
        <w:t>：通过滑块调整要获取的色相总数</w:t>
      </w:r>
      <w:r w:rsidR="00B93EB2">
        <w:rPr>
          <w:rFonts w:ascii="宋体" w:eastAsia="宋体" w:hAnsi="宋体" w:hint="eastAsia"/>
          <w:sz w:val="24"/>
          <w:szCs w:val="24"/>
        </w:rPr>
        <w:t>（</w:t>
      </w:r>
      <w:r w:rsidR="00B93EB2">
        <w:rPr>
          <w:rFonts w:ascii="宋体" w:eastAsia="宋体" w:hAnsi="宋体" w:hint="eastAsia"/>
          <w:sz w:val="24"/>
          <w:szCs w:val="24"/>
        </w:rPr>
        <w:t>范围为</w:t>
      </w:r>
      <w:r w:rsidR="00B93EB2">
        <w:rPr>
          <w:rFonts w:ascii="宋体" w:eastAsia="宋体" w:hAnsi="宋体" w:hint="eastAsia"/>
          <w:sz w:val="24"/>
          <w:szCs w:val="24"/>
        </w:rPr>
        <w:t>3</w:t>
      </w:r>
      <w:r w:rsidR="00B93EB2">
        <w:rPr>
          <w:rFonts w:ascii="宋体" w:eastAsia="宋体" w:hAnsi="宋体"/>
          <w:sz w:val="24"/>
          <w:szCs w:val="24"/>
        </w:rPr>
        <w:t>-</w:t>
      </w:r>
      <w:r w:rsidR="00B93EB2">
        <w:rPr>
          <w:rFonts w:ascii="宋体" w:eastAsia="宋体" w:hAnsi="宋体"/>
          <w:sz w:val="24"/>
          <w:szCs w:val="24"/>
        </w:rPr>
        <w:t>24</w:t>
      </w:r>
      <w:r w:rsidR="00B93EB2">
        <w:rPr>
          <w:rFonts w:ascii="宋体" w:eastAsia="宋体" w:hAnsi="宋体" w:hint="eastAsia"/>
          <w:sz w:val="24"/>
          <w:szCs w:val="24"/>
        </w:rPr>
        <w:t>）</w:t>
      </w:r>
      <w:r w:rsidRPr="004B45B4">
        <w:rPr>
          <w:rFonts w:ascii="宋体" w:eastAsia="宋体" w:hAnsi="宋体"/>
          <w:sz w:val="24"/>
          <w:szCs w:val="24"/>
        </w:rPr>
        <w:t>。</w:t>
      </w:r>
    </w:p>
    <w:p w14:paraId="60EE9983" w14:textId="65AEF399" w:rsidR="004B45B4" w:rsidRPr="004B45B4" w:rsidRDefault="004B45B4" w:rsidP="004B45B4">
      <w:pPr>
        <w:ind w:firstLineChars="200" w:firstLine="482"/>
        <w:jc w:val="left"/>
        <w:rPr>
          <w:rFonts w:ascii="宋体" w:eastAsia="宋体" w:hAnsi="宋体"/>
          <w:sz w:val="24"/>
          <w:szCs w:val="24"/>
        </w:rPr>
      </w:pPr>
      <w:r w:rsidRPr="004B45B4">
        <w:rPr>
          <w:rFonts w:ascii="宋体" w:eastAsia="宋体" w:hAnsi="宋体"/>
          <w:b/>
          <w:bCs/>
          <w:sz w:val="24"/>
          <w:szCs w:val="24"/>
        </w:rPr>
        <w:t>柱体层数</w:t>
      </w:r>
      <w:r w:rsidR="00B93EB2" w:rsidRPr="00B93EB2">
        <w:rPr>
          <w:rFonts w:ascii="宋体" w:eastAsia="宋体" w:hAnsi="宋体" w:hint="eastAsia"/>
          <w:b/>
          <w:bCs/>
          <w:sz w:val="24"/>
          <w:szCs w:val="24"/>
        </w:rPr>
        <w:t>L</w:t>
      </w:r>
      <w:r w:rsidR="00B93EB2" w:rsidRPr="00B93EB2">
        <w:rPr>
          <w:rFonts w:ascii="宋体" w:eastAsia="宋体" w:hAnsi="宋体"/>
          <w:b/>
          <w:bCs/>
          <w:sz w:val="24"/>
          <w:szCs w:val="24"/>
        </w:rPr>
        <w:t>EVEL</w:t>
      </w:r>
      <w:r w:rsidRPr="004B45B4">
        <w:rPr>
          <w:rFonts w:ascii="宋体" w:eastAsia="宋体" w:hAnsi="宋体"/>
          <w:sz w:val="24"/>
          <w:szCs w:val="24"/>
        </w:rPr>
        <w:t>：通过滑块调整柱体的层数</w:t>
      </w:r>
      <w:r w:rsidR="00B93EB2">
        <w:rPr>
          <w:rFonts w:ascii="宋体" w:eastAsia="宋体" w:hAnsi="宋体" w:hint="eastAsia"/>
          <w:sz w:val="24"/>
          <w:szCs w:val="24"/>
        </w:rPr>
        <w:t>（</w:t>
      </w:r>
      <w:r w:rsidR="00B93EB2">
        <w:rPr>
          <w:rFonts w:ascii="宋体" w:eastAsia="宋体" w:hAnsi="宋体" w:hint="eastAsia"/>
          <w:sz w:val="24"/>
          <w:szCs w:val="24"/>
        </w:rPr>
        <w:t>范围为</w:t>
      </w:r>
      <w:r w:rsidR="00B93EB2">
        <w:rPr>
          <w:rFonts w:ascii="宋体" w:eastAsia="宋体" w:hAnsi="宋体"/>
          <w:sz w:val="24"/>
          <w:szCs w:val="24"/>
        </w:rPr>
        <w:t>1-15</w:t>
      </w:r>
      <w:r w:rsidR="00B93EB2">
        <w:rPr>
          <w:rFonts w:ascii="宋体" w:eastAsia="宋体" w:hAnsi="宋体" w:hint="eastAsia"/>
          <w:sz w:val="24"/>
          <w:szCs w:val="24"/>
        </w:rPr>
        <w:t>），该值会影响渐变效果</w:t>
      </w:r>
      <w:r w:rsidRPr="004B45B4">
        <w:rPr>
          <w:rFonts w:ascii="宋体" w:eastAsia="宋体" w:hAnsi="宋体"/>
          <w:sz w:val="24"/>
          <w:szCs w:val="24"/>
        </w:rPr>
        <w:t>。</w:t>
      </w:r>
    </w:p>
    <w:p w14:paraId="3C8413E0" w14:textId="72C81796" w:rsidR="004B45B4" w:rsidRPr="004B45B4" w:rsidRDefault="004B45B4" w:rsidP="004B45B4">
      <w:pPr>
        <w:ind w:firstLineChars="200" w:firstLine="482"/>
        <w:jc w:val="left"/>
        <w:rPr>
          <w:rFonts w:ascii="宋体" w:eastAsia="宋体" w:hAnsi="宋体"/>
          <w:sz w:val="24"/>
          <w:szCs w:val="24"/>
        </w:rPr>
      </w:pPr>
      <w:r w:rsidRPr="004B45B4">
        <w:rPr>
          <w:rFonts w:ascii="宋体" w:eastAsia="宋体" w:hAnsi="宋体"/>
          <w:b/>
          <w:bCs/>
          <w:sz w:val="24"/>
          <w:szCs w:val="24"/>
        </w:rPr>
        <w:t>透明度</w:t>
      </w:r>
      <w:r w:rsidR="00B93EB2" w:rsidRPr="00B93EB2">
        <w:rPr>
          <w:rFonts w:ascii="宋体" w:eastAsia="宋体" w:hAnsi="宋体" w:hint="eastAsia"/>
          <w:b/>
          <w:bCs/>
          <w:sz w:val="24"/>
          <w:szCs w:val="24"/>
        </w:rPr>
        <w:t>P</w:t>
      </w:r>
      <w:r w:rsidRPr="004B45B4">
        <w:rPr>
          <w:rFonts w:ascii="宋体" w:eastAsia="宋体" w:hAnsi="宋体"/>
          <w:sz w:val="24"/>
          <w:szCs w:val="24"/>
        </w:rPr>
        <w:t>：通过滑块调整柱体的透明度</w:t>
      </w:r>
      <w:r w:rsidR="00B93EB2">
        <w:rPr>
          <w:rFonts w:ascii="宋体" w:eastAsia="宋体" w:hAnsi="宋体" w:hint="eastAsia"/>
          <w:sz w:val="24"/>
          <w:szCs w:val="24"/>
        </w:rPr>
        <w:t>（</w:t>
      </w:r>
      <w:r w:rsidR="00B93EB2">
        <w:rPr>
          <w:rFonts w:ascii="宋体" w:eastAsia="宋体" w:hAnsi="宋体" w:hint="eastAsia"/>
          <w:sz w:val="24"/>
          <w:szCs w:val="24"/>
        </w:rPr>
        <w:t>范围为</w:t>
      </w:r>
      <w:r w:rsidR="00B93EB2">
        <w:rPr>
          <w:rFonts w:ascii="宋体" w:eastAsia="宋体" w:hAnsi="宋体"/>
          <w:sz w:val="24"/>
          <w:szCs w:val="24"/>
        </w:rPr>
        <w:t>0-100</w:t>
      </w:r>
      <w:r w:rsidR="00B93EB2">
        <w:rPr>
          <w:rFonts w:ascii="宋体" w:eastAsia="宋体" w:hAnsi="宋体" w:hint="eastAsia"/>
          <w:sz w:val="24"/>
          <w:szCs w:val="24"/>
        </w:rPr>
        <w:t>）</w:t>
      </w:r>
      <w:r w:rsidRPr="004B45B4">
        <w:rPr>
          <w:rFonts w:ascii="宋体" w:eastAsia="宋体" w:hAnsi="宋体"/>
          <w:sz w:val="24"/>
          <w:szCs w:val="24"/>
        </w:rPr>
        <w:t>。</w:t>
      </w:r>
    </w:p>
    <w:p w14:paraId="5BE1187E" w14:textId="3E535E28" w:rsidR="00B93EB2" w:rsidRPr="004B45B4" w:rsidRDefault="004B45B4" w:rsidP="00B93EB2">
      <w:pPr>
        <w:ind w:firstLineChars="200" w:firstLine="482"/>
        <w:jc w:val="left"/>
        <w:rPr>
          <w:rFonts w:ascii="宋体" w:eastAsia="宋体" w:hAnsi="宋体" w:hint="eastAsia"/>
          <w:sz w:val="24"/>
          <w:szCs w:val="24"/>
        </w:rPr>
      </w:pPr>
      <w:r w:rsidRPr="004B45B4">
        <w:rPr>
          <w:rFonts w:ascii="宋体" w:eastAsia="宋体" w:hAnsi="宋体"/>
          <w:b/>
          <w:bCs/>
          <w:sz w:val="24"/>
          <w:szCs w:val="24"/>
        </w:rPr>
        <w:t>切换形式按钮</w:t>
      </w:r>
      <w:r w:rsidRPr="004B45B4">
        <w:rPr>
          <w:rFonts w:ascii="宋体" w:eastAsia="宋体" w:hAnsi="宋体"/>
          <w:sz w:val="24"/>
          <w:szCs w:val="24"/>
        </w:rPr>
        <w:t>：切换柱体侧面的填充形式</w:t>
      </w:r>
      <w:r w:rsidR="00B93EB2">
        <w:rPr>
          <w:rFonts w:ascii="宋体" w:eastAsia="宋体" w:hAnsi="宋体" w:hint="eastAsia"/>
          <w:sz w:val="24"/>
          <w:szCs w:val="24"/>
        </w:rPr>
        <w:t>（色相间或色相内的渐变）</w:t>
      </w:r>
      <w:r w:rsidRPr="004B45B4">
        <w:rPr>
          <w:rFonts w:ascii="宋体" w:eastAsia="宋体" w:hAnsi="宋体"/>
          <w:sz w:val="24"/>
          <w:szCs w:val="24"/>
        </w:rPr>
        <w:t>。</w:t>
      </w:r>
    </w:p>
    <w:p w14:paraId="125FB037" w14:textId="77777777" w:rsidR="004B45B4" w:rsidRPr="004B45B4" w:rsidRDefault="004B45B4" w:rsidP="004B45B4">
      <w:pPr>
        <w:jc w:val="left"/>
        <w:rPr>
          <w:rFonts w:ascii="宋体" w:eastAsia="宋体" w:hAnsi="宋体"/>
          <w:sz w:val="24"/>
          <w:szCs w:val="24"/>
        </w:rPr>
      </w:pPr>
      <w:r w:rsidRPr="004B45B4">
        <w:rPr>
          <w:rFonts w:ascii="宋体" w:eastAsia="宋体" w:hAnsi="宋体"/>
          <w:b/>
          <w:bCs/>
          <w:sz w:val="24"/>
          <w:szCs w:val="24"/>
        </w:rPr>
        <w:t>操作步骤：</w:t>
      </w:r>
    </w:p>
    <w:p w14:paraId="7BF7E713" w14:textId="3567BD95" w:rsidR="004B45B4" w:rsidRPr="004B45B4" w:rsidRDefault="004B45B4" w:rsidP="004B45B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B45B4">
        <w:rPr>
          <w:rFonts w:ascii="宋体" w:eastAsia="宋体" w:hAnsi="宋体"/>
          <w:sz w:val="24"/>
          <w:szCs w:val="24"/>
        </w:rPr>
        <w:t>调整滑块，设定初始色相、色相总数和柱体层数</w:t>
      </w:r>
      <w:r w:rsidR="00781405">
        <w:rPr>
          <w:rFonts w:ascii="宋体" w:eastAsia="宋体" w:hAnsi="宋体" w:hint="eastAsia"/>
          <w:sz w:val="24"/>
          <w:szCs w:val="24"/>
        </w:rPr>
        <w:t>、透明度</w:t>
      </w:r>
      <w:r w:rsidRPr="004B45B4">
        <w:rPr>
          <w:rFonts w:ascii="宋体" w:eastAsia="宋体" w:hAnsi="宋体"/>
          <w:sz w:val="24"/>
          <w:szCs w:val="24"/>
        </w:rPr>
        <w:t>。</w:t>
      </w:r>
    </w:p>
    <w:p w14:paraId="7068AD79" w14:textId="77777777" w:rsidR="004B45B4" w:rsidRPr="004B45B4" w:rsidRDefault="004B45B4" w:rsidP="004B45B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B45B4">
        <w:rPr>
          <w:rFonts w:ascii="宋体" w:eastAsia="宋体" w:hAnsi="宋体"/>
          <w:sz w:val="24"/>
          <w:szCs w:val="24"/>
        </w:rPr>
        <w:t>点击切换形式按钮查看不同的填充形式。</w:t>
      </w:r>
    </w:p>
    <w:p w14:paraId="7AD3F89C" w14:textId="77777777" w:rsidR="004B45B4" w:rsidRPr="004B45B4" w:rsidRDefault="004B45B4" w:rsidP="004B45B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B45B4">
        <w:rPr>
          <w:rFonts w:ascii="宋体" w:eastAsia="宋体" w:hAnsi="宋体"/>
          <w:sz w:val="24"/>
          <w:szCs w:val="24"/>
        </w:rPr>
        <w:t>通过鼠标拖动旋转和缩放柱体。</w:t>
      </w:r>
    </w:p>
    <w:p w14:paraId="30F56A0A" w14:textId="77777777" w:rsidR="004B45B4" w:rsidRPr="004B45B4" w:rsidRDefault="004B45B4" w:rsidP="004B45B4">
      <w:pPr>
        <w:jc w:val="left"/>
        <w:rPr>
          <w:rFonts w:ascii="宋体" w:eastAsia="宋体" w:hAnsi="宋体"/>
          <w:sz w:val="24"/>
          <w:szCs w:val="24"/>
        </w:rPr>
      </w:pPr>
      <w:r w:rsidRPr="004B45B4">
        <w:rPr>
          <w:rFonts w:ascii="宋体" w:eastAsia="宋体" w:hAnsi="宋体"/>
          <w:b/>
          <w:bCs/>
          <w:sz w:val="24"/>
          <w:szCs w:val="24"/>
        </w:rPr>
        <w:t>注意事项：</w:t>
      </w:r>
    </w:p>
    <w:p w14:paraId="51F1D4BA" w14:textId="71A0C54F" w:rsidR="004B45B4" w:rsidRPr="004B45B4" w:rsidRDefault="004B45B4" w:rsidP="004B45B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B45B4">
        <w:rPr>
          <w:rFonts w:ascii="宋体" w:eastAsia="宋体" w:hAnsi="宋体"/>
          <w:sz w:val="24"/>
          <w:szCs w:val="24"/>
        </w:rPr>
        <w:t>在修改参数后，</w:t>
      </w:r>
      <w:r w:rsidR="00781405">
        <w:rPr>
          <w:rFonts w:ascii="宋体" w:eastAsia="宋体" w:hAnsi="宋体" w:hint="eastAsia"/>
          <w:sz w:val="24"/>
          <w:szCs w:val="24"/>
        </w:rPr>
        <w:t>柱体会立即显示，无需重新运行</w:t>
      </w:r>
      <w:r w:rsidRPr="004B45B4">
        <w:rPr>
          <w:rFonts w:ascii="宋体" w:eastAsia="宋体" w:hAnsi="宋体"/>
          <w:sz w:val="24"/>
          <w:szCs w:val="24"/>
        </w:rPr>
        <w:t>。</w:t>
      </w:r>
    </w:p>
    <w:p w14:paraId="4B43DAB7" w14:textId="77777777" w:rsidR="004B45B4" w:rsidRPr="004B45B4" w:rsidRDefault="004B45B4" w:rsidP="004B45B4">
      <w:pPr>
        <w:jc w:val="left"/>
        <w:rPr>
          <w:rFonts w:ascii="宋体" w:eastAsia="宋体" w:hAnsi="宋体"/>
          <w:sz w:val="24"/>
          <w:szCs w:val="24"/>
        </w:rPr>
      </w:pPr>
      <w:r w:rsidRPr="004B45B4">
        <w:rPr>
          <w:rFonts w:ascii="宋体" w:eastAsia="宋体" w:hAnsi="宋体"/>
          <w:b/>
          <w:bCs/>
          <w:sz w:val="24"/>
          <w:szCs w:val="24"/>
        </w:rPr>
        <w:t>结束运行：</w:t>
      </w:r>
    </w:p>
    <w:p w14:paraId="052A7447" w14:textId="77777777" w:rsidR="004B45B4" w:rsidRPr="004B45B4" w:rsidRDefault="004B45B4" w:rsidP="004B45B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B45B4">
        <w:rPr>
          <w:rFonts w:ascii="宋体" w:eastAsia="宋体" w:hAnsi="宋体"/>
          <w:sz w:val="24"/>
          <w:szCs w:val="24"/>
        </w:rPr>
        <w:t>关闭Processing软件。</w:t>
      </w:r>
    </w:p>
    <w:p w14:paraId="48BB7A72" w14:textId="77777777" w:rsidR="004B45B4" w:rsidRPr="004B45B4" w:rsidRDefault="004B45B4" w:rsidP="004B45B4">
      <w:pPr>
        <w:jc w:val="left"/>
        <w:rPr>
          <w:rFonts w:ascii="宋体" w:eastAsia="宋体" w:hAnsi="宋体"/>
          <w:sz w:val="24"/>
          <w:szCs w:val="24"/>
        </w:rPr>
      </w:pPr>
      <w:r w:rsidRPr="004B45B4">
        <w:rPr>
          <w:rFonts w:ascii="宋体" w:eastAsia="宋体" w:hAnsi="宋体"/>
          <w:sz w:val="24"/>
          <w:szCs w:val="24"/>
        </w:rPr>
        <w:t>通过按照上述步骤使用程序，用户可以轻松生成并查看不同参数下的三维柱体，用于辅助选择对比色。</w:t>
      </w:r>
    </w:p>
    <w:p w14:paraId="1B991BBD" w14:textId="77777777" w:rsidR="004B45B4" w:rsidRPr="004B45B4" w:rsidRDefault="004B45B4" w:rsidP="004B45B4">
      <w:pPr>
        <w:jc w:val="left"/>
        <w:rPr>
          <w:rFonts w:ascii="黑体" w:eastAsia="黑体" w:hAnsi="黑体" w:hint="eastAsia"/>
          <w:sz w:val="24"/>
          <w:szCs w:val="24"/>
        </w:rPr>
      </w:pPr>
    </w:p>
    <w:sectPr w:rsidR="004B45B4" w:rsidRPr="004B4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1F87"/>
    <w:multiLevelType w:val="multilevel"/>
    <w:tmpl w:val="4F06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4642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B4"/>
    <w:rsid w:val="00385B20"/>
    <w:rsid w:val="004B45B4"/>
    <w:rsid w:val="00781405"/>
    <w:rsid w:val="00B9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9305"/>
  <w15:chartTrackingRefBased/>
  <w15:docId w15:val="{A168603A-2FFA-44AE-9324-B6AE27AA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45B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93E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1662510174/-/tree/main/F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苡萌 韦</dc:creator>
  <cp:keywords/>
  <dc:description/>
  <cp:lastModifiedBy>苡萌 韦</cp:lastModifiedBy>
  <cp:revision>3</cp:revision>
  <dcterms:created xsi:type="dcterms:W3CDTF">2024-01-14T15:02:00Z</dcterms:created>
  <dcterms:modified xsi:type="dcterms:W3CDTF">2024-01-14T15:24:00Z</dcterms:modified>
</cp:coreProperties>
</file>