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720" w:firstLineChars="200"/>
        <w:jc w:val="center"/>
        <w:textAlignment w:val="auto"/>
        <w:rPr>
          <w:rFonts w:hint="eastAsia" w:ascii="方正小标宋_GBK" w:hAnsi="方正小标宋_GBK" w:eastAsia="方正小标宋_GBK" w:cs="方正小标宋_GBK"/>
          <w:sz w:val="36"/>
          <w:szCs w:val="36"/>
          <w:lang w:val="en-US" w:eastAsia="zh-CN"/>
        </w:rPr>
      </w:pPr>
      <w:r>
        <w:rPr>
          <w:rFonts w:hint="eastAsia" w:ascii="方正小标宋_GBK" w:hAnsi="方正小标宋_GBK" w:eastAsia="方正小标宋_GBK" w:cs="方正小标宋_GBK"/>
          <w:sz w:val="36"/>
          <w:szCs w:val="36"/>
          <w:lang w:val="en-US" w:eastAsia="zh-CN"/>
        </w:rPr>
        <w:t>前沿追踪报告</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eastAsia" w:ascii="方正仿宋_GB2312" w:hAnsi="方正仿宋_GB2312" w:eastAsia="方正仿宋_GB2312" w:cs="方正仿宋_GB2312"/>
          <w:sz w:val="28"/>
          <w:szCs w:val="28"/>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追踪问题</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互联网是信息化时代不可或缺的基础设施互联网技术在为人类带来了便利的同时，也给恶意分子提供了可乘之机。近年来，黑客攻击数字资产盗窃、用户隐私信息泄露等网络安全事件频发，对信息系统的安全产生了严重的威胁。作为网络空间核心组件的软件系统存在漏洞，是导致此类安全事件的根本原因。本文重点围绕基于机器学习的软件漏洞检测方法进行追踪，并形成报告。</w:t>
      </w:r>
    </w:p>
    <w:p>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追踪方法</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本文主要采用查找文献的方式进行追踪。文献检索和筛选的过程如下:</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①检索数据库:对于外文文献,以学校图书馆各类外文数据库为主，谷歌学术为辅助,。对于中文文献,以中国知网为主,以万方数据和维普中文科技期刊为辅。</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②检索关键词:包括源代码漏洞检测,漏洞检测可解释相关的中英文关键词，检索时间范围为最近三年。</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③使用上述关键词按照年份在所列的检索数据库中进行检索,对检索结果进行人工核查,具体包括检查文献标题、关键词、摘要以及浏览文献内容,筛选出与本文研究主题相符的文献(即源代码漏洞检测相关的文献)。</w:t>
      </w:r>
    </w:p>
    <w:p>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追踪结果分析</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近年来，随着软件规模和复杂度的日益增加和人工智能领域的快速发展，软件漏洞挖掘技术正逐渐向高度自动化和智能化演变，逐渐成为该领域的热门。下面围绕基于机器学习的漏洞检测方法的研究内容、面临挑战、未来发展方式进行阐述。</w:t>
      </w:r>
    </w:p>
    <w:p>
      <w:pPr>
        <w:keepNext w:val="0"/>
        <w:keepLines w:val="0"/>
        <w:pageBreakBefore w:val="0"/>
        <w:widowControl w:val="0"/>
        <w:numPr>
          <w:ilvl w:val="0"/>
          <w:numId w:val="2"/>
        </w:numPr>
        <w:kinsoku/>
        <w:wordWrap/>
        <w:overflowPunct/>
        <w:topLinePunct w:val="0"/>
        <w:autoSpaceDE/>
        <w:autoSpaceDN/>
        <w:bidi w:val="0"/>
        <w:adjustRightInd/>
        <w:snapToGrid/>
        <w:ind w:firstLine="420" w:firstLineChars="0"/>
        <w:jc w:val="both"/>
        <w:textAlignment w:val="auto"/>
        <w:rPr>
          <w:rFonts w:hint="eastAsia" w:ascii="方正楷体_GBK" w:hAnsi="方正楷体_GBK" w:eastAsia="方正楷体_GBK" w:cs="方正楷体_GBK"/>
          <w:sz w:val="28"/>
          <w:szCs w:val="28"/>
          <w:lang w:val="en-US" w:eastAsia="zh-CN"/>
        </w:rPr>
      </w:pPr>
      <w:r>
        <w:rPr>
          <w:rFonts w:hint="eastAsia" w:ascii="方正楷体_GBK" w:hAnsi="方正楷体_GBK" w:eastAsia="方正楷体_GBK" w:cs="方正楷体_GBK"/>
          <w:sz w:val="28"/>
          <w:szCs w:val="28"/>
          <w:lang w:val="en-US" w:eastAsia="zh-CN"/>
        </w:rPr>
        <w:t>研究内容</w:t>
      </w:r>
    </w:p>
    <w:p>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default"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1.</w:t>
      </w:r>
      <w:r>
        <w:rPr>
          <w:rFonts w:hint="default" w:ascii="方正仿宋_GB2312" w:hAnsi="方正仿宋_GB2312" w:eastAsia="方正仿宋_GB2312" w:cs="方正仿宋_GB2312"/>
          <w:b/>
          <w:bCs/>
          <w:sz w:val="28"/>
          <w:szCs w:val="28"/>
          <w:lang w:val="en-US" w:eastAsia="zh-CN"/>
        </w:rPr>
        <w:t>漏洞数据集构建</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方正仿宋_GB2312" w:hAnsi="方正仿宋_GB2312" w:eastAsia="方正仿宋_GB2312" w:cs="方正仿宋_GB2312"/>
          <w:sz w:val="28"/>
          <w:szCs w:val="28"/>
          <w:lang w:val="en-US" w:eastAsia="zh-CN"/>
        </w:rPr>
      </w:pPr>
      <w:r>
        <w:rPr>
          <w:rFonts w:hint="default" w:ascii="方正仿宋_GB2312" w:hAnsi="方正仿宋_GB2312" w:eastAsia="方正仿宋_GB2312" w:cs="方正仿宋_GB2312"/>
          <w:sz w:val="28"/>
          <w:szCs w:val="28"/>
          <w:lang w:val="en-US" w:eastAsia="zh-CN"/>
        </w:rPr>
        <w:t>从开源软件库或公开漏洞数据库中收集可疑的漏洞程序，以人工或自动化的方式标记漏洞程序，从而构建漏洞数据集</w:t>
      </w:r>
      <w:r>
        <w:rPr>
          <w:rFonts w:hint="eastAsia" w:ascii="方正仿宋_GB2312" w:hAnsi="方正仿宋_GB2312" w:eastAsia="方正仿宋_GB2312" w:cs="方正仿宋_GB2312"/>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default"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2.</w:t>
      </w:r>
      <w:r>
        <w:rPr>
          <w:rFonts w:hint="default" w:ascii="方正仿宋_GB2312" w:hAnsi="方正仿宋_GB2312" w:eastAsia="方正仿宋_GB2312" w:cs="方正仿宋_GB2312"/>
          <w:b/>
          <w:bCs/>
          <w:sz w:val="28"/>
          <w:szCs w:val="28"/>
          <w:lang w:val="en-US" w:eastAsia="zh-CN"/>
        </w:rPr>
        <w:t>程序表示方法</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方正仿宋_GB2312" w:hAnsi="方正仿宋_GB2312" w:eastAsia="方正仿宋_GB2312" w:cs="方正仿宋_GB2312"/>
          <w:sz w:val="28"/>
          <w:szCs w:val="28"/>
          <w:lang w:val="en-US" w:eastAsia="zh-CN"/>
        </w:rPr>
      </w:pPr>
      <w:r>
        <w:rPr>
          <w:rFonts w:hint="default" w:ascii="方正仿宋_GB2312" w:hAnsi="方正仿宋_GB2312" w:eastAsia="方正仿宋_GB2312" w:cs="方正仿宋_GB2312"/>
          <w:sz w:val="28"/>
          <w:szCs w:val="28"/>
          <w:lang w:val="en-US" w:eastAsia="zh-CN"/>
        </w:rPr>
        <w:t>对数据集中的源代码进行解析，生成合适的程序中间表示，例如基于度量、基于序列、基于语法树和基于图的程序表示形式</w:t>
      </w:r>
      <w:r>
        <w:rPr>
          <w:rFonts w:hint="eastAsia" w:ascii="方正仿宋_GB2312" w:hAnsi="方正仿宋_GB2312" w:eastAsia="方正仿宋_GB2312" w:cs="方正仿宋_GB2312"/>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default"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3.</w:t>
      </w:r>
      <w:r>
        <w:rPr>
          <w:rFonts w:hint="default" w:ascii="方正仿宋_GB2312" w:hAnsi="方正仿宋_GB2312" w:eastAsia="方正仿宋_GB2312" w:cs="方正仿宋_GB2312"/>
          <w:b/>
          <w:bCs/>
          <w:sz w:val="28"/>
          <w:szCs w:val="28"/>
          <w:lang w:val="en-US" w:eastAsia="zh-CN"/>
        </w:rPr>
        <w:t>粗粒度的源代码漏洞检测</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方正仿宋_GB2312" w:hAnsi="方正仿宋_GB2312" w:eastAsia="方正仿宋_GB2312" w:cs="方正仿宋_GB2312"/>
          <w:sz w:val="28"/>
          <w:szCs w:val="28"/>
          <w:lang w:val="en-US" w:eastAsia="zh-CN"/>
        </w:rPr>
      </w:pPr>
      <w:r>
        <w:rPr>
          <w:rFonts w:hint="default" w:ascii="方正仿宋_GB2312" w:hAnsi="方正仿宋_GB2312" w:eastAsia="方正仿宋_GB2312" w:cs="方正仿宋_GB2312"/>
          <w:sz w:val="28"/>
          <w:szCs w:val="28"/>
          <w:lang w:val="en-US" w:eastAsia="zh-CN"/>
        </w:rPr>
        <w:t>在得到程序的中间表示形式后，利用人工制定的规则提取软件度量特征，或者使用合适的深度学习网络从程序表示中提取与漏洞相关的语法和语义特征，将其送入分类器中，以二元分类方式预测待检测的源代码是否包含有漏洞</w:t>
      </w:r>
      <w:r>
        <w:rPr>
          <w:rFonts w:hint="eastAsia" w:ascii="方正仿宋_GB2312" w:hAnsi="方正仿宋_GB2312" w:eastAsia="方正仿宋_GB2312" w:cs="方正仿宋_GB2312"/>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default"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4.</w:t>
      </w:r>
      <w:r>
        <w:rPr>
          <w:rFonts w:hint="default" w:ascii="方正仿宋_GB2312" w:hAnsi="方正仿宋_GB2312" w:eastAsia="方正仿宋_GB2312" w:cs="方正仿宋_GB2312"/>
          <w:b/>
          <w:bCs/>
          <w:sz w:val="28"/>
          <w:szCs w:val="28"/>
          <w:lang w:val="en-US" w:eastAsia="zh-CN"/>
        </w:rPr>
        <w:t>细粒度的源代码漏洞检测方法</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方正仿宋_GB2312" w:hAnsi="方正仿宋_GB2312" w:eastAsia="方正仿宋_GB2312" w:cs="方正仿宋_GB2312"/>
          <w:sz w:val="28"/>
          <w:szCs w:val="28"/>
          <w:lang w:val="en-US" w:eastAsia="zh-CN"/>
        </w:rPr>
      </w:pPr>
      <w:r>
        <w:rPr>
          <w:rFonts w:hint="default" w:ascii="方正仿宋_GB2312" w:hAnsi="方正仿宋_GB2312" w:eastAsia="方正仿宋_GB2312" w:cs="方正仿宋_GB2312"/>
          <w:sz w:val="28"/>
          <w:szCs w:val="28"/>
          <w:lang w:val="en-US" w:eastAsia="zh-CN"/>
        </w:rPr>
        <w:t>在得到程序的中间表示后，通过对源代码的程序中间表示进行表示学习，直接获得语句级的细粒度检测结果，给出漏洞语句的位置</w:t>
      </w:r>
    </w:p>
    <w:p>
      <w:pPr>
        <w:keepNext w:val="0"/>
        <w:keepLines w:val="0"/>
        <w:pageBreakBefore w:val="0"/>
        <w:widowControl w:val="0"/>
        <w:numPr>
          <w:ilvl w:val="0"/>
          <w:numId w:val="2"/>
        </w:numPr>
        <w:kinsoku/>
        <w:wordWrap/>
        <w:overflowPunct/>
        <w:topLinePunct w:val="0"/>
        <w:autoSpaceDE/>
        <w:autoSpaceDN/>
        <w:bidi w:val="0"/>
        <w:adjustRightInd/>
        <w:snapToGrid/>
        <w:ind w:firstLine="420" w:firstLineChars="0"/>
        <w:jc w:val="both"/>
        <w:textAlignment w:val="auto"/>
        <w:rPr>
          <w:rFonts w:hint="eastAsia" w:ascii="方正楷体_GBK" w:hAnsi="方正楷体_GBK" w:eastAsia="方正楷体_GBK" w:cs="方正楷体_GBK"/>
          <w:sz w:val="28"/>
          <w:szCs w:val="28"/>
          <w:lang w:val="en-US" w:eastAsia="zh-CN"/>
        </w:rPr>
      </w:pPr>
      <w:r>
        <w:rPr>
          <w:rFonts w:hint="eastAsia" w:ascii="方正楷体_GBK" w:hAnsi="方正楷体_GBK" w:eastAsia="方正楷体_GBK" w:cs="方正楷体_GBK"/>
          <w:sz w:val="28"/>
          <w:szCs w:val="28"/>
          <w:lang w:val="en-US" w:eastAsia="zh-CN"/>
        </w:rPr>
        <w:t>研究面临的挑战</w:t>
      </w:r>
    </w:p>
    <w:p>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1.训练所需的漏洞数据集不足</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与依赖专家预设规则的漏洞检测方法不同，基于学习的源代码漏洞检测方法需要大量样本数据以训练模型并提升检测性能。然而，在实际情境中，由于真实项目中的漏洞代码难以获取，高质量且大规模的真实漏洞数据集仍较为缺乏。若使用较小规模的数据集进行训练，模型可能会出现过拟合现象，进而影响其泛化能力。在现阶段，多数研究均采用公开的、人工合成或半合成的漏洞数据集。尽管这些数据集易于获取且规模较大，但与真实项目相比，其在代码复杂度和漏洞模式多样性方面仍存在明显差距。</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随着软件规模的持续扩大，可被利用的漏洞类型及数量也在不断增长。新型的漏洞利用和攻击方式不断出现，使得基于学习的漏洞检测模型的泛化能力面临越来越大的挑战。为了提高模型的泛化能力，扩充数据集并进行补充训练是一种直接且有效的方法。因此，如何构建高质量、大规模且类型丰富的漏洞数据集，已成为基于学习的漏洞检测方法所面临的一项重要挑战。</w:t>
      </w:r>
    </w:p>
    <w:p>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jc w:val="both"/>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2.在深层漏洞语义理解和复杂漏洞特征提取上的局限性</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基于学习的源代码漏洞检测方法需深入理解和学习程序语义，自动捕捉代码中的漏洞特征。然而，在训练过程中，受硬件限制，输入模型的代码向量表示需控制在固定长度，导致规模较大且漏洞语句位于函数尾部的代码超出限制，模型无法学习完整语义信息。此外，程序中的代码元素（如Token、语句等）具有大量上下文依赖关系，模型需有选择地保留和学习关键且与漏洞相关的上下文依赖，以识别漏洞模式。然而，实际项目中的漏洞模式通常复杂，基于学习的漏洞检测方法难以准确有效地学习深层漏洞语义。因此，构建能提取复杂漏洞特征的检测模型是基于学习漏洞检测方法的挑战之一。</w:t>
      </w:r>
    </w:p>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default"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3.可解释性较差</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长期以来，深度学习的可解释性难题在学术界备受关注，基于学习的源代码漏洞检测方法尤为如此。粗粒度的源代码漏洞检测方法在识别出存在漏洞的函数或代码段后，提供的关于漏洞的信息有限，且模型本身的黑盒特性导致检测机制和检测结果难以解释。因此，将基于学习的漏洞检测方法白盒化，提高检测过程和检测结果的可解释性具有重要意义。尽管关于深度学习的可解释性研究已取得一定进展，但应用于漏洞检测领域的研究仍相对较少。因此，提高基于学习的漏洞检测方法的可解释性是目前面临的一个重大挑战。</w:t>
      </w:r>
    </w:p>
    <w:p>
      <w:pPr>
        <w:keepNext w:val="0"/>
        <w:keepLines w:val="0"/>
        <w:pageBreakBefore w:val="0"/>
        <w:widowControl w:val="0"/>
        <w:numPr>
          <w:ilvl w:val="0"/>
          <w:numId w:val="2"/>
        </w:numPr>
        <w:kinsoku/>
        <w:wordWrap/>
        <w:overflowPunct/>
        <w:topLinePunct w:val="0"/>
        <w:autoSpaceDE/>
        <w:autoSpaceDN/>
        <w:bidi w:val="0"/>
        <w:adjustRightInd/>
        <w:snapToGrid/>
        <w:ind w:firstLine="420" w:firstLineChars="0"/>
        <w:jc w:val="both"/>
        <w:textAlignment w:val="auto"/>
        <w:rPr>
          <w:rFonts w:hint="eastAsia" w:ascii="方正楷体_GBK" w:hAnsi="方正楷体_GBK" w:eastAsia="方正楷体_GBK" w:cs="方正楷体_GBK"/>
          <w:sz w:val="28"/>
          <w:szCs w:val="28"/>
          <w:lang w:val="en-US" w:eastAsia="zh-CN"/>
        </w:rPr>
      </w:pPr>
      <w:r>
        <w:rPr>
          <w:rFonts w:hint="eastAsia" w:ascii="方正楷体_GBK" w:hAnsi="方正楷体_GBK" w:eastAsia="方正楷体_GBK" w:cs="方正楷体_GBK"/>
          <w:sz w:val="28"/>
          <w:szCs w:val="28"/>
          <w:lang w:val="en-US" w:eastAsia="zh-CN"/>
        </w:rPr>
        <w:t>未来可能的研究方向和发展趋势</w:t>
      </w:r>
    </w:p>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1.大规模高质量的真实漏洞数据集构建技术</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构建开放、共享、高质量的真实漏洞数据集，对于提高基于学习的漏洞检测模型的泛化能力和实用性至关重要。可以研究代码变更意图识别和安全相关的 issue report 或 bug report 识别方法，通过利用文本挖掘和程序分析技术从代码仓库或 bug 仓库中自动挖掘和标注真实的漏洞数据，也可以结合模糊测试和静态分析技术、探索新的漏洞数据挖掘方法和可信的漏洞自动标注方法。在构建并开放共享大规模高质量的真实漏洞数据集的基础上，还需要建立统一开放的测试平台，以便为分析和评估漏洞数据的质量提供支撑。</w:t>
      </w:r>
    </w:p>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2.少样本和少标签条件下的漏洞检测技术</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建立大规模且高质量的有可信标签的漏洞数据集是一项过程复杂且成本高昂的系统工程。真实漏洞样本的稀缺会导致训练集中的漏洞结构与类型不够丰富，从而限制了模型的泛化能力，而因此，为了提高少样本和少标签条件下的模型检测能力和泛化能力，需要研究面向漏洞检测的代码数据增强技术以及半监督或弱监督环境下的模型训练技术。这是一个现实而又重要的研究方向。</w:t>
      </w:r>
    </w:p>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3.全面性和高效性平衡的漏洞语义理解技术</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漏洞语义理解的关键在于如何从有限的样本数据中提取更为全面和关键的漏洞语义特征，不仅要有机融合多种形式的代码中间表示从不同的视角刻画代码的关键漏洞语义特征，还要利用层次化的代码表示学习从不同的粒度提取代码的关键漏洞语义特征，还可以考虑从不同的编译阶段(例如源代码、LLVM 中间代码、汇编代码等)来学习不同程序模态的关键漏洞语义特征，结合程序切片技术实现多视角、多粒度、多层级的漏洞特征提取，以提高漏洞检测的性能，并在模型的有效性和高效性之间取得平衡，这是实现漏洞语义理解的一个未来发展方向。</w:t>
      </w:r>
    </w:p>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ascii="方正仿宋_GB2312" w:hAnsi="方正仿宋_GB2312" w:eastAsia="方正仿宋_GB2312" w:cs="方正仿宋_GB2312"/>
          <w:b/>
          <w:bCs/>
          <w:sz w:val="28"/>
          <w:szCs w:val="28"/>
          <w:lang w:val="en-US" w:eastAsia="zh-CN"/>
        </w:rPr>
      </w:pPr>
      <w:bookmarkStart w:id="0" w:name="_GoBack"/>
      <w:r>
        <w:rPr>
          <w:rFonts w:hint="eastAsia" w:ascii="方正仿宋_GB2312" w:hAnsi="方正仿宋_GB2312" w:eastAsia="方正仿宋_GB2312" w:cs="方正仿宋_GB2312"/>
          <w:b/>
          <w:bCs/>
          <w:sz w:val="28"/>
          <w:szCs w:val="28"/>
          <w:lang w:val="en-US" w:eastAsia="zh-CN"/>
        </w:rPr>
        <w:t>4.漏洞检测可解释方法</w:t>
      </w:r>
    </w:p>
    <w:bookmarkEnd w:id="0"/>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漏洞检测模型和检测结果的可解释性也有助于开发人员理解漏洞的成因和发生机制，以便快速修复漏洞。现有的可解释方法侧重于解释代码中的哪些语法单元对模型检测漏洞起到了重要的影响或作用，但无法解释语法单元之间是如何相互作用而使得模型能够将其识别为漏洞代码，结合漏洞知识图谱中的外部安全领域知识，有望能够提供更多的解释，如何实现这一目标还有待今后更深入的研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80C61A6-0A1C-4DE8-9A66-759CB4E5263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2" w:fontKey="{EB08552B-67A3-4C8C-BA8A-5845395635EB}"/>
  </w:font>
  <w:font w:name="华康娃娃体W5(P)">
    <w:panose1 w:val="040B0500000000000000"/>
    <w:charset w:val="86"/>
    <w:family w:val="auto"/>
    <w:pitch w:val="default"/>
    <w:sig w:usb0="00000001" w:usb1="08010000" w:usb2="00000012" w:usb3="00000000" w:csb0="00040000"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embedRegular r:id="rId3" w:fontKey="{DF88E487-E37B-44B2-A1E3-2AFC04AF7A9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2613F"/>
    <w:multiLevelType w:val="singleLevel"/>
    <w:tmpl w:val="8FD2613F"/>
    <w:lvl w:ilvl="0" w:tentative="0">
      <w:start w:val="1"/>
      <w:numFmt w:val="chineseCounting"/>
      <w:suff w:val="nothing"/>
      <w:lvlText w:val="（%1）"/>
      <w:lvlJc w:val="left"/>
      <w:rPr>
        <w:rFonts w:hint="eastAsia"/>
      </w:rPr>
    </w:lvl>
  </w:abstractNum>
  <w:abstractNum w:abstractNumId="1">
    <w:nsid w:val="EED3A571"/>
    <w:multiLevelType w:val="singleLevel"/>
    <w:tmpl w:val="EED3A571"/>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hNTIzYzFmODU0MDc5ZDRjMGRhOWQyN2ZmMDE3Y2YifQ=="/>
  </w:docVars>
  <w:rsids>
    <w:rsidRoot w:val="085C7F0A"/>
    <w:rsid w:val="02994018"/>
    <w:rsid w:val="05B75D19"/>
    <w:rsid w:val="085C7F0A"/>
    <w:rsid w:val="0B6F53F1"/>
    <w:rsid w:val="0CE35CBA"/>
    <w:rsid w:val="0FA60454"/>
    <w:rsid w:val="10E1496D"/>
    <w:rsid w:val="23897339"/>
    <w:rsid w:val="252F3F10"/>
    <w:rsid w:val="28187944"/>
    <w:rsid w:val="289D74C1"/>
    <w:rsid w:val="29001E4B"/>
    <w:rsid w:val="2BDE6D2E"/>
    <w:rsid w:val="2E652751"/>
    <w:rsid w:val="33883169"/>
    <w:rsid w:val="366559E4"/>
    <w:rsid w:val="3B7D32FB"/>
    <w:rsid w:val="3E3F4D6C"/>
    <w:rsid w:val="44232A07"/>
    <w:rsid w:val="450C0368"/>
    <w:rsid w:val="50324731"/>
    <w:rsid w:val="503A5393"/>
    <w:rsid w:val="52093D34"/>
    <w:rsid w:val="594E2426"/>
    <w:rsid w:val="5AA1673B"/>
    <w:rsid w:val="65BF6A29"/>
    <w:rsid w:val="66E70544"/>
    <w:rsid w:val="69C34463"/>
    <w:rsid w:val="6A352508"/>
    <w:rsid w:val="6E076DA5"/>
    <w:rsid w:val="72C708B1"/>
    <w:rsid w:val="72F36FA5"/>
    <w:rsid w:val="769D2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2024-02-13T10:29:00Z</dcterms:created>
  <dc:creator>Joker</dc:creator>
  <cp:lastModifiedBy>Joker</cp:lastModifiedBy>
  <dcterms:modified xsi:type="dcterms:W3CDTF">2024-02-24T09:20:55Z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E2D5F037DDCC44C9A76988677709847B_13</vt:lpwstr>
  </property>
</Properties>
</file>