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 w:cs="Microsoft YaHei"/>
          <w:b/>
          <w:color w:val="B78322"/>
          <w:sz w:val="22"/>
        </w:rPr>
        <w:t>项目技术报告</w:t>
      </w:r>
    </w:p>
    <w:p>
      <w:pPr>
        <w:spacing w:before="360" w:after="160"/>
        <w:jc w:val="center"/>
      </w:pPr>
      <w:r>
        <w:rPr>
          <w:rFonts w:ascii="Microsoft YaHei" w:hAnsi="Microsoft YaHei" w:eastAsia="Microsoft YaHei" w:cs="Microsoft YaHei"/>
          <w:b/>
          <w:color w:val="17365D"/>
          <w:sz w:val="56"/>
        </w:rPr>
        <w:t>五级流水线 MIPS 处理器</w:t>
      </w:r>
    </w:p>
    <w:p>
      <w:pPr>
        <w:spacing w:after="520"/>
        <w:jc w:val="center"/>
      </w:pPr>
      <w:r>
        <w:rPr>
          <w:rFonts w:ascii="Microsoft YaHei" w:hAnsi="Microsoft YaHei" w:eastAsia="Microsoft YaHei" w:cs="Microsoft YaHei"/>
          <w:color w:val="2E74B5"/>
          <w:sz w:val="30"/>
        </w:rPr>
        <w:t>结构、实现逻辑、冒险设计与“2-2 放大器”算法说明</w:t>
      </w:r>
    </w:p>
    <w:p>
      <w:pPr>
        <w:spacing w:before="70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21"/>
        </w:rPr>
        <w:t>基于当前工作区 Verilog、存储器镜像与约束文件的只读分析</w:t>
      </w:r>
    </w:p>
    <w:p>
      <w:pPr>
        <w:spacing w:before="2300"/>
        <w:jc w:val="center"/>
      </w:pPr>
      <w:r>
        <w:rPr>
          <w:rFonts w:ascii="Microsoft YaHei" w:hAnsi="Microsoft YaHei" w:eastAsia="Microsoft YaHei" w:cs="Microsoft YaHei"/>
          <w:color w:val="5B6573"/>
          <w:sz w:val="21"/>
        </w:rPr>
        <w:t>分析日期：2026 年 8 月 24 日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项目目录：C:\Users\asus\Desktop\pipeline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r>
        <w:rPr>
          <w:rFonts w:ascii="Microsoft YaHei" w:hAnsi="Microsoft YaHei" w:eastAsia="Microsoft YaHei" w:cs="Microsoft YaHei"/>
        </w:rPr>
        <w:t>本项目实现了一个采用 Harvard 式指令/数据存储分离的 32 位五级 MIPS 流水线处理器。主数据通路依次经过 IF、ID、EX、MEM、WB 五个阶段，并由 IF/ID、ID/EX、EX/MEM、MEM/WB 四组流水寄存器隔离。处理器支持常用算术逻辑、移位、访存、条件分支和跳转指令；外围集成 1024×32 位数据 RAM、七段数码管和 9600 波特 UART。</w:t>
      </w:r>
    </w:p>
    <w:p>
      <w:r>
        <w:rPr>
          <w:rFonts w:ascii="Microsoft YaHei" w:hAnsi="Microsoft YaHei" w:eastAsia="Microsoft YaHei" w:cs="Microsoft YaHei"/>
        </w:rPr>
        <w:t>数据冒险主要通过 EX/MEM 与 MEM/WB 两级前递解决；load-use 冒险通过冻结 PC 与 IF/ID、同时清空 ID/EX 控制信号插入一个气泡解决；jr/jalr 的目标寄存器在 ID 阶段使用专门旁路和等待逻辑；分支在 EX 阶段判定并冲刷两条年轻指令，直接跳转在 ID 阶段确定并取消顺序后继。</w:t>
      </w:r>
    </w:p>
    <w:p>
      <w:r>
        <w:rPr>
          <w:rFonts w:ascii="Microsoft YaHei" w:hAnsi="Microsoft YaHei" w:eastAsia="Microsoft YaHei" w:cs="Microsoft YaHei"/>
        </w:rPr>
        <w:t>inst.mem 的前半部分把题目输入解析为链式前向星形式的无向树，随后使用显式栈完成迭代 DFS，将树以结点 1 为根定向，再按逆 DFS 序执行自底向上的贪心树形 DP，计算最少放大器数。结果写入数据 RAM，并由软件完成十六进制七段译码和 UART 文本输出。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范围说明  </w:t>
            </w:r>
            <w:r>
              <w:rPr>
                <w:rFonts w:ascii="Microsoft YaHei" w:hAnsi="Microsoft YaHei" w:eastAsia="Microsoft YaHei" w:cs="Microsoft YaHei"/>
              </w:rPr>
              <w:t>《汇编大作业说明文档-2026春.pdf》仅用于确认 2.2“放大器”题目的定义、输入输出和信号必须保持严格大于零的约束；该 PDF 的其他题目、提交要求和附加题均不作为本项目实现依据。</w:t>
            </w:r>
          </w:p>
        </w:tc>
      </w:tr>
    </w:tbl>
    <w:p>
      <w:pPr>
        <w:pStyle w:val="Heading2"/>
        <w:keepNext/>
      </w:pPr>
      <w:r>
        <w:t>文档结构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1 章说明项目边界、文件职责与系统接口。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2～4 章逐级解释流水线数据通路、控制与冒险处理。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5 章说明 RAM、数码管与 UART 的存储映射。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6 章完整还原 inst.mem 中的 2-2 放大器算法、数据结构、状态转移与输出流程。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第 7 章给出验证关注点、实现约束与结论。</w:t>
      </w:r>
    </w:p>
    <w:p>
      <w:r>
        <w:br w:type="page"/>
      </w:r>
    </w:p>
    <w:p>
      <w:pPr>
        <w:pStyle w:val="Heading1"/>
        <w:keepNext/>
      </w:pPr>
      <w:r>
        <w:t>1. 项目组成与总体结构</w:t>
      </w:r>
    </w:p>
    <w:p>
      <w:pPr>
        <w:pStyle w:val="Heading2"/>
        <w:keepNext/>
      </w:pPr>
      <w:r>
        <w:t>1.1 文件职责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CPU.v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五级流水线顶层；PC、四组流水寄存器、数据通路、前递、停顿、冲刷、分支/跳转和写回。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Control.v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 级主控制器；根据 OpCode/Funct/Rt 产生寄存器、存储器、ALU、分支和跳转控制。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ALUControl.v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把 ALUOp 与 Funct 译为 5 位 ALUCtl，并区分有符号/无符号比较。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ALU.v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32 位组合 ALU：与、或、加减、比较、异或、或非、移位和乘法。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RegisterFile.v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32 个通用寄存器；$zero 恒为 0；双异步读、时钟沿同步写。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InstructionMemory.v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位指令 ROM；由 inst.mem 初始化，按字节地址 Address[11:2] 取指。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DataMemory.v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 RAM 与数码管/UART 地址译码；支持 input.mem 初始化及复位期间 UART 十进制装载。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UARTTx/UARTRx 状态机；100 MHz 时钟、默认 9600 波特、8N1 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top.v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板级封装；连接 clk、reset、digi、uart_rx、uart_tx。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test_cpu.v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基础 testbench：产生 10 MHz 等效仿真时钟（100 ns 周期）并释放复位。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inst.mem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425 条 32 位机器指令：放大器算法、软件七段译码、UART 十六进制输出。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input.mem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示例输入：7 结点树及初始强度 5。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xdc_for_both.xdc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EGo1/目标板时钟、复位、数码管和 UART 引脚约束；系统时钟约束 100 MHz。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top.bit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已综合生成的 FPGA 配置比特流，不参与源级逻辑解释。</w:t>
            </w:r>
          </w:p>
        </w:tc>
      </w:tr>
    </w:tbl>
    <w:p>
      <w:pPr>
        <w:pStyle w:val="Heading2"/>
        <w:keepNext/>
      </w:pPr>
      <w:r>
        <w:t>1.2 系统边界</w:t>
      </w:r>
    </w:p>
    <w:p>
      <w:r>
        <w:rPr>
          <w:rFonts w:ascii="Microsoft YaHei" w:hAnsi="Microsoft YaHei" w:eastAsia="Microsoft YaHei" w:cs="Microsoft YaHei"/>
        </w:rPr>
        <w:t>CPU 内部直接实例化 InstructionMemory 和 DataMemory，因此取指端口与数据访存端口物理分离，不存在经典单存储器结构中 IF 与 MEM 同周期争用的结构冒险。CPU 同时把 EX/MEM 阶段的数据访问控制、地址和写数据导出为 MemBus_* 信号，便于观察或扩展；当前 top.v 将 Device_Read_Data 固定为 0，而 CPU 的实际 load 数据来自内部 DataMemory。</w:t>
      </w:r>
    </w:p>
    <w:p>
      <w:pPr>
        <w:pStyle w:val="Heading2"/>
        <w:keepNext/>
      </w:pPr>
      <w:r>
        <w:t>1.3 综合实验要求对照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100"/>
        <w:gridCol w:w="1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指导书要求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当前项目对应实现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6"/>
              </w:rPr>
              <w:t>结论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五级流水线 MIPS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CPU.v 的 IF/ID/EX/MEM/WB 及四组级间寄存器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完全 forwarding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EX/MEM、MEM/WB 到 EX；寄存器跳转另有 ID 级旁路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load-use：阻塞一周期 + forwarding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PCWrite、IF_ID_Write、ID_EX_Flush 与 MEM/WB 前递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分支在 EX 判断，取消 ID/IF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EX_BranchTaken 同时冲刷 IF/ID 与 ID/EX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J 类在 ID 判断，取消 IF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ID_Jump 形成目标并清 IF/ID；jal 继续写回链接地址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扩充分支/跳转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beq/bne/blez/bgtz/bltz；j/jal/jr/jalr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规定的存储映射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RAM、0x40000010、0x40000018/1C/20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已实现；RAM 扩为 1024×32 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软件实现七段译码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inst.mem 建段码表并通过 sw 写数码管地址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UART 输入输出（加分项）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复位期 ASCII 十进制输入到 RAM；结果以十六进制文本发送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已实现定制流程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报告最高频率、CPI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当前目录无 Vivado 时序/利用率报告和指令周期统计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需综合/运行后补充</w:t>
            </w:r>
          </w:p>
        </w:tc>
      </w:tr>
    </w:tbl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1  五级流水线结构与控制回路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2. 五级流水线数据通路</w:t>
      </w:r>
    </w:p>
    <w:p>
      <w:pPr>
        <w:pStyle w:val="Heading2"/>
        <w:keepNext/>
      </w:pPr>
      <w:r>
        <w:t>2.1 IF：取指与下一 PC</w:t>
      </w:r>
    </w:p>
    <w:p>
      <w:r>
        <w:rPr>
          <w:rFonts w:ascii="Microsoft YaHei" w:hAnsi="Microsoft YaHei" w:eastAsia="Microsoft YaHei" w:cs="Microsoft YaHei"/>
        </w:rPr>
        <w:t>PC 复位为 0，正常顺序执行时 PC_next=PC+4。下一 PC 的优先级是：EX 阶段已成立的分支目标最高，ID 阶段有效跳转目标次之，最后才是 PC+4。这一优先级保证较老的分支指令可以否决较年轻、尚在 ID 阶段的跳转。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PC_next = EX_BranchTaken ? EX_BranchTarget 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ID_Jump        ? ID_JumpTarget    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                 PC_plus_4;</w:t>
      </w:r>
    </w:p>
    <w:p>
      <w:r>
        <w:rPr>
          <w:rFonts w:ascii="Microsoft YaHei" w:hAnsi="Microsoft YaHei" w:eastAsia="Microsoft YaHei" w:cs="Microsoft YaHei"/>
        </w:rPr>
        <w:t>PCWrite 在无停顿时为 1；若 ID_Stall=1，则 PC 和 IF/ID 同时保持。发生分支或跳转时，即使原本存在停顿，请求仍能通过显式条件更新 PC。InstructionMemory 使用 Address[11:2] 作为 1024 深度 ROM 的字索引。</w:t>
      </w:r>
    </w:p>
    <w:p>
      <w:pPr>
        <w:pStyle w:val="Heading2"/>
        <w:keepNext/>
      </w:pPr>
      <w:r>
        <w:t>2.2 IF/ID：保存顺序取指结果</w:t>
      </w:r>
    </w:p>
    <w:p>
      <w:r>
        <w:rPr>
          <w:rFonts w:ascii="Microsoft YaHei" w:hAnsi="Microsoft YaHei" w:eastAsia="Microsoft YaHei" w:cs="Microsoft YaHei"/>
        </w:rPr>
        <w:t>IF/ID 保存 PC+4 与 32 位指令。reset、已成立的 EX 分支或有效 ID 跳转都会写入全零 NOP；普通停顿时 IF_ID_Write=0，寄存器保持不变。这既是取指/译码的时序边界，也是控制冒险的第一处冲刷点。</w:t>
      </w:r>
    </w:p>
    <w:p>
      <w:pPr>
        <w:pStyle w:val="Heading2"/>
        <w:keepNext/>
      </w:pPr>
      <w:r>
        <w:t>2.3 ID：译码、读寄存器与控制生成</w:t>
      </w:r>
    </w:p>
    <w:p>
      <w:r>
        <w:rPr>
          <w:rFonts w:ascii="Microsoft YaHei" w:hAnsi="Microsoft YaHei" w:eastAsia="Microsoft YaHei" w:cs="Microsoft YaHei"/>
        </w:rPr>
        <w:t>ID 从指令中拆分 OpCode、rs、rt、rd、shamt 和 Funct。Control 组合地产生 RegDst、PCSrc、BranchType、MemRead、MemWrite、MemtoReg、ALUSrc1/2、ExtOp、LuOp、ALUOp 与 RegWrite。寄存器堆在 WB 写入、ID 异步读取；同周期 WB 命中时另设旁路，避免依赖寄存器堆写后读的器件时序。立即数对 addi/addiu/slti/sltiu/lw/sw/分支进行符号扩展，对 andi/ori 零扩展，lui 则把低 16 位移到高半字。</w:t>
      </w:r>
    </w:p>
    <w:p>
      <w:pPr>
        <w:pStyle w:val="Heading2"/>
        <w:keepNext/>
      </w:pPr>
      <w:r>
        <w:t>2.4 ID/EX：数据与控制一起推进</w:t>
      </w:r>
    </w:p>
    <w:p>
      <w:r>
        <w:rPr>
          <w:rFonts w:ascii="Microsoft YaHei" w:hAnsi="Microsoft YaHei" w:eastAsia="Microsoft YaHei" w:cs="Microsoft YaHei"/>
        </w:rPr>
        <w:t>ID/EX 不仅保存两个源操作数、立即数、寄存器编号、移位量和 Funct，也保存分支类别、访存和写回控制。发生 EX_BranchTaken 或 ID_EX_Flush 时，所有数据字段和会产生副作用的控制位都清零，从而形成无害 bubble。直接跳转本身不在此处被清除：j 的 RegWrite 已为 0，而 jal 仍需继续流过流水线把 PC+4 写入 $ra。</w:t>
      </w:r>
    </w:p>
    <w:p>
      <w:pPr>
        <w:pStyle w:val="Heading2"/>
        <w:keepNext/>
      </w:pPr>
      <w:r>
        <w:t>2.5 EX：前递、ALU 与分支判断</w:t>
      </w:r>
    </w:p>
    <w:p>
      <w:r>
        <w:rPr>
          <w:rFonts w:ascii="Microsoft YaHei" w:hAnsi="Microsoft YaHei" w:eastAsia="Microsoft YaHei" w:cs="Microsoft YaHei"/>
        </w:rPr>
        <w:t>EX 先通过 ForwardA/ForwardB 为 rs、rt 选择最新值，再由 ALUSrc1 在 rs 与 shamt 之间选择第一个 ALU 输入，由 ALUSrc2 在前递后的 rt 与立即数之间选择第二个输入。用于 sw 的写数据同样取 EX_ForwardData2，因此“ALU 结果随后存储”可以直接前递，无需额外停顿。</w:t>
      </w:r>
    </w:p>
    <w:p>
      <w:r>
        <w:rPr>
          <w:rFonts w:ascii="Microsoft YaHei" w:hAnsi="Microsoft YaHei" w:eastAsia="Microsoft YaHei" w:cs="Microsoft YaHei"/>
        </w:rPr>
        <w:t>分支目标为 ID_EX_PC_plus_4 + (signext(imm)&lt;&lt;2)。beq/bne 比较两个前递后的源操作数；blez/bgtz/bltz 使用 rs 的零标志与符号位。判断在 EX 完成，结果回送 IF 控制 PC，并清空 IF/ID 和 ID/EX。</w:t>
      </w:r>
    </w:p>
    <w:p>
      <w:pPr>
        <w:pStyle w:val="Heading2"/>
        <w:keepNext/>
      </w:pPr>
      <w:r>
        <w:t>2.6 EX/MEM、MEM 与 MEM/WB</w:t>
      </w:r>
    </w:p>
    <w:p>
      <w:r>
        <w:rPr>
          <w:rFonts w:ascii="Microsoft YaHei" w:hAnsi="Microsoft YaHei" w:eastAsia="Microsoft YaHei" w:cs="Microsoft YaHei"/>
        </w:rPr>
        <w:t>EX/MEM 保存 ALU 结果、store 数据、目的寄存器、PC+4 以及访存/写回控制。MEM 阶段把地址交给 DataMemory：普通地址访问 RAM，固定高地址访问数码管或 UART。MEM/WB 再保存 RAM 读数、ALU 结果、PC+4 和目的寄存器。最终 MemtoReg 三选一：00 选 ALU，01 选 load 数据，10 选 PC+4（jal/jalr）。</w:t>
      </w:r>
    </w:p>
    <w:p>
      <w:pPr>
        <w:pStyle w:val="Heading1"/>
        <w:keepNext/>
      </w:pPr>
      <w:r>
        <w:t>3. 指令与控制逻辑</w:t>
      </w:r>
    </w:p>
    <w:p>
      <w:pPr>
        <w:pStyle w:val="Heading2"/>
        <w:keepNext/>
      </w:pPr>
      <w:r>
        <w:t>3.1 支持的指令类别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实现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算术/逻辑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add, addu, sub, subu, and, or, xor, nor, slt, sltu, mul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移位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sll, srl, sra（移位量来自 shamt）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立即数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addi, addiu, andi, ori, slti, sltiu, lui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访存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lw, sw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条件分支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beq, bne, blez, bgtz, bltz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跳转/链接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j, jal, jr, jalr</w:t>
            </w:r>
          </w:p>
        </w:tc>
      </w:tr>
    </w:tbl>
    <w:p>
      <w:pPr>
        <w:pStyle w:val="Heading2"/>
        <w:keepNext/>
      </w:pPr>
      <w:r>
        <w:t>3.2 目的寄存器与写回</w:t>
      </w:r>
    </w:p>
    <w:p>
      <w:r>
        <w:rPr>
          <w:rFonts w:ascii="Microsoft YaHei" w:hAnsi="Microsoft YaHei" w:eastAsia="Microsoft YaHei" w:cs="Microsoft YaHei"/>
        </w:rPr>
        <w:t>RegDst=00 选择 rt（I 型），01 选择 rd（R 型和 SPECIAL2 mul），10 固定选择 31 号寄存器（jal）。jalr 是 R 型，因此目的寄存器来自 rd；MemtoReg=10 使其写回该指令携带的 PC+4。RegisterFile 明确忽略对 0 号寄存器的写入。</w:t>
      </w:r>
    </w:p>
    <w:p>
      <w:pPr>
        <w:pStyle w:val="Heading2"/>
        <w:keepNext/>
      </w:pPr>
      <w:r>
        <w:t>3.3 ALU 控制</w:t>
      </w:r>
    </w:p>
    <w:p>
      <w:r>
        <w:rPr>
          <w:rFonts w:ascii="Microsoft YaHei" w:hAnsi="Microsoft YaHei" w:eastAsia="Microsoft YaHei" w:cs="Microsoft YaHei"/>
        </w:rPr>
        <w:t>Control 先按主操作码形成 4 位 ALUOp；ALUControl 再结合 Funct 生成 5 位 ALUCtl。R 型由 Funct 细分，分支统一使用减法/比较路径，mul 由 SPECIAL2 的 OpCode=0x1C、Funct=0x02 触发。Sign 信号区分 slt/slti 与 sltu/sltiu。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实现细节  </w:t>
            </w:r>
            <w:r>
              <w:rPr>
                <w:rFonts w:ascii="Microsoft YaHei" w:hAnsi="Microsoft YaHei" w:eastAsia="Microsoft YaHei" w:cs="Microsoft YaHei"/>
              </w:rPr>
              <w:t>ALU 的 sra 通过把 in2 符号扩展到 64 位后进行右移，再截取低 32 位实现算术右移；乘法表达式产生的高位被 32 位 out 截断，等价于保留乘积低 32 位。</w:t>
            </w:r>
          </w:p>
        </w:tc>
      </w:tr>
    </w:tbl>
    <w:p>
      <w:pPr>
        <w:pStyle w:val="Heading2"/>
        <w:keepNext/>
      </w:pPr>
      <w:r>
        <w:t>3.4 流水寄存器携带的关键字段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流水寄存器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主要内容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IF/ID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PC+4、Instruction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支持 ID 译码、跳转目标和后续分支基址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ID/EX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PC+4、ReadData1/2、Imm、rs/rt/rd/shamt/Funct、控制位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 计算、分支比较、目的寄存器选择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EX/MEM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PC+4、ALU_out、WriteData、WriteRegister、Mem*/WB 控制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数据访存、EX/MEM 前递、jal/jalr 前递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MEM/WB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PC+4、ReadData、ALU_out、WriteRegister、WB 控制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最终三选一写回及 MEM/WB 前递</w:t>
            </w:r>
          </w:p>
        </w:tc>
      </w:tr>
    </w:tbl>
    <w:p>
      <w:pPr>
        <w:pStyle w:val="Heading1"/>
        <w:keepNext/>
      </w:pPr>
      <w:r>
        <w:t>4. 冒险处理设计</w:t>
      </w:r>
    </w:p>
    <w:p>
      <w:pPr>
        <w:pStyle w:val="Heading2"/>
        <w:keepNext/>
      </w:pPr>
      <w:r>
        <w:t>4.1 EX 级数据前递</w:t>
      </w:r>
    </w:p>
    <w:p>
      <w:r>
        <w:rPr>
          <w:rFonts w:ascii="Microsoft YaHei" w:hAnsi="Microsoft YaHei" w:eastAsia="Microsoft YaHei" w:cs="Microsoft YaHei"/>
        </w:rPr>
        <w:t>ForwardA 和 ForwardB 分别检查 ID/EX.rs、ID/EX.rt 与后续阶段目的寄存器。优先选择更年轻的 EX/MEM 结果，其次选择 MEM/WB 的最终写回值；目的寄存器为 $zero 时不前递。EX/MEM 若为 load，数据在该周期末才从 MEM 得到，因此被显式排除，不能错误地把地址当作 load 结果。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EX/MEM 命中且 !EX_MEM_MemRead  → Forward=10</w:t>
        <w:br/>
      </w:r>
      <w:r>
        <w:rPr>
          <w:rFonts w:ascii="Consolas" w:hAnsi="Consolas" w:eastAsia="Consolas" w:cs="Consolas"/>
          <w:color w:val="1F2937"/>
          <w:sz w:val="18"/>
        </w:rPr>
        <w:t>否则 MEM/WB 命中              → Forward=01</w:t>
        <w:br/>
      </w:r>
      <w:r>
        <w:rPr>
          <w:rFonts w:ascii="Consolas" w:hAnsi="Consolas" w:eastAsia="Consolas" w:cs="Consolas"/>
          <w:color w:val="1F2937"/>
          <w:sz w:val="18"/>
        </w:rPr>
        <w:t>否则使用 ID/EX 原操作数        → Forward=00</w:t>
      </w:r>
    </w:p>
    <w:p>
      <w:r>
        <w:rPr>
          <w:rFonts w:ascii="Microsoft YaHei" w:hAnsi="Microsoft YaHei" w:eastAsia="Microsoft YaHei" w:cs="Microsoft YaHei"/>
        </w:rPr>
        <w:t>EX_MEM_ForwardData 对普通 ALU 指令选择 ALU_out，对 jal/jalr 选择 PC+4。这样紧随链接跳转之后使用 $ra/rd 的指令，也能获得正确链接地址。</w:t>
      </w:r>
    </w:p>
    <w:p>
      <w:pPr>
        <w:pStyle w:val="Heading2"/>
        <w:keepNext/>
      </w:pPr>
      <w:r>
        <w:t>4.2 load-use 停顿</w:t>
      </w:r>
    </w:p>
    <w:p>
      <w:r>
        <w:rPr>
          <w:rFonts w:ascii="Microsoft YaHei" w:hAnsi="Microsoft YaHei" w:eastAsia="Microsoft YaHei" w:cs="Microsoft YaHei"/>
        </w:rPr>
        <w:t>冒险检测器不简单地把 ID.rs/rt 都当作源，而是先按指令类型形成 ID_UsesRs、ID_UsesRt。例如移位指令不使用 rs，立即数指令不使用 rt，sw 同时使用 rs（地址基址）与 rt（待写数据）。若 ID/EX 中是 load，且它的目的寄存器与当前 ID 真正使用的源寄存器相同，则 LoadUseHazard=1。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动作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控制信号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8"/>
              </w:rPr>
              <w:t>效果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冻结取指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PCWrite=0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PC 保持，避免继续取新指令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冻结译码输入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IF_ID_Write=0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当前依赖指令继续停在 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插入气泡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ID_EX_Flush=1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进入 EX 的控制位清零，load 继续向 MEM 前进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下一周期前递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MEM/WB → EX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load 数据可用后送入依赖指令</w:t>
            </w:r>
          </w:p>
        </w:tc>
      </w:tr>
    </w:tbl>
    <w:p>
      <w:pPr>
        <w:pStyle w:val="Heading2"/>
        <w:keepNext/>
      </w:pPr>
      <w:r>
        <w:t>4.3 jr/jalr 的 ID 级目标冒险</w:t>
      </w:r>
    </w:p>
    <w:p>
      <w:r>
        <w:rPr>
          <w:rFonts w:ascii="Microsoft YaHei" w:hAnsi="Microsoft YaHei" w:eastAsia="Microsoft YaHei" w:cs="Microsoft YaHei"/>
        </w:rPr>
        <w:t>寄存器跳转的目标在 ID 阶段直接取 ID_ReadData1，早于常规 EX 前递点，因此另设 ID 级旁路：EX/MEM 中的非 load 结果可以直接送入 ID；MEM/WB 的最终写回值也可以送入 ID。若目标由当前 ID/EX 指令生成，需要等待一周期使其进入 EX/MEM；若目标来自 EX/MEM 中的 load，还需继续等待到 MEM/WB。JumpRegisterHazard 正是为这两种尚不可旁路的情况冻结 PC 与 IF/ID。</w:t>
      </w:r>
    </w:p>
    <w:p>
      <w:pPr>
        <w:pStyle w:val="Heading2"/>
        <w:keepNext/>
      </w:pPr>
      <w:r>
        <w:t>4.4 控制冒险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控制转移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判定级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j/jal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形成伪直接目标；清 IF/ID 中刚取到的顺序后继。jal 自身继续流动并写 $ra。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jr/jalr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ID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目标来自带旁路的 rs；数据未就绪时先停顿。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条件分支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成立时更新 PC，并清 IF/ID 与 ID/EX，取消两条年轻指令。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同时出现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EX 分支优先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较老分支结果覆盖较年轻 ID 跳转，符合顺序语义。</w:t>
            </w:r>
          </w:p>
        </w:tc>
      </w:tr>
    </w:tbl>
    <w:p>
      <w:pPr>
        <w:pStyle w:val="Heading2"/>
        <w:keepNext/>
      </w:pPr>
      <w:r>
        <w:t>4.5 典型时序</w:t>
      </w:r>
    </w:p>
    <w:p>
      <w:r>
        <w:rPr>
          <w:rFonts w:ascii="Microsoft YaHei" w:hAnsi="Microsoft YaHei" w:eastAsia="Microsoft YaHei" w:cs="Microsoft YaHei"/>
        </w:rPr>
        <w:t>例：lw $t0,0($s0) 后紧跟 add $t1,$t0,$t2。add 在 ID 检测到 load-use 后停一拍，ID/EX 接收 bubble；下一拍 lw 已到 MEM/WB，add 进入 EX 并由 ForwardA=01 取得 load 数据。若前一条是普通 add，则后继只需 EX/MEM 前递，无需停顿。</w:t>
      </w:r>
    </w:p>
    <w:p>
      <w:pPr>
        <w:pStyle w:val="Heading1"/>
        <w:keepNext/>
      </w:pPr>
      <w:r>
        <w:t>5. 存储系统与外设</w:t>
      </w:r>
    </w:p>
    <w:p>
      <w:pPr>
        <w:pStyle w:val="Heading2"/>
        <w:keepNext/>
      </w:pPr>
      <w:r>
        <w:t>5.1 地址译码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地址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资源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行为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0x00000000～0x00000FFF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内部数据 RAM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1024×32 位；字地址 Address[11:2]。代码还要求 Address[31:2] &lt; 1024。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digi_reg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写低 12 位驱动段选/位选；可读回。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UART_TXD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写低 8 位且发送器空闲时触发发送。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0x4000001C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UART_RXD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读最近接收的 8 位数据。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0x40000020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UART_CON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bit4 busy，bit3 rx_ready_status，bit2 tx_done_status；读操作清除后两者。</w:t>
            </w:r>
          </w:p>
        </w:tc>
      </w:tr>
    </w:tbl>
    <w:p>
      <w:pPr>
        <w:pStyle w:val="Heading2"/>
        <w:keepNext/>
      </w:pPr>
      <w:r>
        <w:t>5.2 RAM 初始化与 UART 输入装载</w:t>
      </w:r>
    </w:p>
    <w:p>
      <w:r>
        <w:rPr>
          <w:rFonts w:ascii="Microsoft YaHei" w:hAnsi="Microsoft YaHei" w:eastAsia="Microsoft YaHei" w:cs="Microsoft YaHei"/>
        </w:rPr>
        <w:t>上电时 DataMemory 先清零，再用 $readmemh("input.mem") 装载默认测试数据。另有一条面向上板测试的路径：reset 保持高电平时 CPU 停止执行，而 UARTRx 仍工作（其 reset 固定为 0）；接收到的 ASCII 十进制数字按 value=value×10+digit 累积，支持可选正负号，并在分隔符处依次写入 RAM。reset 下降沿会提交最后一个尚未由分隔符结束的数。</w:t>
      </w:r>
    </w:p>
    <w:p>
      <w:pPr>
        <w:pStyle w:val="Heading2"/>
        <w:keepNext/>
      </w:pPr>
      <w:r>
        <w:t>5.3 UART 收发状态机</w:t>
      </w:r>
    </w:p>
    <w:p>
      <w:r>
        <w:rPr>
          <w:rFonts w:ascii="Microsoft YaHei" w:hAnsi="Microsoft YaHei" w:eastAsia="Microsoft YaHei" w:cs="Microsoft YaHei"/>
        </w:rPr>
        <w:t>UARTTx 与 UARTRx 都以 CLKS_PER_BIT=CLOCK_FREQ/BAUD_RATE 计时。发送状态依次为 IDLE、START、DATA、STOP；接收器先用两级寄存器同步 rx，在起始位中点确认低电平，再每隔一个位周期采样 8 个数据位，最后产生一个时钟周期的 ready 脉冲。默认 100 MHz/9600≈10416 个时钟每位。帧格式与《实验指导书3》说明一致：空闲高电平、1 位低电平起始位、8 个数据位按 LSB 优先、1 位高电平停止位；XDC 也按指导书把 uart_rx/uart_tx 约束到 B20/A20。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与实验三基线的区别  </w:t>
            </w:r>
            <w:r>
              <w:rPr>
                <w:rFonts w:ascii="Microsoft YaHei" w:hAnsi="Microsoft YaHei" w:eastAsia="Microsoft YaHei" w:cs="Microsoft YaHei"/>
              </w:rPr>
              <w:t>实验三示例强调一次接收 512×32×2 bit 到指令/数据存储器，再把数据存储器回传。当前项目没有照搬该整块二进制搬运协议：指令仍由 inst.mem 固化，UART 接收十进制 ASCII token 并只装载 DataMemory；发送的是最终答案的“0xHHHH”文本。这是面向综合大作业输入输出的定制实现。</w:t>
            </w:r>
          </w:p>
        </w:tc>
      </w:tr>
    </w:tbl>
    <w:p>
      <w:pPr>
        <w:pStyle w:val="Heading2"/>
        <w:keepNext/>
      </w:pPr>
      <w:r>
        <w:t>5.4 软件七段译码</w:t>
      </w:r>
    </w:p>
    <w:p>
      <w:r>
        <w:rPr>
          <w:rFonts w:ascii="Microsoft YaHei" w:hAnsi="Microsoft YaHei" w:eastAsia="Microsoft YaHei" w:cs="Microsoft YaHei"/>
        </w:rPr>
        <w:t>inst.mem 在 0x0380 起写入 16 个十六进制字符的段码。显示循环从结果中依次抽取四个 4 位 nibble，查表后分别 OR 0x0100、0x0200、0x0400、0x0800 形成位选，再写 0x40000010。每位后用 20000 次递减循环产生短暂延时，从而完成四位动态扫描。整个译码均由处理器执行，符合“软件访问外设地址”的设计要求。</w:t>
      </w:r>
    </w:p>
    <w:p>
      <w:pPr>
        <w:pStyle w:val="Heading1"/>
        <w:keepNext/>
      </w:pPr>
      <w:r>
        <w:t>6. inst.mem 中的“2-2 放大器”算法</w:t>
      </w:r>
    </w:p>
    <w:p>
      <w:pPr>
        <w:pStyle w:val="Heading2"/>
        <w:keepNext/>
      </w:pPr>
      <w:r>
        <w:t>6.1 题目模型（仅取自 2.2 题面）</w:t>
      </w:r>
    </w:p>
    <w:p>
      <w:r>
        <w:rPr>
          <w:rFonts w:ascii="Microsoft YaHei" w:hAnsi="Microsoft YaHei" w:eastAsia="Microsoft YaHei" w:cs="Microsoft YaHei"/>
        </w:rPr>
        <w:t>网络是一棵无环连通树，1 号结点为服务器。信号初始强度为 S，经过权值为 w 的边后强度减少 w；只有到达结点时强度严格大于 0，信号才能继续传播。安装在结点上的放大器可把已到达的正强度信号恢复为 S。目标是让信号覆盖全树，同时最小化放大器数量；若无论如何都无法跨越某条边，则输出 0。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2E74B5"/>
              </w:rPr>
              <w:t xml:space="preserve">关键边界  </w:t>
            </w:r>
            <w:r>
              <w:rPr>
                <w:rFonts w:ascii="Microsoft YaHei" w:hAnsi="Microsoft YaHei" w:eastAsia="Microsoft YaHei" w:cs="Microsoft YaHei"/>
              </w:rPr>
              <w:t>当 w=S 时，到达另一端的强度为 0，不能被放大器恢复，因此代码使用 w&lt;S 作为可行条件，而不是 w≤S。</w:t>
            </w:r>
          </w:p>
        </w:tc>
      </w:tr>
    </w:tbl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color w:val="5B6573"/>
          <w:sz w:val="19"/>
        </w:rPr>
        <w:t>图 2  inst.mem 的建树、后序 DP 与输出流程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917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plifi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91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6.2 输入布局与图存储</w:t>
      </w:r>
    </w:p>
    <w:p>
      <w:r>
        <w:rPr>
          <w:rFonts w:ascii="Microsoft YaHei" w:hAnsi="Microsoft YaHei" w:eastAsia="Microsoft YaHei" w:cs="Microsoft YaHei"/>
        </w:rPr>
        <w:t>输入 RAM 从地址 0 开始按 32 位整数顺序排列：n；随后对 i=1..n，依次是度数 k_i 和 k_i 组（邻接点编号、边衰减）；最后一个整数是 S。程序用 $s0 作为递增的输入指针。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5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基址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逻辑数组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初始信号强度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edge_count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邻接记录数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0x0334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answer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最终答案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0x0380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seg[16]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十六进制七段码表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0x0400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head[node]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链式前向星表头，初值 -1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0x0500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parent[node]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父结点，初值 -1；parent[1]=0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0x0600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parent_w[node]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结点与父结点之间的边权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0x0700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order[]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弹栈顺序，逆序即后序处理顺序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0x0800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stack[]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显式 DFS 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0x0900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cnt[node]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该子树内已决定的放大器数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0x0A00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need[node]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从当前结点向下保持正强度所需的最大预算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0x0B00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to[edge]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0x0C00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weight[edge]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边衰减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0x0D00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next[edge]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同一结点邻接链下一项</w:t>
            </w:r>
          </w:p>
        </w:tc>
      </w:tr>
    </w:tbl>
    <w:p>
      <w:pPr>
        <w:pStyle w:val="Heading2"/>
        <w:keepNext/>
      </w:pPr>
      <w:r>
        <w:t>6.3 建立链式邻接表（指令 0～70）</w:t>
      </w:r>
    </w:p>
    <w:p>
      <w:r>
        <w:rPr>
          <w:rFonts w:ascii="Microsoft YaHei" w:hAnsi="Microsoft YaHei" w:eastAsia="Microsoft YaHei" w:cs="Microsoft YaHei"/>
        </w:rPr>
        <w:t>程序先对结点 1..n 初始化 head=-1、parent=-1、parent_w=0、cnt=0、need=0。随后逐结点读取邻接关系，每读到一条记录就执行：to[e]=v；weight[e]=w；next[e]=head[u]；head[u]=e；e++。输入本身为无向树的逐结点邻接描述，因此同一物理边通常出现两个方向，edge_count 统计的是邻接记录而不是无向边数。</w:t>
      </w:r>
    </w:p>
    <w:p>
      <w:pPr>
        <w:pStyle w:val="Heading2"/>
        <w:keepNext/>
      </w:pPr>
      <w:r>
        <w:t>6.4 迭代 DFS 定根（指令 71～136）</w:t>
      </w:r>
    </w:p>
    <w:p>
      <w:r>
        <w:rPr>
          <w:rFonts w:ascii="Microsoft YaHei" w:hAnsi="Microsoft YaHei" w:eastAsia="Microsoft YaHei" w:cs="Microsoft YaHei"/>
        </w:rPr>
        <w:t>程序令 parent[1]=0、stack[0]=1。循环弹出 u，追加到 order，再沿 head/next 扫描邻接边。若发现任意 w≥S，立即转到失败出口并输出 0；若 parent[v]=-1，则首次访问 v，记录 parent[v]=u、parent_w[v]=w，并压入栈。显式栈避免递归和过程调用，也避免使用受限的硬件栈空间。</w:t>
      </w:r>
    </w:p>
    <w:p>
      <w:pPr>
        <w:pStyle w:val="Heading2"/>
        <w:keepNext/>
      </w:pPr>
      <w:r>
        <w:t>6.5 自底向上的最优子结构（指令 137～250）</w:t>
      </w:r>
    </w:p>
    <w:p>
      <w:r>
        <w:rPr>
          <w:rFonts w:ascii="Microsoft YaHei" w:hAnsi="Microsoft YaHei" w:eastAsia="Microsoft YaHei" w:cs="Microsoft YaHei"/>
        </w:rPr>
        <w:t>逆序扫描 order，使每个孩子都先于父亲完成。对每个结点 u，先清零 cnt[u] 与 need[u]，随后只处理满足 parent[v]=u 的邻接点 v，从而忽略指向父结点的反向边。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cnt[u]  = Σ cnt[v]                                  （v 为 u 的孩子）</w:t>
        <w:br/>
      </w:r>
      <w:r>
        <w:rPr>
          <w:rFonts w:ascii="Consolas" w:hAnsi="Consolas" w:eastAsia="Consolas" w:cs="Consolas"/>
          <w:color w:val="1F2937"/>
          <w:sz w:val="18"/>
        </w:rPr>
        <w:t>need[u] = max( need[v] + w(u,v) )                    （非叶结点）</w:t>
        <w:br/>
      </w:r>
      <w:r>
        <w:rPr>
          <w:rFonts w:ascii="Consolas" w:hAnsi="Consolas" w:eastAsia="Consolas" w:cs="Consolas"/>
          <w:color w:val="1F2937"/>
          <w:sz w:val="18"/>
        </w:rPr>
        <w:t>need[u] = 1                                           （叶结点）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若 u != root 且 need[u] + parent_w[u] &gt; S：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cnt[u]  = cnt[u] + 1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need[u] = 1</w:t>
      </w:r>
    </w:p>
    <w:p>
      <w:r>
        <w:rPr>
          <w:rFonts w:ascii="Microsoft YaHei" w:hAnsi="Microsoft YaHei" w:eastAsia="Microsoft YaHei" w:cs="Microsoft YaHei"/>
        </w:rPr>
        <w:t>need[u] 的“+1”语义来自严格正强度要求：它表示从 u 向下，到达最远的尚未被放大器截断的终端或放大点时，至少还要保留 1 个强度单位。因此孩子贡献 need[v]+w(u,v)，多个孩子取最大值即可覆盖所有分支。</w:t>
      </w:r>
    </w:p>
    <w:p>
      <w:r>
        <w:rPr>
          <w:rFonts w:ascii="Microsoft YaHei" w:hAnsi="Microsoft YaHei" w:eastAsia="Microsoft YaHei" w:cs="Microsoft YaHei"/>
        </w:rPr>
        <w:t>若 need[u]+parent_w[u]&gt;S，则在不新增放大器的情况下，信号从 u 的父结点经过父边并继续覆盖 u 的关键子路径必然失败。把放大器放在 u 可以同时服务 u 的所有孩子，且把对父方向的需求重置为 1；放在某个孩子或更深处不能修复从父到 u 后对所有分支共同存在的不足。因此这一自底向上决策既是必要的，也是局部最优的，累加得到全局最少数量。根结点没有父边，不执行该检查，最终答案为 cnt[1]。</w:t>
      </w:r>
    </w:p>
    <w:p>
      <w:pPr>
        <w:pStyle w:val="Heading2"/>
        <w:keepNext/>
      </w:pPr>
      <w:r>
        <w:t>6.6 伪代码复原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8"/>
        </w:rPr>
        <w:t>read n</w:t>
        <w:br/>
      </w:r>
      <w:r>
        <w:rPr>
          <w:rFonts w:ascii="Consolas" w:hAnsi="Consolas" w:eastAsia="Consolas" w:cs="Consolas"/>
          <w:color w:val="1F2937"/>
          <w:sz w:val="18"/>
        </w:rPr>
        <w:t>initialize arrays</w:t>
        <w:br/>
      </w:r>
      <w:r>
        <w:rPr>
          <w:rFonts w:ascii="Consolas" w:hAnsi="Consolas" w:eastAsia="Consolas" w:cs="Consolas"/>
          <w:color w:val="1F2937"/>
          <w:sz w:val="18"/>
        </w:rPr>
        <w:t>for u = 1..n: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read k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repeat k times: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read v, w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add_directed_edge(u, v, w)</w:t>
        <w:br/>
      </w:r>
      <w:r>
        <w:rPr>
          <w:rFonts w:ascii="Consolas" w:hAnsi="Consolas" w:eastAsia="Consolas" w:cs="Consolas"/>
          <w:color w:val="1F2937"/>
          <w:sz w:val="18"/>
        </w:rPr>
        <w:t>read S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parent[1] = 0; push(1)</w:t>
        <w:br/>
      </w:r>
      <w:r>
        <w:rPr>
          <w:rFonts w:ascii="Consolas" w:hAnsi="Consolas" w:eastAsia="Consolas" w:cs="Consolas"/>
          <w:color w:val="1F2937"/>
          <w:sz w:val="18"/>
        </w:rPr>
        <w:t>while stack not empty: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u = pop(); order.append(u)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for each edge (u, v, w):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if w &gt;= S: return 0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if parent[v] == -1: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    parent[v] = u; parent_w[v] = w; push(v)</w:t>
        <w:br/>
      </w:r>
      <w:r>
        <w:rPr>
          <w:rFonts w:ascii="Consolas" w:hAnsi="Consolas" w:eastAsia="Consolas" w:cs="Consolas"/>
          <w:color w:val="1F2937"/>
          <w:sz w:val="18"/>
        </w:rPr>
        <w:br/>
      </w:r>
      <w:r>
        <w:rPr>
          <w:rFonts w:ascii="Consolas" w:hAnsi="Consolas" w:eastAsia="Consolas" w:cs="Consolas"/>
          <w:color w:val="1F2937"/>
          <w:sz w:val="18"/>
        </w:rPr>
        <w:t>for u in reverse(order):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cnt[u] = 0; need[u] = 0; child_count = 0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for each child v of u: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child_count +=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cnt[u] += cnt[v]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need[u] = max(need[u], need[v] + parent_w[v])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if child_count == 0: need[u] = 1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if u != 1 and need[u] + parent_w[u] &gt; S:</w:t>
        <w:br/>
      </w:r>
      <w:r>
        <w:rPr>
          <w:rFonts w:ascii="Consolas" w:hAnsi="Consolas" w:eastAsia="Consolas" w:cs="Consolas"/>
          <w:color w:val="1F2937"/>
          <w:sz w:val="18"/>
        </w:rPr>
        <w:t xml:space="preserve">        cnt[u] += 1; need[u] = 1</w:t>
        <w:br/>
      </w:r>
      <w:r>
        <w:rPr>
          <w:rFonts w:ascii="Consolas" w:hAnsi="Consolas" w:eastAsia="Consolas" w:cs="Consolas"/>
          <w:color w:val="1F2937"/>
          <w:sz w:val="18"/>
        </w:rPr>
        <w:t>return cnt[1]</w:t>
      </w:r>
    </w:p>
    <w:p>
      <w:pPr>
        <w:pStyle w:val="Heading2"/>
        <w:keepNext/>
      </w:pPr>
      <w:r>
        <w:t>6.7 寄存器分配与指令分段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寄存器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主要角色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输入指针；算法结束后复制答案用于显示/串口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结点数 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初始强度 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邻接记录计数 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当前结点/外层结点编号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DFS 栈顶长度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order 长度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$s7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逆序索引；输出阶段用作循环标志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$t0～$t9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地址偏移、邻接边、比较结果、段码与 UART 临时量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$a0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最终算法答案，先写 0x0334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指令地址范围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65D"/>
                <w:sz w:val="17"/>
              </w:rPr>
              <w:t>功能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0x0000～0x0118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数组初始化、读取邻接表、建立 head/to/weight/next、读取 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0x011C～0x0220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显式栈 DFS、可行性检查、parent/order 构造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0x0224～0x03E8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逆序树形 DP、必要时放置放大器、写出答案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0x03F0～0x0470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初始化 16 项七段码表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0x0474～0x0544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四位十六进制动态扫描显示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0x0548～0x069C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7"/>
              </w:rPr>
              <w:t>UART 输出前缀“0x”、四位十六进制数及 CRLF，之后继续显示</w:t>
            </w:r>
          </w:p>
        </w:tc>
      </w:tr>
    </w:tbl>
    <w:p>
      <w:pPr>
        <w:pStyle w:val="Heading2"/>
        <w:keepNext/>
      </w:pPr>
      <w:r>
        <w:t>6.8 示例 input.mem</w:t>
      </w:r>
    </w:p>
    <w:p>
      <w:r>
        <w:rPr>
          <w:rFonts w:ascii="Microsoft YaHei" w:hAnsi="Microsoft YaHei" w:eastAsia="Microsoft YaHei" w:cs="Microsoft YaHei"/>
        </w:rPr>
        <w:t>当前 input.mem 表示 n=7、S=5 的树：1—2(3)、1—5(2)、2—3(3)、3—4(3)、5—6(3)、6—7(1)。沿 1→2→3→4 的累计衰减需要在中间放大，另一侧 1→5→6→7 也需要根据自底向上的 need 判断放置位置。程序最终把答案作为四位十六进制数循环显示，并通过 UART 发送“0xHHHH\r\n”。</w:t>
      </w:r>
    </w:p>
    <w:p>
      <w:pPr>
        <w:pStyle w:val="Heading2"/>
        <w:keepNext/>
      </w:pPr>
      <w:r>
        <w:t>6.9 当前镜像的容量边界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B1C1C"/>
              </w:rPr>
              <w:t xml:space="preserve">重要限制  </w:t>
            </w:r>
            <w:r>
              <w:rPr>
                <w:rFonts w:ascii="Microsoft YaHei" w:hAnsi="Microsoft YaHei" w:eastAsia="Microsoft YaHei" w:cs="Microsoft YaHei"/>
              </w:rPr>
              <w:t>题面给出更大的 n 范围，但当前 inst.mem 使用间隔仅 0x100 字节的固定数组区，每个 32 位数组实际最多容纳 64 项；head/parent/order/stack 等还需要为结点编号 1 留出空间，因此安全结点规模约为 n≤63，邻接记录数也应不超过 64。DataMemory 总容量为 4 KiB。若要覆盖题面上限，必须重新规划 RAM 深度和数组基址；本报告只解释现有实现，不对源码作任何修改。</w:t>
            </w:r>
          </w:p>
        </w:tc>
      </w:tr>
    </w:tbl>
    <w:p>
      <w:pPr>
        <w:pStyle w:val="Heading1"/>
        <w:keepNext/>
      </w:pPr>
      <w:r>
        <w:t>7. 验证要点与结论</w:t>
      </w:r>
    </w:p>
    <w:p>
      <w:pPr>
        <w:pStyle w:val="Heading2"/>
        <w:keepNext/>
      </w:pPr>
      <w:r>
        <w:t>7.1 建议验证场景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连续 ALU 相关：验证 EX/MEM 前递优先于 MEM/WB。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lw 后立即使用：验证恰好冻结一拍并由 MEM/WB 前递。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lw 后 jr/jalr：验证 ID 级等待两拍直至 load 值可旁路。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taken/not-taken 的五类分支：检查 PC、IF/ID 与 ID/EX 冲刷范围。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jal/jalr 后立即使用链接寄存器：检查 PC+4 前递和写回。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UART 输入含负数、末尾无分隔符：检查复位下降沿提交逻辑。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放大器边界 w=S、单结点树、链、星形树：检查严格正强度、叶状态和共享放大器位置。</w:t>
      </w:r>
    </w:p>
    <w:p>
      <w:pPr>
        <w:pStyle w:val="Heading2"/>
        <w:keepNext/>
      </w:pPr>
      <w:r>
        <w:t>7.2 静态检查结论</w:t>
      </w:r>
    </w:p>
    <w:p>
      <w:r>
        <w:rPr>
          <w:rFonts w:ascii="Microsoft YaHei" w:hAnsi="Microsoft YaHei" w:eastAsia="Microsoft YaHei" w:cs="Microsoft YaHei"/>
        </w:rPr>
        <w:t>项目的处理器结构与综合实验要求一致：五级流水线、完全前递、load-use 阻塞、EX 级分支、ID 级跳转、扩充分支/跳转指令、软件数码管译码和 UART 外设均在源码中有直接实现。现有 test_cpu.v 只提供时钟和复位，不包含自动判分断言；当前环境也未发现 Icarus Verilog，因此本报告的结论来自完整源码、机器码反汇编、输入镜像和约束文件的静态一致性分析，而不是宣称已完成 RTL 动态仿真。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9B1C1C"/>
              </w:rPr>
              <w:t xml:space="preserve">报告数据缺口  </w:t>
            </w:r>
            <w:r>
              <w:rPr>
                <w:rFonts w:ascii="Microsoft YaHei" w:hAnsi="Microsoft YaHei" w:eastAsia="Microsoft YaHei" w:cs="Microsoft YaHei"/>
              </w:rPr>
              <w:t>综合实验指导书要求报告最高工作频率与 CPI，并建议写明仿真、综合和硬件调试结果。当前目录仅有 top.bit，没有 Vivado timing summary、utilization report、波形、执行周期计数或现场记录；为避免虚构，本报告不填写数值。提交前应从实际 Vivado 工程和一次完整算法运行中补入 Fmax、资源占用、总周期、动态指令数及 CPI。</w:t>
            </w:r>
          </w:p>
        </w:tc>
      </w:tr>
    </w:tbl>
    <w:p>
      <w:pPr>
        <w:pStyle w:val="Heading2"/>
        <w:keepNext/>
      </w:pPr>
      <w:r>
        <w:t>7.3 实现注意点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CPU.v 中“Currently only support beq”的注释已经滞后；实际逻辑同时支持 beq、bne、blez、bgtz、bltz。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Control 的 BranchType 端口声明为 4 位，而 CPU 内部使用 3 位；当前编码只使用 0～5，最高位始终为 0，功能上等价但接口宽度不统一。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top.v 的 Device_Read_Data 固定为 0，且 CPU load 数据来自内部 DataMemory；MemBus_* 更接近观察/预留接口。</w:t>
      </w:r>
    </w:p>
    <w:p>
      <w:pPr>
        <w:pStyle w:val="ListBullet"/>
        <w:keepLines/>
      </w:pPr>
      <w:r>
        <w:rPr>
          <w:rFonts w:ascii="Microsoft YaHei" w:hAnsi="Microsoft YaHei" w:eastAsia="Microsoft YaHei" w:cs="Microsoft YaHei"/>
        </w:rPr>
        <w:t>固定 RAM 数组区是算法规模的主要约束，远早于 PDF 题面给出的理论 n 上限。</w:t>
      </w:r>
    </w:p>
    <w:p>
      <w:pPr>
        <w:pStyle w:val="Heading2"/>
        <w:keepNext/>
      </w:pPr>
      <w:r>
        <w:t>7.4 总结</w:t>
      </w:r>
    </w:p>
    <w:p>
      <w:r>
        <w:rPr>
          <w:rFonts w:ascii="Microsoft YaHei" w:hAnsi="Microsoft YaHei" w:eastAsia="Microsoft YaHei" w:cs="Microsoft YaHei"/>
        </w:rPr>
        <w:t>该项目以清晰的四级流水寄存器把五个执行阶段连接起来，用“前递优先、不可前递时停顿、控制转移时冲刷”的原则保持顺序语义。inst.mem 则把树问题转换为适合无递归 MIPS 的数组与显式栈形式，并以严格正强度为 1 的状态基准完成后序贪心 DP。算法结果随后通过统一的存储映射接口驱动七段数码管和 UART，形成从输入、计算到板级输出的完整闭环。</w:t>
      </w:r>
    </w:p>
    <w:p>
      <w:pPr>
        <w:pStyle w:val="Heading1"/>
        <w:keepNext/>
      </w:pPr>
      <w:r>
        <w:t>参考与分析边界</w:t>
      </w:r>
    </w:p>
    <w:p>
      <w:r>
        <w:rPr>
          <w:rFonts w:ascii="Microsoft YaHei" w:hAnsi="Microsoft YaHei" w:eastAsia="Microsoft YaHei" w:cs="Microsoft YaHei"/>
        </w:rPr>
        <w:t>项目源码与镜像：ALU.v、ALUControl.v、Control.v、CPU.v、DataMemory.v、InstructionMemory.v、RegisterFile.v、UART.v、top.v、test_cpu.v、inst.mem、input.mem、xdc_for_both.xdc。</w:t>
      </w:r>
    </w:p>
    <w:p>
      <w:r>
        <w:rPr>
          <w:rFonts w:ascii="Microsoft YaHei" w:hAnsi="Microsoft YaHei" w:eastAsia="Microsoft YaHei" w:cs="Microsoft YaHei"/>
        </w:rPr>
        <w:t>文档来源边界：完整阅读《【2026夏】数逻实验综合实验指导书.pdf》第 1～6 页和《【实验指导书3】实验三串口收发器和存储器的使用.pdf》第 1～4 页；《汇编大作业说明文档-2026春.pdf》仅采用第 8～10 页的 2.2 放大器题面。具体实现行为以 DataMemory.v、UART.v 和 inst.mem 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color w:val="5B6573"/>
        <w:sz w:val="18"/>
      </w:rPr>
      <w:t>五级流水线 MIPS 处理器项目说明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B65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317" w:right="173"/>
      <w:shd w:fill="F2F4F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五级流水线 MIPS 处理器与 2-2 放大器算法实现说明</dc:title>
  <dc:subject>流水线结构、实现逻辑、冒险设计与 inst.mem 算法反汇编分析</dc:subject>
  <dc:creator>Codex（基于项目源代码生成）</dc:creator>
  <cp:keywords>MIPS, 五级流水线, 冒险, forwarding, amplifier, tree DP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