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280" w:line="240" w:lineRule="auto"/>
        <w:jc w:val="center"/>
      </w:pPr>
      <w:r>
        <w:rPr>
          <w:rFonts w:ascii="Microsoft YaHei" w:hAnsi="Microsoft YaHei" w:eastAsia="Microsoft YaHei"/>
          <w:b/>
          <w:color w:val="1473E6"/>
          <w:sz w:val="22"/>
        </w:rPr>
        <w:t>ROUND 1  |  v50</w:t>
      </w:r>
    </w:p>
    <w:p>
      <w:pPr>
        <w:spacing w:before="0" w:after="200" w:line="240" w:lineRule="auto"/>
        <w:jc w:val="center"/>
      </w:pPr>
      <w:r>
        <w:rPr>
          <w:rFonts w:ascii="Microsoft YaHei" w:hAnsi="Microsoft YaHei" w:eastAsia="Microsoft YaHei"/>
          <w:b/>
          <w:color w:val="101820"/>
          <w:sz w:val="50"/>
        </w:rPr>
        <w:t>Physical AI</w:t>
        <w:br/>
        <w:t>无线数字孪生信道生成</w:t>
      </w:r>
    </w:p>
    <w:p>
      <w:pPr>
        <w:spacing w:before="0" w:after="1080" w:line="288" w:lineRule="auto"/>
        <w:jc w:val="center"/>
      </w:pPr>
      <w:r>
        <w:rPr>
          <w:rFonts w:ascii="Microsoft YaHei" w:hAnsi="Microsoft YaHei" w:eastAsia="Microsoft YaHei"/>
          <w:color w:val="5B6673"/>
          <w:sz w:val="28"/>
        </w:rPr>
        <w:t>领导汇报配套讲稿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6835A"/>
        </w:pBdr>
      </w:pPr>
      <w:r>
        <w:rPr>
          <w:rFonts w:ascii="Microsoft YaHei" w:hAnsi="Microsoft YaHei" w:eastAsia="Microsoft YaHei"/>
          <w:b/>
          <w:color w:val="16835A"/>
          <w:sz w:val="20"/>
        </w:rPr>
        <w:t>汇报目标</w:t>
        <w:br/>
      </w:r>
      <w:r>
        <w:rPr>
          <w:rFonts w:ascii="Microsoft YaHei" w:hAnsi="Microsoft YaHei" w:eastAsia="Microsoft YaHei"/>
          <w:color w:val="101820"/>
          <w:sz w:val="21"/>
        </w:rPr>
        <w:t>说明 v50 如何从赛题指标和数据结构出发，构建可解释、可复现的端到端信道生成方案。</w:t>
      </w:r>
    </w:p>
    <w:p>
      <w:pPr>
        <w:spacing w:before="320" w:after="80" w:line="288" w:lineRule="auto"/>
        <w:jc w:val="center"/>
      </w:pPr>
      <w:r>
        <w:rPr>
          <w:rFonts w:ascii="Microsoft YaHei" w:hAnsi="Microsoft YaHei" w:eastAsia="Microsoft YaHei"/>
          <w:b/>
          <w:color w:val="5B6673"/>
          <w:sz w:val="22"/>
        </w:rPr>
        <w:t>建议时长：约 21 分钟  |  17 页</w:t>
      </w:r>
    </w:p>
    <w:p>
      <w:pPr>
        <w:spacing w:before="600" w:after="0" w:line="240" w:lineRule="auto"/>
        <w:jc w:val="center"/>
      </w:pPr>
      <w:r>
        <w:rPr>
          <w:rFonts w:ascii="Microsoft YaHei" w:hAnsi="Microsoft YaHei" w:eastAsia="Microsoft YaHei"/>
          <w:color w:val="5B6673"/>
          <w:sz w:val="22"/>
        </w:rPr>
        <w:t>2026</w:t>
      </w:r>
    </w:p>
    <w:p>
      <w:r>
        <w:br w:type="page"/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473E6"/>
          <w:sz w:val="20"/>
        </w:rPr>
        <w:t>第 1 页  |  0:30</w:t>
      </w:r>
    </w:p>
    <w:p>
      <w:pPr>
        <w:pStyle w:val="Heading1"/>
        <w:spacing w:before="80"/>
      </w:pPr>
      <w:r>
        <w:rPr>
          <w:rFonts w:ascii="Microsoft YaHei" w:hAnsi="Microsoft YaHei" w:eastAsia="Microsoft YaHei"/>
          <w:b/>
          <w:color w:val="101820"/>
          <w:sz w:val="32"/>
        </w:rPr>
        <w:t>封面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473E6"/>
        </w:pBdr>
      </w:pPr>
      <w:r>
        <w:rPr>
          <w:rFonts w:ascii="Microsoft YaHei" w:hAnsi="Microsoft YaHei" w:eastAsia="Microsoft YaHei"/>
          <w:b/>
          <w:color w:val="1473E6"/>
          <w:sz w:val="20"/>
        </w:rPr>
        <w:t>本页任务</w:t>
        <w:br/>
      </w:r>
      <w:r>
        <w:rPr>
          <w:rFonts w:ascii="Microsoft YaHei" w:hAnsi="Microsoft YaHei" w:eastAsia="Microsoft YaHei"/>
          <w:color w:val="101820"/>
          <w:sz w:val="21"/>
        </w:rPr>
        <w:t>开场定位汇报范围：Round 1 最终 v50。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01820"/>
          <w:sz w:val="20"/>
        </w:rPr>
        <w:t>讲稿</w:t>
      </w:r>
    </w:p>
    <w:p>
      <w:pPr>
        <w:spacing w:before="0" w:after="240" w:line="324" w:lineRule="auto"/>
      </w:pPr>
      <w:r>
        <w:rPr>
          <w:rFonts w:ascii="Microsoft YaHei" w:hAnsi="Microsoft YaHei" w:eastAsia="Microsoft YaHei"/>
          <w:color w:val="101820"/>
          <w:sz w:val="22"/>
        </w:rPr>
        <w:t>各位领导好，今天汇报的是无线算法大赛第一轮最终提交版本 v50。汇报重点不是逐行讲代码，而是说明我们如何从赛题目标和原始数据出发，形成一套面向 PAS、PDP 和 NMSE 三类指标联合优化的 Physical AI 信道生成方案，并最终完成可复现的端到端交付。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6835A"/>
        </w:pBdr>
      </w:pPr>
      <w:r>
        <w:rPr>
          <w:rFonts w:ascii="Microsoft YaHei" w:hAnsi="Microsoft YaHei" w:eastAsia="Microsoft YaHei"/>
          <w:b/>
          <w:color w:val="16835A"/>
          <w:sz w:val="20"/>
        </w:rPr>
        <w:t>过渡句</w:t>
        <w:br/>
      </w:r>
      <w:r>
        <w:rPr>
          <w:rFonts w:ascii="Microsoft YaHei" w:hAnsi="Microsoft YaHei" w:eastAsia="Microsoft YaHei"/>
          <w:color w:val="101820"/>
          <w:sz w:val="21"/>
        </w:rPr>
        <w:t>下一步我们看“执行摘要”。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5B6673"/>
          <w:sz w:val="20"/>
        </w:rPr>
        <w:t>资料来源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赛题任务书(1).pdf, pp. 2-8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https://github.com/1667482432-max/v39</w:t>
      </w:r>
    </w:p>
    <w:p>
      <w:r>
        <w:br w:type="page"/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473E6"/>
          <w:sz w:val="20"/>
        </w:rPr>
        <w:t>第 2 页  |  1:00</w:t>
      </w:r>
    </w:p>
    <w:p>
      <w:pPr>
        <w:pStyle w:val="Heading1"/>
        <w:spacing w:before="80"/>
      </w:pPr>
      <w:r>
        <w:rPr>
          <w:rFonts w:ascii="Microsoft YaHei" w:hAnsi="Microsoft YaHei" w:eastAsia="Microsoft YaHei"/>
          <w:b/>
          <w:color w:val="101820"/>
          <w:sz w:val="32"/>
        </w:rPr>
        <w:t>执行摘要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473E6"/>
        </w:pBdr>
      </w:pPr>
      <w:r>
        <w:rPr>
          <w:rFonts w:ascii="Microsoft YaHei" w:hAnsi="Microsoft YaHei" w:eastAsia="Microsoft YaHei"/>
          <w:b/>
          <w:color w:val="1473E6"/>
          <w:sz w:val="20"/>
        </w:rPr>
        <w:t>本页任务</w:t>
        <w:br/>
      </w:r>
      <w:r>
        <w:rPr>
          <w:rFonts w:ascii="Microsoft YaHei" w:hAnsi="Microsoft YaHei" w:eastAsia="Microsoft YaHei"/>
          <w:color w:val="101820"/>
          <w:sz w:val="21"/>
        </w:rPr>
        <w:t>先给领导结论，建立整场汇报的主线。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01820"/>
          <w:sz w:val="20"/>
        </w:rPr>
        <w:t>讲稿</w:t>
      </w:r>
    </w:p>
    <w:p>
      <w:pPr>
        <w:spacing w:before="0" w:after="240" w:line="324" w:lineRule="auto"/>
      </w:pPr>
      <w:r>
        <w:rPr>
          <w:rFonts w:ascii="Microsoft YaHei" w:hAnsi="Microsoft YaHei" w:eastAsia="Microsoft YaHei"/>
          <w:color w:val="101820"/>
          <w:sz w:val="22"/>
        </w:rPr>
        <w:t>先给出结论。v50 的核心不是用一个黑盒网络直接拟合近二十万个复数输出，而是把问题拆解为三层：第一层学习与评分函数直接对齐的 PAS 和 PDP 物理谱；第二层利用位置和点云地图进行空间预测；第三层恢复复相位并做样本级校准。严格五折综合均值为 0.770607，同时形成了完整的端到端推理和验证链路。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6835A"/>
        </w:pBdr>
      </w:pPr>
      <w:r>
        <w:rPr>
          <w:rFonts w:ascii="Microsoft YaHei" w:hAnsi="Microsoft YaHei" w:eastAsia="Microsoft YaHei"/>
          <w:b/>
          <w:color w:val="16835A"/>
          <w:sz w:val="20"/>
        </w:rPr>
        <w:t>过渡句</w:t>
        <w:br/>
      </w:r>
      <w:r>
        <w:rPr>
          <w:rFonts w:ascii="Microsoft YaHei" w:hAnsi="Microsoft YaHei" w:eastAsia="Microsoft YaHei"/>
          <w:color w:val="101820"/>
          <w:sz w:val="21"/>
        </w:rPr>
        <w:t>下一步我们看“赛题背景”。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5B6673"/>
          <w:sz w:val="20"/>
        </w:rPr>
        <w:t>资料来源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https://github.com/1667482432-max/v39/blob/main/CODE_EXPLANATION.md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https://github.com/1667482432-max/v39/blob/main/artifacts/v50_final_metrics.json</w:t>
      </w:r>
    </w:p>
    <w:p>
      <w:r>
        <w:br w:type="page"/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473E6"/>
          <w:sz w:val="20"/>
        </w:rPr>
        <w:t>第 3 页  |  1:10</w:t>
      </w:r>
    </w:p>
    <w:p>
      <w:pPr>
        <w:pStyle w:val="Heading1"/>
        <w:spacing w:before="80"/>
      </w:pPr>
      <w:r>
        <w:rPr>
          <w:rFonts w:ascii="Microsoft YaHei" w:hAnsi="Microsoft YaHei" w:eastAsia="Microsoft YaHei"/>
          <w:b/>
          <w:color w:val="101820"/>
          <w:sz w:val="32"/>
        </w:rPr>
        <w:t>赛题背景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473E6"/>
        </w:pBdr>
      </w:pPr>
      <w:r>
        <w:rPr>
          <w:rFonts w:ascii="Microsoft YaHei" w:hAnsi="Microsoft YaHei" w:eastAsia="Microsoft YaHei"/>
          <w:b/>
          <w:color w:val="1473E6"/>
          <w:sz w:val="20"/>
        </w:rPr>
        <w:t>本页任务</w:t>
        <w:br/>
      </w:r>
      <w:r>
        <w:rPr>
          <w:rFonts w:ascii="Microsoft YaHei" w:hAnsi="Microsoft YaHei" w:eastAsia="Microsoft YaHei"/>
          <w:color w:val="101820"/>
          <w:sz w:val="21"/>
        </w:rPr>
        <w:t>说明赛题价值与 Physical AI 的必要性。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01820"/>
          <w:sz w:val="20"/>
        </w:rPr>
        <w:t>讲稿</w:t>
      </w:r>
    </w:p>
    <w:p>
      <w:pPr>
        <w:spacing w:before="0" w:after="240" w:line="324" w:lineRule="auto"/>
      </w:pPr>
      <w:r>
        <w:rPr>
          <w:rFonts w:ascii="Microsoft YaHei" w:hAnsi="Microsoft YaHei" w:eastAsia="Microsoft YaHei"/>
          <w:color w:val="101820"/>
          <w:sz w:val="22"/>
        </w:rPr>
        <w:t>赛题背后的业务问题，是如何构建一个可以随场景和位置变化而更新的无线数字孪生。统计信道模型对具体场景的刻画不足；射线追踪又高度依赖几何和材质精度，而且计算成本较高。Physical AI 的价值在于把三维环境、实测信道和物理先验结合起来，在保留物理可解释性的同时提升建模效率和场景拟合能力。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6835A"/>
        </w:pBdr>
      </w:pPr>
      <w:r>
        <w:rPr>
          <w:rFonts w:ascii="Microsoft YaHei" w:hAnsi="Microsoft YaHei" w:eastAsia="Microsoft YaHei"/>
          <w:b/>
          <w:color w:val="16835A"/>
          <w:sz w:val="20"/>
        </w:rPr>
        <w:t>过渡句</w:t>
        <w:br/>
      </w:r>
      <w:r>
        <w:rPr>
          <w:rFonts w:ascii="Microsoft YaHei" w:hAnsi="Microsoft YaHei" w:eastAsia="Microsoft YaHei"/>
          <w:color w:val="101820"/>
          <w:sz w:val="21"/>
        </w:rPr>
        <w:t>下一步我们看“任务与评价指标”。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5B6673"/>
          <w:sz w:val="20"/>
        </w:rPr>
        <w:t>资料来源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赛题任务书(1).pdf, pp. 2-4</w:t>
      </w:r>
    </w:p>
    <w:p>
      <w:r>
        <w:br w:type="page"/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473E6"/>
          <w:sz w:val="20"/>
        </w:rPr>
        <w:t>第 4 页  |  1:10</w:t>
      </w:r>
    </w:p>
    <w:p>
      <w:pPr>
        <w:pStyle w:val="Heading1"/>
        <w:spacing w:before="80"/>
      </w:pPr>
      <w:r>
        <w:rPr>
          <w:rFonts w:ascii="Microsoft YaHei" w:hAnsi="Microsoft YaHei" w:eastAsia="Microsoft YaHei"/>
          <w:b/>
          <w:color w:val="101820"/>
          <w:sz w:val="32"/>
        </w:rPr>
        <w:t>任务与评价指标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473E6"/>
        </w:pBdr>
      </w:pPr>
      <w:r>
        <w:rPr>
          <w:rFonts w:ascii="Microsoft YaHei" w:hAnsi="Microsoft YaHei" w:eastAsia="Microsoft YaHei"/>
          <w:b/>
          <w:color w:val="1473E6"/>
          <w:sz w:val="20"/>
        </w:rPr>
        <w:t>本页任务</w:t>
        <w:br/>
      </w:r>
      <w:r>
        <w:rPr>
          <w:rFonts w:ascii="Microsoft YaHei" w:hAnsi="Microsoft YaHei" w:eastAsia="Microsoft YaHei"/>
          <w:color w:val="101820"/>
          <w:sz w:val="21"/>
        </w:rPr>
        <w:t>讲清输入、输出和三项评价约束。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01820"/>
          <w:sz w:val="20"/>
        </w:rPr>
        <w:t>讲稿</w:t>
      </w:r>
    </w:p>
    <w:p>
      <w:pPr>
        <w:spacing w:before="0" w:after="240" w:line="324" w:lineRule="auto"/>
      </w:pPr>
      <w:r>
        <w:rPr>
          <w:rFonts w:ascii="Microsoft YaHei" w:hAnsi="Microsoft YaHei" w:eastAsia="Microsoft YaHei"/>
          <w:color w:val="101820"/>
          <w:sz w:val="22"/>
        </w:rPr>
        <w:t>赛题要求学习 H=f(M,x)：输入是环境点云地图和位置坐标，输出是完整的 MIMO-OFDM 复信道。评价不是单一误差，而是 PAS、PDP 和 NMSE 三部分，权重分别是 0.4、0.4、0.2。因此模型必须同时保住角度结构、时延结构以及复数幅相，任何只优化其中一个指标的方案都会遇到上限。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6835A"/>
        </w:pBdr>
      </w:pPr>
      <w:r>
        <w:rPr>
          <w:rFonts w:ascii="Microsoft YaHei" w:hAnsi="Microsoft YaHei" w:eastAsia="Microsoft YaHei"/>
          <w:b/>
          <w:color w:val="16835A"/>
          <w:sz w:val="20"/>
        </w:rPr>
        <w:t>过渡句</w:t>
        <w:br/>
      </w:r>
      <w:r>
        <w:rPr>
          <w:rFonts w:ascii="Microsoft YaHei" w:hAnsi="Microsoft YaHei" w:eastAsia="Microsoft YaHei"/>
          <w:color w:val="101820"/>
          <w:sz w:val="21"/>
        </w:rPr>
        <w:t>下一步我们看“数据规模与质量”。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5B6673"/>
          <w:sz w:val="20"/>
        </w:rPr>
        <w:t>资料来源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赛题任务书(1).pdf, pp. 4-8</w:t>
      </w:r>
    </w:p>
    <w:p>
      <w:r>
        <w:br w:type="page"/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473E6"/>
          <w:sz w:val="20"/>
        </w:rPr>
        <w:t>第 5 页  |  1:10</w:t>
      </w:r>
    </w:p>
    <w:p>
      <w:pPr>
        <w:pStyle w:val="Heading1"/>
        <w:spacing w:before="80"/>
      </w:pPr>
      <w:r>
        <w:rPr>
          <w:rFonts w:ascii="Microsoft YaHei" w:hAnsi="Microsoft YaHei" w:eastAsia="Microsoft YaHei"/>
          <w:b/>
          <w:color w:val="101820"/>
          <w:sz w:val="32"/>
        </w:rPr>
        <w:t>数据规模与质量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473E6"/>
        </w:pBdr>
      </w:pPr>
      <w:r>
        <w:rPr>
          <w:rFonts w:ascii="Microsoft YaHei" w:hAnsi="Microsoft YaHei" w:eastAsia="Microsoft YaHei"/>
          <w:b/>
          <w:color w:val="1473E6"/>
          <w:sz w:val="20"/>
        </w:rPr>
        <w:t>本页任务</w:t>
        <w:br/>
      </w:r>
      <w:r>
        <w:rPr>
          <w:rFonts w:ascii="Microsoft YaHei" w:hAnsi="Microsoft YaHei" w:eastAsia="Microsoft YaHei"/>
          <w:color w:val="101820"/>
          <w:sz w:val="21"/>
        </w:rPr>
        <w:t>展示建模前的数据核对与异常处理。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01820"/>
          <w:sz w:val="20"/>
        </w:rPr>
        <w:t>讲稿</w:t>
      </w:r>
    </w:p>
    <w:p>
      <w:pPr>
        <w:spacing w:before="0" w:after="240" w:line="324" w:lineRule="auto"/>
      </w:pPr>
      <w:r>
        <w:rPr>
          <w:rFonts w:ascii="Microsoft YaHei" w:hAnsi="Microsoft YaHei" w:eastAsia="Microsoft YaHei"/>
          <w:color w:val="101820"/>
          <w:sz w:val="22"/>
        </w:rPr>
        <w:t>在写模型前，我们先核对数据。实际训练位置和信道数组都是 2000 条，而配置文件写的是 2500，因此数据加载逻辑必须以真实数组长度为权威。每个点包含 256×4×192，也就是 196608 个复数，直接端到端回归维度非常高。进一步检查发现 16 个训练点信道完全为零，这些点会污染功率谱、空间邻域和能量校准，因此在全流程中统一作为异常值剔除。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6835A"/>
        </w:pBdr>
      </w:pPr>
      <w:r>
        <w:rPr>
          <w:rFonts w:ascii="Microsoft YaHei" w:hAnsi="Microsoft YaHei" w:eastAsia="Microsoft YaHei"/>
          <w:b/>
          <w:color w:val="16835A"/>
          <w:sz w:val="20"/>
        </w:rPr>
        <w:t>过渡句</w:t>
        <w:br/>
      </w:r>
      <w:r>
        <w:rPr>
          <w:rFonts w:ascii="Microsoft YaHei" w:hAnsi="Microsoft YaHei" w:eastAsia="Microsoft YaHei"/>
          <w:color w:val="101820"/>
          <w:sz w:val="21"/>
        </w:rPr>
        <w:t>下一步我们看“采样点与地图点云”。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5B6673"/>
          <w:sz w:val="20"/>
        </w:rPr>
        <w:t>资料来源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本地 Round1_Setup.json 与 NumPy 数组的直接统计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https://github.com/1667482432-max/v39/blob/main/CODE_EXPLANATION.md</w:t>
      </w:r>
    </w:p>
    <w:p>
      <w:r>
        <w:br w:type="page"/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473E6"/>
          <w:sz w:val="20"/>
        </w:rPr>
        <w:t>第 6 页  |  1:35</w:t>
      </w:r>
    </w:p>
    <w:p>
      <w:pPr>
        <w:pStyle w:val="Heading1"/>
        <w:spacing w:before="80"/>
      </w:pPr>
      <w:r>
        <w:rPr>
          <w:rFonts w:ascii="Microsoft YaHei" w:hAnsi="Microsoft YaHei" w:eastAsia="Microsoft YaHei"/>
          <w:b/>
          <w:color w:val="101820"/>
          <w:sz w:val="32"/>
        </w:rPr>
        <w:t>采样点与地图点云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473E6"/>
        </w:pBdr>
      </w:pPr>
      <w:r>
        <w:rPr>
          <w:rFonts w:ascii="Microsoft YaHei" w:hAnsi="Microsoft YaHei" w:eastAsia="Microsoft YaHei"/>
          <w:b/>
          <w:color w:val="1473E6"/>
          <w:sz w:val="20"/>
        </w:rPr>
        <w:t>本页任务</w:t>
        <w:br/>
      </w:r>
      <w:r>
        <w:rPr>
          <w:rFonts w:ascii="Microsoft YaHei" w:hAnsi="Microsoft YaHei" w:eastAsia="Microsoft YaHei"/>
          <w:color w:val="101820"/>
          <w:sz w:val="21"/>
        </w:rPr>
        <w:t>用采样分布证明局部空间学习的可行性。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01820"/>
          <w:sz w:val="20"/>
        </w:rPr>
        <w:t>讲稿</w:t>
      </w:r>
    </w:p>
    <w:p>
      <w:pPr>
        <w:spacing w:before="0" w:after="240" w:line="324" w:lineRule="auto"/>
      </w:pPr>
      <w:r>
        <w:rPr>
          <w:rFonts w:ascii="Microsoft YaHei" w:hAnsi="Microsoft YaHei" w:eastAsia="Microsoft YaHei"/>
          <w:color w:val="101820"/>
          <w:sz w:val="22"/>
        </w:rPr>
        <w:t>这一页把横纵轴统一为相同的 320 米量程，并使用近似正方形绘图区，因此一米在 X 和 Y 方向上的视觉尺度一致，原始采样区域的扇形结构能够正确呈现。浅灰色背景是高度不低于 2 米的地图点云，蓝色是训练点，红色是测试点，黑色星形是基站。训练点和测试点覆盖同一扇形区域，最近训练邻居的中位距离约 2.16 米，98.2% 的测试点在 5 米内存在训练邻居，说明局部空间学习有充分基础。同时，点云清楚显示建筑边界和传播走廊，所以后续不能只按欧氏距离插值，还需要用地图条件修正邻域与权重。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6835A"/>
        </w:pBdr>
      </w:pPr>
      <w:r>
        <w:rPr>
          <w:rFonts w:ascii="Microsoft YaHei" w:hAnsi="Microsoft YaHei" w:eastAsia="Microsoft YaHei"/>
          <w:b/>
          <w:color w:val="16835A"/>
          <w:sz w:val="20"/>
        </w:rPr>
        <w:t>过渡句</w:t>
        <w:br/>
      </w:r>
      <w:r>
        <w:rPr>
          <w:rFonts w:ascii="Microsoft YaHei" w:hAnsi="Microsoft YaHei" w:eastAsia="Microsoft YaHei"/>
          <w:color w:val="101820"/>
          <w:sz w:val="21"/>
        </w:rPr>
        <w:t>下一步我们看“数据观察到设计选择”。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5B6673"/>
          <w:sz w:val="20"/>
        </w:rPr>
        <w:t>资料来源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本地 Round1_Train_Pos.npy、Round1_Test_Pos.npy 的直接统计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本地 Round1_Map.ply 点云抽样（仅用于汇报可视化）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C:\Users\asus\Desktop\汇报\_build_v50_report\data_summary.json</w:t>
      </w:r>
    </w:p>
    <w:p>
      <w:r>
        <w:br w:type="page"/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473E6"/>
          <w:sz w:val="20"/>
        </w:rPr>
        <w:t>第 7 页  |  1:10</w:t>
      </w:r>
    </w:p>
    <w:p>
      <w:pPr>
        <w:pStyle w:val="Heading1"/>
        <w:spacing w:before="80"/>
      </w:pPr>
      <w:r>
        <w:rPr>
          <w:rFonts w:ascii="Microsoft YaHei" w:hAnsi="Microsoft YaHei" w:eastAsia="Microsoft YaHei"/>
          <w:b/>
          <w:color w:val="101820"/>
          <w:sz w:val="32"/>
        </w:rPr>
        <w:t>数据观察到设计选择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473E6"/>
        </w:pBdr>
      </w:pPr>
      <w:r>
        <w:rPr>
          <w:rFonts w:ascii="Microsoft YaHei" w:hAnsi="Microsoft YaHei" w:eastAsia="Microsoft YaHei"/>
          <w:b/>
          <w:color w:val="1473E6"/>
          <w:sz w:val="20"/>
        </w:rPr>
        <w:t>本页任务</w:t>
        <w:br/>
      </w:r>
      <w:r>
        <w:rPr>
          <w:rFonts w:ascii="Microsoft YaHei" w:hAnsi="Microsoft YaHei" w:eastAsia="Microsoft YaHei"/>
          <w:color w:val="101820"/>
          <w:sz w:val="21"/>
        </w:rPr>
        <w:t>完成从数据分析到算法设计的过渡。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01820"/>
          <w:sz w:val="20"/>
        </w:rPr>
        <w:t>讲稿</w:t>
      </w:r>
    </w:p>
    <w:p>
      <w:pPr>
        <w:spacing w:before="0" w:after="240" w:line="324" w:lineRule="auto"/>
      </w:pPr>
      <w:r>
        <w:rPr>
          <w:rFonts w:ascii="Microsoft YaHei" w:hAnsi="Microsoft YaHei" w:eastAsia="Microsoft YaHei"/>
          <w:color w:val="101820"/>
          <w:sz w:val="22"/>
        </w:rPr>
        <w:t>这页是从数据分析到算法设计的关键过渡。第一，单点输出维度太高，所以先预测与评分直接对齐的紧凑 PAS/PDP，再恢复复信道。第二，空间覆盖较好，适合局部克里金和图传播。第三，相邻点可能被不同建筑遮挡，因此欧氏距离要叠加点云物理上下文。第四，PAS、PDP 和 NMSE 并不总是同步改善，所以最终采用逐样本门控，让模型决定是否进行 PAS 修正、PDP 修正或联合修正。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6835A"/>
        </w:pBdr>
      </w:pPr>
      <w:r>
        <w:rPr>
          <w:rFonts w:ascii="Microsoft YaHei" w:hAnsi="Microsoft YaHei" w:eastAsia="Microsoft YaHei"/>
          <w:b/>
          <w:color w:val="16835A"/>
          <w:sz w:val="20"/>
        </w:rPr>
        <w:t>过渡句</w:t>
        <w:br/>
      </w:r>
      <w:r>
        <w:rPr>
          <w:rFonts w:ascii="Microsoft YaHei" w:hAnsi="Microsoft YaHei" w:eastAsia="Microsoft YaHei"/>
          <w:color w:val="101820"/>
          <w:sz w:val="21"/>
        </w:rPr>
        <w:t>下一步我们看“端到端算法流程”。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5B6673"/>
          <w:sz w:val="20"/>
        </w:rPr>
        <w:t>资料来源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本地数据统计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https://github.com/1667482432-max/v39/blob/main/CODE_EXPLANATION.md</w:t>
      </w:r>
    </w:p>
    <w:p>
      <w:r>
        <w:br w:type="page"/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473E6"/>
          <w:sz w:val="20"/>
        </w:rPr>
        <w:t>第 8 页  |  1:15</w:t>
      </w:r>
    </w:p>
    <w:p>
      <w:pPr>
        <w:pStyle w:val="Heading1"/>
        <w:spacing w:before="80"/>
      </w:pPr>
      <w:r>
        <w:rPr>
          <w:rFonts w:ascii="Microsoft YaHei" w:hAnsi="Microsoft YaHei" w:eastAsia="Microsoft YaHei"/>
          <w:b/>
          <w:color w:val="101820"/>
          <w:sz w:val="32"/>
        </w:rPr>
        <w:t>端到端算法流程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473E6"/>
        </w:pBdr>
      </w:pPr>
      <w:r>
        <w:rPr>
          <w:rFonts w:ascii="Microsoft YaHei" w:hAnsi="Microsoft YaHei" w:eastAsia="Microsoft YaHei"/>
          <w:b/>
          <w:color w:val="1473E6"/>
          <w:sz w:val="20"/>
        </w:rPr>
        <w:t>本页任务</w:t>
        <w:br/>
      </w:r>
      <w:r>
        <w:rPr>
          <w:rFonts w:ascii="Microsoft YaHei" w:hAnsi="Microsoft YaHei" w:eastAsia="Microsoft YaHei"/>
          <w:color w:val="101820"/>
          <w:sz w:val="21"/>
        </w:rPr>
        <w:t>概括从原始数据到 H_test 的完整链路。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01820"/>
          <w:sz w:val="20"/>
        </w:rPr>
        <w:t>讲稿</w:t>
      </w:r>
    </w:p>
    <w:p>
      <w:pPr>
        <w:spacing w:before="0" w:after="240" w:line="324" w:lineRule="auto"/>
      </w:pPr>
      <w:r>
        <w:rPr>
          <w:rFonts w:ascii="Microsoft YaHei" w:hAnsi="Microsoft YaHei" w:eastAsia="Microsoft YaHei"/>
          <w:color w:val="101820"/>
          <w:sz w:val="22"/>
        </w:rPr>
        <w:t>完整链路分为五步。首先清洗数据并按极化、H、V 的真实阵列顺序解析天线；然后从点云和复信道提取地图上下文及 PAS/PDP；第三步进行局部克里金、多专家集成和图传播；第四步恢复复数初值，并在角域和时延域交替投影；最后进行复数标量、UE 残差和样本级动作门控，输出满足官方格式的 H_test。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6835A"/>
        </w:pBdr>
      </w:pPr>
      <w:r>
        <w:rPr>
          <w:rFonts w:ascii="Microsoft YaHei" w:hAnsi="Microsoft YaHei" w:eastAsia="Microsoft YaHei"/>
          <w:b/>
          <w:color w:val="16835A"/>
          <w:sz w:val="20"/>
        </w:rPr>
        <w:t>过渡句</w:t>
        <w:br/>
      </w:r>
      <w:r>
        <w:rPr>
          <w:rFonts w:ascii="Microsoft YaHei" w:hAnsi="Microsoft YaHei" w:eastAsia="Microsoft YaHei"/>
          <w:color w:val="101820"/>
          <w:sz w:val="21"/>
        </w:rPr>
        <w:t>下一步我们看“v50 模型结构”。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5B6673"/>
          <w:sz w:val="20"/>
        </w:rPr>
        <w:t>资料来源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https://github.com/1667482432-max/v39/blob/main/CODE_EXPLANATION.md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https://github.com/1667482432-max/v39/blob/main/predict.py</w:t>
      </w:r>
    </w:p>
    <w:p>
      <w:r>
        <w:br w:type="page"/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473E6"/>
          <w:sz w:val="20"/>
        </w:rPr>
        <w:t>第 9 页  |  1:25</w:t>
      </w:r>
    </w:p>
    <w:p>
      <w:pPr>
        <w:pStyle w:val="Heading1"/>
        <w:spacing w:before="80"/>
      </w:pPr>
      <w:r>
        <w:rPr>
          <w:rFonts w:ascii="Microsoft YaHei" w:hAnsi="Microsoft YaHei" w:eastAsia="Microsoft YaHei"/>
          <w:b/>
          <w:color w:val="101820"/>
          <w:sz w:val="32"/>
        </w:rPr>
        <w:t>v50 模型结构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473E6"/>
        </w:pBdr>
      </w:pPr>
      <w:r>
        <w:rPr>
          <w:rFonts w:ascii="Microsoft YaHei" w:hAnsi="Microsoft YaHei" w:eastAsia="Microsoft YaHei"/>
          <w:b/>
          <w:color w:val="1473E6"/>
          <w:sz w:val="20"/>
        </w:rPr>
        <w:t>本页任务</w:t>
        <w:br/>
      </w:r>
      <w:r>
        <w:rPr>
          <w:rFonts w:ascii="Microsoft YaHei" w:hAnsi="Microsoft YaHei" w:eastAsia="Microsoft YaHei"/>
          <w:color w:val="101820"/>
          <w:sz w:val="21"/>
        </w:rPr>
        <w:t>说明 v50 每个模块的职责与物理含义。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01820"/>
          <w:sz w:val="20"/>
        </w:rPr>
        <w:t>讲稿</w:t>
      </w:r>
    </w:p>
    <w:p>
      <w:pPr>
        <w:spacing w:before="0" w:after="240" w:line="324" w:lineRule="auto"/>
      </w:pPr>
      <w:r>
        <w:rPr>
          <w:rFonts w:ascii="Microsoft YaHei" w:hAnsi="Microsoft YaHei" w:eastAsia="Microsoft YaHei"/>
          <w:color w:val="101820"/>
          <w:sz w:val="22"/>
        </w:rPr>
        <w:t>从模型结构看，v50 是分层的 Physical AI 架构。地图编码层提取局部障碍、高度和基站到终端的走廊特征；谱预测层对 PAS 和 PDP 分组建模；复数重建层处理载波相位、阵列导向和傅里叶幅度投影；输出校准层再做样本级动作选择和复数残差。这样可以让每一层对应明确的物理含义和评价指标，降低多目标训练中的相互干扰。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6835A"/>
        </w:pBdr>
      </w:pPr>
      <w:r>
        <w:rPr>
          <w:rFonts w:ascii="Microsoft YaHei" w:hAnsi="Microsoft YaHei" w:eastAsia="Microsoft YaHei"/>
          <w:b/>
          <w:color w:val="16835A"/>
          <w:sz w:val="20"/>
        </w:rPr>
        <w:t>过渡句</w:t>
        <w:br/>
      </w:r>
      <w:r>
        <w:rPr>
          <w:rFonts w:ascii="Microsoft YaHei" w:hAnsi="Microsoft YaHei" w:eastAsia="Microsoft YaHei"/>
          <w:color w:val="101820"/>
          <w:sz w:val="21"/>
        </w:rPr>
        <w:t>下一步我们看“点云物理特征”。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5B6673"/>
          <w:sz w:val="20"/>
        </w:rPr>
        <w:t>资料来源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https://github.com/1667482432-max/v39/blob/main/CODE_EXPLANATION.md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https://github.com/1667482432-max/v39/tree/main/physical_ai</w:t>
      </w:r>
    </w:p>
    <w:p>
      <w:r>
        <w:br w:type="page"/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473E6"/>
          <w:sz w:val="20"/>
        </w:rPr>
        <w:t>第 10 页  |  1:25</w:t>
      </w:r>
    </w:p>
    <w:p>
      <w:pPr>
        <w:pStyle w:val="Heading1"/>
        <w:spacing w:before="80"/>
      </w:pPr>
      <w:r>
        <w:rPr>
          <w:rFonts w:ascii="Microsoft YaHei" w:hAnsi="Microsoft YaHei" w:eastAsia="Microsoft YaHei"/>
          <w:b/>
          <w:color w:val="101820"/>
          <w:sz w:val="32"/>
        </w:rPr>
        <w:t>点云物理特征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473E6"/>
        </w:pBdr>
      </w:pPr>
      <w:r>
        <w:rPr>
          <w:rFonts w:ascii="Microsoft YaHei" w:hAnsi="Microsoft YaHei" w:eastAsia="Microsoft YaHei"/>
          <w:b/>
          <w:color w:val="1473E6"/>
          <w:sz w:val="20"/>
        </w:rPr>
        <w:t>本页任务</w:t>
        <w:br/>
      </w:r>
      <w:r>
        <w:rPr>
          <w:rFonts w:ascii="Microsoft YaHei" w:hAnsi="Microsoft YaHei" w:eastAsia="Microsoft YaHei"/>
          <w:color w:val="101820"/>
          <w:sz w:val="21"/>
        </w:rPr>
        <w:t>说明点云如何被转化为可用的传播条件。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01820"/>
          <w:sz w:val="20"/>
        </w:rPr>
        <w:t>讲稿</w:t>
      </w:r>
    </w:p>
    <w:p>
      <w:pPr>
        <w:spacing w:before="0" w:after="240" w:line="324" w:lineRule="auto"/>
      </w:pPr>
      <w:r>
        <w:rPr>
          <w:rFonts w:ascii="Microsoft YaHei" w:hAnsi="Microsoft YaHei" w:eastAsia="Microsoft YaHei"/>
          <w:color w:val="101820"/>
          <w:sz w:val="22"/>
        </w:rPr>
        <w:t>第一项关键设计是把点云变成传播条件。我们没有直接把二百多万个点输入一个大网络，而是围绕终端位置和基站到终端的连线提取三类紧凑特征：局部障碍密度和高度、传播走廊的遮挡程度，以及方位角和径向位置等方向上下文。这些特征不是在模型入口使用一次就结束，而是同时参与邻域距离修正、专家权重选择和最终残差校准。它解决的核心问题是：两个点虽然欧氏距离相同，但如果一个隔着建筑、另一个位于开阔走廊，它们对目标位置的参考价值完全不同。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6835A"/>
        </w:pBdr>
      </w:pPr>
      <w:r>
        <w:rPr>
          <w:rFonts w:ascii="Microsoft YaHei" w:hAnsi="Microsoft YaHei" w:eastAsia="Microsoft YaHei"/>
          <w:b/>
          <w:color w:val="16835A"/>
          <w:sz w:val="20"/>
        </w:rPr>
        <w:t>过渡句</w:t>
        <w:br/>
      </w:r>
      <w:r>
        <w:rPr>
          <w:rFonts w:ascii="Microsoft YaHei" w:hAnsi="Microsoft YaHei" w:eastAsia="Microsoft YaHei"/>
          <w:color w:val="101820"/>
          <w:sz w:val="21"/>
        </w:rPr>
        <w:t>下一步我们看“局部多专家空间预测”。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5B6673"/>
          <w:sz w:val="20"/>
        </w:rPr>
        <w:t>资料来源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https://github.com/1667482432-max/v39/blob/main/CODE_EXPLANATION.md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https://github.com/1667482432-max/v39/tree/main/physical_ai</w:t>
      </w:r>
    </w:p>
    <w:p>
      <w:r>
        <w:br w:type="page"/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473E6"/>
          <w:sz w:val="20"/>
        </w:rPr>
        <w:t>第 11 页  |  1:35</w:t>
      </w:r>
    </w:p>
    <w:p>
      <w:pPr>
        <w:pStyle w:val="Heading1"/>
        <w:spacing w:before="80"/>
      </w:pPr>
      <w:r>
        <w:rPr>
          <w:rFonts w:ascii="Microsoft YaHei" w:hAnsi="Microsoft YaHei" w:eastAsia="Microsoft YaHei"/>
          <w:b/>
          <w:color w:val="101820"/>
          <w:sz w:val="32"/>
        </w:rPr>
        <w:t>局部多专家空间预测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473E6"/>
        </w:pBdr>
      </w:pPr>
      <w:r>
        <w:rPr>
          <w:rFonts w:ascii="Microsoft YaHei" w:hAnsi="Microsoft YaHei" w:eastAsia="Microsoft YaHei"/>
          <w:b/>
          <w:color w:val="1473E6"/>
          <w:sz w:val="20"/>
        </w:rPr>
        <w:t>本页任务</w:t>
        <w:br/>
      </w:r>
      <w:r>
        <w:rPr>
          <w:rFonts w:ascii="Microsoft YaHei" w:hAnsi="Microsoft YaHei" w:eastAsia="Microsoft YaHei"/>
          <w:color w:val="101820"/>
          <w:sz w:val="21"/>
        </w:rPr>
        <w:t>拆解局部多专家空间预测的工作机制。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01820"/>
          <w:sz w:val="20"/>
        </w:rPr>
        <w:t>讲稿</w:t>
      </w:r>
    </w:p>
    <w:p>
      <w:pPr>
        <w:spacing w:before="0" w:after="240" w:line="324" w:lineRule="auto"/>
      </w:pPr>
      <w:r>
        <w:rPr>
          <w:rFonts w:ascii="Microsoft YaHei" w:hAnsi="Microsoft YaHei" w:eastAsia="Microsoft YaHei"/>
          <w:color w:val="101820"/>
          <w:sz w:val="22"/>
        </w:rPr>
        <w:t>第二项设计是局部多专家空间预测。首先在训练集中为目标点寻找候选邻域，然后从普通欧氏坐标、径向和方位坐标以及地图条件距离等多个几何视角构造邻居。基础专家包括局部克里金、距离核回归和面向不同谱分组的专家，之后再通过图传播修正邻域一致性和边界残差。最后不是固定平均，而是根据目标样本的局部密度、距离结构和地图上下文自适应分配专家权重。这样既能利用训练测试点距离近的优势，也能避免单一 KNN 在建筑边界附近选错邻居。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6835A"/>
        </w:pBdr>
      </w:pPr>
      <w:r>
        <w:rPr>
          <w:rFonts w:ascii="Microsoft YaHei" w:hAnsi="Microsoft YaHei" w:eastAsia="Microsoft YaHei"/>
          <w:b/>
          <w:color w:val="16835A"/>
          <w:sz w:val="20"/>
        </w:rPr>
        <w:t>过渡句</w:t>
        <w:br/>
      </w:r>
      <w:r>
        <w:rPr>
          <w:rFonts w:ascii="Microsoft YaHei" w:hAnsi="Microsoft YaHei" w:eastAsia="Microsoft YaHei"/>
          <w:color w:val="101820"/>
          <w:sz w:val="21"/>
        </w:rPr>
        <w:t>下一步我们看“PAS/PDP 评分对齐学习”。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5B6673"/>
          <w:sz w:val="20"/>
        </w:rPr>
        <w:t>资料来源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https://github.com/1667482432-max/v39/blob/main/CODE_EXPLANATION.md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https://github.com/1667482432-max/v39/tree/main/physical_ai</w:t>
      </w:r>
    </w:p>
    <w:p>
      <w:r>
        <w:br w:type="page"/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473E6"/>
          <w:sz w:val="20"/>
        </w:rPr>
        <w:t>第 12 页  |  1:35</w:t>
      </w:r>
    </w:p>
    <w:p>
      <w:pPr>
        <w:pStyle w:val="Heading1"/>
        <w:spacing w:before="80"/>
      </w:pPr>
      <w:r>
        <w:rPr>
          <w:rFonts w:ascii="Microsoft YaHei" w:hAnsi="Microsoft YaHei" w:eastAsia="Microsoft YaHei"/>
          <w:b/>
          <w:color w:val="101820"/>
          <w:sz w:val="32"/>
        </w:rPr>
        <w:t>PAS/PDP 评分对齐学习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473E6"/>
        </w:pBdr>
      </w:pPr>
      <w:r>
        <w:rPr>
          <w:rFonts w:ascii="Microsoft YaHei" w:hAnsi="Microsoft YaHei" w:eastAsia="Microsoft YaHei"/>
          <w:b/>
          <w:color w:val="1473E6"/>
          <w:sz w:val="20"/>
        </w:rPr>
        <w:t>本页任务</w:t>
        <w:br/>
      </w:r>
      <w:r>
        <w:rPr>
          <w:rFonts w:ascii="Microsoft YaHei" w:hAnsi="Microsoft YaHei" w:eastAsia="Microsoft YaHei"/>
          <w:color w:val="101820"/>
          <w:sz w:val="21"/>
        </w:rPr>
        <w:t>说明 PAS/PDP 评分对齐表征为何降低学习难度。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01820"/>
          <w:sz w:val="20"/>
        </w:rPr>
        <w:t>讲稿</w:t>
      </w:r>
    </w:p>
    <w:p>
      <w:pPr>
        <w:spacing w:before="0" w:after="240" w:line="324" w:lineRule="auto"/>
      </w:pPr>
      <w:r>
        <w:rPr>
          <w:rFonts w:ascii="Microsoft YaHei" w:hAnsi="Microsoft YaHei" w:eastAsia="Microsoft YaHei"/>
          <w:color w:val="101820"/>
          <w:sz w:val="22"/>
        </w:rPr>
        <w:t>第三项设计是评分对齐表征。原始单点信道有 196608 个复数，如果直接回归，模型需要同时学习角度、时延、幅度和相位，训练非常困难。v50 先把信道拆成两个可解释分支：在阵列维做空间傅里叶变换并聚合功率，得到 PAS；在子载波维变换到冲激响应并聚合时延能量，得到 PDP。两个分支共享位置邻域和地图条件，但使用各自的专家权重和修正强度。这样既直接对齐 PAS、PDP 两项评分，又为后续复信道重建提供明确的目标谱。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6835A"/>
        </w:pBdr>
      </w:pPr>
      <w:r>
        <w:rPr>
          <w:rFonts w:ascii="Microsoft YaHei" w:hAnsi="Microsoft YaHei" w:eastAsia="Microsoft YaHei"/>
          <w:b/>
          <w:color w:val="16835A"/>
          <w:sz w:val="20"/>
        </w:rPr>
        <w:t>过渡句</w:t>
        <w:br/>
      </w:r>
      <w:r>
        <w:rPr>
          <w:rFonts w:ascii="Microsoft YaHei" w:hAnsi="Microsoft YaHei" w:eastAsia="Microsoft YaHei"/>
          <w:color w:val="101820"/>
          <w:sz w:val="21"/>
        </w:rPr>
        <w:t>下一步我们看“复信道相位与谱重建”。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5B6673"/>
          <w:sz w:val="20"/>
        </w:rPr>
        <w:t>资料来源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赛题任务书(1).pdf, pp. 6-8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https://github.com/1667482432-max/v39/blob/main/CODE_EXPLANATION.md</w:t>
      </w:r>
    </w:p>
    <w:p>
      <w:r>
        <w:br w:type="page"/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473E6"/>
          <w:sz w:val="20"/>
        </w:rPr>
        <w:t>第 13 页  |  1:35</w:t>
      </w:r>
    </w:p>
    <w:p>
      <w:pPr>
        <w:pStyle w:val="Heading1"/>
        <w:spacing w:before="80"/>
      </w:pPr>
      <w:r>
        <w:rPr>
          <w:rFonts w:ascii="Microsoft YaHei" w:hAnsi="Microsoft YaHei" w:eastAsia="Microsoft YaHei"/>
          <w:b/>
          <w:color w:val="101820"/>
          <w:sz w:val="32"/>
        </w:rPr>
        <w:t>复信道相位与谱重建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473E6"/>
        </w:pBdr>
      </w:pPr>
      <w:r>
        <w:rPr>
          <w:rFonts w:ascii="Microsoft YaHei" w:hAnsi="Microsoft YaHei" w:eastAsia="Microsoft YaHei"/>
          <w:b/>
          <w:color w:val="1473E6"/>
          <w:sz w:val="20"/>
        </w:rPr>
        <w:t>本页任务</w:t>
        <w:br/>
      </w:r>
      <w:r>
        <w:rPr>
          <w:rFonts w:ascii="Microsoft YaHei" w:hAnsi="Microsoft YaHei" w:eastAsia="Microsoft YaHei"/>
          <w:color w:val="101820"/>
          <w:sz w:val="21"/>
        </w:rPr>
        <w:t>说明复信道重建如何兼顾谱形状与复相位。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01820"/>
          <w:sz w:val="20"/>
        </w:rPr>
        <w:t>讲稿</w:t>
      </w:r>
    </w:p>
    <w:p>
      <w:pPr>
        <w:spacing w:before="0" w:after="240" w:line="324" w:lineRule="auto"/>
      </w:pPr>
      <w:r>
        <w:rPr>
          <w:rFonts w:ascii="Microsoft YaHei" w:hAnsi="Microsoft YaHei" w:eastAsia="Microsoft YaHei"/>
          <w:color w:val="101820"/>
          <w:sz w:val="22"/>
        </w:rPr>
        <w:t>预测出目标 PAS 和 PDP 后，还不能直接得到完整复信道，因为 NMSE 对相位非常敏感。v50 的重建分为五步。先对邻域复信道做局部相位同步，避免复数平均时互相抵消；再加入基站到终端的径向载波相位和阵列导向补偿；随后在角域和时延域交替投影，每次保留当前复相位，只把幅度推向预测的 PAS 或 PDP；最后学习全局复标量、不同 UE 的残差和能量尺度。这个设计将谱形状和复相位分开处理，使 PAS、PDP 的改善不会直接以严重牺牲 NMSE 为代价。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6835A"/>
        </w:pBdr>
      </w:pPr>
      <w:r>
        <w:rPr>
          <w:rFonts w:ascii="Microsoft YaHei" w:hAnsi="Microsoft YaHei" w:eastAsia="Microsoft YaHei"/>
          <w:b/>
          <w:color w:val="16835A"/>
          <w:sz w:val="20"/>
        </w:rPr>
        <w:t>过渡句</w:t>
        <w:br/>
      </w:r>
      <w:r>
        <w:rPr>
          <w:rFonts w:ascii="Microsoft YaHei" w:hAnsi="Microsoft YaHei" w:eastAsia="Microsoft YaHei"/>
          <w:color w:val="101820"/>
          <w:sz w:val="21"/>
        </w:rPr>
        <w:t>下一步我们看“样本级联合门控”。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5B6673"/>
          <w:sz w:val="20"/>
        </w:rPr>
        <w:t>资料来源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https://github.com/1667482432-max/v39/blob/main/CODE_EXPLANATION.md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https://github.com/1667482432-max/v39/tree/main/physical_ai</w:t>
      </w:r>
    </w:p>
    <w:p>
      <w:r>
        <w:br w:type="page"/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473E6"/>
          <w:sz w:val="20"/>
        </w:rPr>
        <w:t>第 14 页  |  1:40</w:t>
      </w:r>
    </w:p>
    <w:p>
      <w:pPr>
        <w:pStyle w:val="Heading1"/>
        <w:spacing w:before="80"/>
      </w:pPr>
      <w:r>
        <w:rPr>
          <w:rFonts w:ascii="Microsoft YaHei" w:hAnsi="Microsoft YaHei" w:eastAsia="Microsoft YaHei"/>
          <w:b/>
          <w:color w:val="101820"/>
          <w:sz w:val="32"/>
        </w:rPr>
        <w:t>样本级联合门控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473E6"/>
        </w:pBdr>
      </w:pPr>
      <w:r>
        <w:rPr>
          <w:rFonts w:ascii="Microsoft YaHei" w:hAnsi="Microsoft YaHei" w:eastAsia="Microsoft YaHei"/>
          <w:b/>
          <w:color w:val="1473E6"/>
          <w:sz w:val="20"/>
        </w:rPr>
        <w:t>本页任务</w:t>
        <w:br/>
      </w:r>
      <w:r>
        <w:rPr>
          <w:rFonts w:ascii="Microsoft YaHei" w:hAnsi="Microsoft YaHei" w:eastAsia="Microsoft YaHei"/>
          <w:color w:val="101820"/>
          <w:sz w:val="21"/>
        </w:rPr>
        <w:t>讲清四动作门控与严格折外校准。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01820"/>
          <w:sz w:val="20"/>
        </w:rPr>
        <w:t>讲稿</w:t>
      </w:r>
    </w:p>
    <w:p>
      <w:pPr>
        <w:spacing w:before="0" w:after="240" w:line="324" w:lineRule="auto"/>
      </w:pPr>
      <w:r>
        <w:rPr>
          <w:rFonts w:ascii="Microsoft YaHei" w:hAnsi="Microsoft YaHei" w:eastAsia="Microsoft YaHei"/>
          <w:color w:val="101820"/>
          <w:sz w:val="22"/>
        </w:rPr>
        <w:t>最后一项也是 v50 后期最重要的设计，是样本级四动作门控。模型不会对所有样本强制执行同一种谱修正，而是在保持初值、只修 PAS、只修 PDP、同时修正 PAS 和 PDP 四个动作之间选择。门控依据包括邻居距离和密度、地图遮挡、两种几何专家的差异、谱残差以及能量置信度。这样可以保护已经预测较好的样本，避免全局修正带来的反向伤害。为保证结果可信，验证折的门控和校准统计严格只从其他折估计；推理代码还逐折核验了动作一致性，最大紧凑特征误差低于 4.8 乘 10 的负七次方。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6835A"/>
        </w:pBdr>
      </w:pPr>
      <w:r>
        <w:rPr>
          <w:rFonts w:ascii="Microsoft YaHei" w:hAnsi="Microsoft YaHei" w:eastAsia="Microsoft YaHei"/>
          <w:b/>
          <w:color w:val="16835A"/>
          <w:sz w:val="20"/>
        </w:rPr>
        <w:t>过渡句</w:t>
        <w:br/>
      </w:r>
      <w:r>
        <w:rPr>
          <w:rFonts w:ascii="Microsoft YaHei" w:hAnsi="Microsoft YaHei" w:eastAsia="Microsoft YaHei"/>
          <w:color w:val="101820"/>
          <w:sz w:val="21"/>
        </w:rPr>
        <w:t>下一步我们看“v40 到 v50 的最终优化”。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5B6673"/>
          <w:sz w:val="20"/>
        </w:rPr>
        <w:t>资料来源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https://github.com/1667482432-max/v39/blob/main/experiments/search_v50_geometry_ensemble.py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https://github.com/1667482432-max/v39/blob/main/artifacts/v50_runtime_gate_verification.json</w:t>
      </w:r>
    </w:p>
    <w:p>
      <w:r>
        <w:br w:type="page"/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473E6"/>
          <w:sz w:val="20"/>
        </w:rPr>
        <w:t>第 15 页  |  1:05</w:t>
      </w:r>
    </w:p>
    <w:p>
      <w:pPr>
        <w:pStyle w:val="Heading1"/>
        <w:spacing w:before="80"/>
      </w:pPr>
      <w:r>
        <w:rPr>
          <w:rFonts w:ascii="Microsoft YaHei" w:hAnsi="Microsoft YaHei" w:eastAsia="Microsoft YaHei"/>
          <w:b/>
          <w:color w:val="101820"/>
          <w:sz w:val="32"/>
        </w:rPr>
        <w:t>v40 到 v50 的最终优化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473E6"/>
        </w:pBdr>
      </w:pPr>
      <w:r>
        <w:rPr>
          <w:rFonts w:ascii="Microsoft YaHei" w:hAnsi="Microsoft YaHei" w:eastAsia="Microsoft YaHei"/>
          <w:b/>
          <w:color w:val="1473E6"/>
          <w:sz w:val="20"/>
        </w:rPr>
        <w:t>本页任务</w:t>
        <w:br/>
      </w:r>
      <w:r>
        <w:rPr>
          <w:rFonts w:ascii="Microsoft YaHei" w:hAnsi="Microsoft YaHei" w:eastAsia="Microsoft YaHei"/>
          <w:color w:val="101820"/>
          <w:sz w:val="21"/>
        </w:rPr>
        <w:t>说明最后一步优化为何有效。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01820"/>
          <w:sz w:val="20"/>
        </w:rPr>
        <w:t>讲稿</w:t>
      </w:r>
    </w:p>
    <w:p>
      <w:pPr>
        <w:spacing w:before="0" w:after="240" w:line="324" w:lineRule="auto"/>
      </w:pPr>
      <w:r>
        <w:rPr>
          <w:rFonts w:ascii="Microsoft YaHei" w:hAnsi="Microsoft YaHei" w:eastAsia="Microsoft YaHei"/>
          <w:color w:val="101820"/>
          <w:sz w:val="22"/>
        </w:rPr>
        <w:t>从 v40 到 v50，模型主体并没有大幅扩张。最后的提升主要来自几何集成门控：通过两种空间几何形成门控统计，再对样本动作进行集成选择。结果是 PAS 和 PDP 继续小幅提升，NMSE 下降约 0.000281，综合分数提高 0.000284。这个增益看起来数值不大，但在模型进入平台期后，说明逐样本决策仍能稳定挖掘剩余空间。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6835A"/>
        </w:pBdr>
      </w:pPr>
      <w:r>
        <w:rPr>
          <w:rFonts w:ascii="Microsoft YaHei" w:hAnsi="Microsoft YaHei" w:eastAsia="Microsoft YaHei"/>
          <w:b/>
          <w:color w:val="16835A"/>
          <w:sz w:val="20"/>
        </w:rPr>
        <w:t>过渡句</w:t>
        <w:br/>
      </w:r>
      <w:r>
        <w:rPr>
          <w:rFonts w:ascii="Microsoft YaHei" w:hAnsi="Microsoft YaHei" w:eastAsia="Microsoft YaHei"/>
          <w:color w:val="101820"/>
          <w:sz w:val="21"/>
        </w:rPr>
        <w:t>下一步我们看“最终结果”。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5B6673"/>
          <w:sz w:val="20"/>
        </w:rPr>
        <w:t>资料来源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https://github.com/1667482432-max/v39/blob/main/artifacts/v50_final_metrics.json</w:t>
      </w:r>
    </w:p>
    <w:p>
      <w:r>
        <w:br w:type="page"/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473E6"/>
          <w:sz w:val="20"/>
        </w:rPr>
        <w:t>第 16 页  |  1:20</w:t>
      </w:r>
    </w:p>
    <w:p>
      <w:pPr>
        <w:pStyle w:val="Heading1"/>
        <w:spacing w:before="80"/>
      </w:pPr>
      <w:r>
        <w:rPr>
          <w:rFonts w:ascii="Microsoft YaHei" w:hAnsi="Microsoft YaHei" w:eastAsia="Microsoft YaHei"/>
          <w:b/>
          <w:color w:val="101820"/>
          <w:sz w:val="32"/>
        </w:rPr>
        <w:t>最终结果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473E6"/>
        </w:pBdr>
      </w:pPr>
      <w:r>
        <w:rPr>
          <w:rFonts w:ascii="Microsoft YaHei" w:hAnsi="Microsoft YaHei" w:eastAsia="Microsoft YaHei"/>
          <w:b/>
          <w:color w:val="1473E6"/>
          <w:sz w:val="20"/>
        </w:rPr>
        <w:t>本页任务</w:t>
        <w:br/>
      </w:r>
      <w:r>
        <w:rPr>
          <w:rFonts w:ascii="Microsoft YaHei" w:hAnsi="Microsoft YaHei" w:eastAsia="Microsoft YaHei"/>
          <w:color w:val="101820"/>
          <w:sz w:val="21"/>
        </w:rPr>
        <w:t>给出最终结果和验证可信度。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01820"/>
          <w:sz w:val="20"/>
        </w:rPr>
        <w:t>讲稿</w:t>
      </w:r>
    </w:p>
    <w:p>
      <w:pPr>
        <w:spacing w:before="0" w:after="240" w:line="324" w:lineRule="auto"/>
      </w:pPr>
      <w:r>
        <w:rPr>
          <w:rFonts w:ascii="Microsoft YaHei" w:hAnsi="Microsoft YaHei" w:eastAsia="Microsoft YaHei"/>
          <w:color w:val="101820"/>
          <w:sz w:val="22"/>
        </w:rPr>
        <w:t>最终 v50 的严格五折均值是：PAS 0.764817，PDP 0.851976，NMSE 0.614336，综合分数 0.770607。这里强调验证口径：五个固定折，每折 200 个样本；校准器严格 leave-one-fold-out，避免验证泄漏；运行时门控也逐折核验，动作完全一致，特征误差低于 4.8×10 的负七次方。以上是仓库记录的五折验证结果，不把未留存的隐藏测试分数混入汇报。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6835A"/>
        </w:pBdr>
      </w:pPr>
      <w:r>
        <w:rPr>
          <w:rFonts w:ascii="Microsoft YaHei" w:hAnsi="Microsoft YaHei" w:eastAsia="Microsoft YaHei"/>
          <w:b/>
          <w:color w:val="16835A"/>
          <w:sz w:val="20"/>
        </w:rPr>
        <w:t>过渡句</w:t>
        <w:br/>
      </w:r>
      <w:r>
        <w:rPr>
          <w:rFonts w:ascii="Microsoft YaHei" w:hAnsi="Microsoft YaHei" w:eastAsia="Microsoft YaHei"/>
          <w:color w:val="101820"/>
          <w:sz w:val="21"/>
        </w:rPr>
        <w:t>下一步我们看“总结与下一步”。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5B6673"/>
          <w:sz w:val="20"/>
        </w:rPr>
        <w:t>资料来源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https://github.com/1667482432-max/v39/blob/main/artifacts/v50_final_metrics.json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https://github.com/1667482432-max/v39/blob/main/artifacts/v50_runtime_gate_verification.json</w:t>
      </w:r>
    </w:p>
    <w:p>
      <w:r>
        <w:br w:type="page"/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473E6"/>
          <w:sz w:val="20"/>
        </w:rPr>
        <w:t>第 17 页  |  1:00</w:t>
      </w:r>
    </w:p>
    <w:p>
      <w:pPr>
        <w:pStyle w:val="Heading1"/>
        <w:spacing w:before="80"/>
      </w:pPr>
      <w:r>
        <w:rPr>
          <w:rFonts w:ascii="Microsoft YaHei" w:hAnsi="Microsoft YaHei" w:eastAsia="Microsoft YaHei"/>
          <w:b/>
          <w:color w:val="101820"/>
          <w:sz w:val="32"/>
        </w:rPr>
        <w:t>总结与下一步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473E6"/>
        </w:pBdr>
      </w:pPr>
      <w:r>
        <w:rPr>
          <w:rFonts w:ascii="Microsoft YaHei" w:hAnsi="Microsoft YaHei" w:eastAsia="Microsoft YaHei"/>
          <w:b/>
          <w:color w:val="1473E6"/>
          <w:sz w:val="20"/>
        </w:rPr>
        <w:t>本页任务</w:t>
        <w:br/>
      </w:r>
      <w:r>
        <w:rPr>
          <w:rFonts w:ascii="Microsoft YaHei" w:hAnsi="Microsoft YaHei" w:eastAsia="Microsoft YaHei"/>
          <w:color w:val="101820"/>
          <w:sz w:val="21"/>
        </w:rPr>
        <w:t>总结成果、方法价值和下一步。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01820"/>
          <w:sz w:val="20"/>
        </w:rPr>
        <w:t>讲稿</w:t>
      </w:r>
    </w:p>
    <w:p>
      <w:pPr>
        <w:spacing w:before="0" w:after="240" w:line="324" w:lineRule="auto"/>
      </w:pPr>
      <w:r>
        <w:rPr>
          <w:rFonts w:ascii="Microsoft YaHei" w:hAnsi="Microsoft YaHei" w:eastAsia="Microsoft YaHei"/>
          <w:color w:val="101820"/>
          <w:sz w:val="22"/>
        </w:rPr>
        <w:t>最后总结。v50 已完成从原始数据到 H_test 的完整端到端链路，包含模型权重、地图与谱特征、校准器、推理入口和严格校验。方法上的价值是把物理表征、空间学习和多指标优化统一到一个模块化框架中。下一步如果继续推进，可以重点验证跨场景迁移，引入更丰富的材质和遮挡语义，并研究不确定性评估与在线更新机制。整体经验是：先把数据结构和评价指标理解清楚，再按物理结构拆解模型，比单纯扩大黑盒网络更有效。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6835A"/>
        </w:pBdr>
      </w:pPr>
      <w:r>
        <w:rPr>
          <w:rFonts w:ascii="Microsoft YaHei" w:hAnsi="Microsoft YaHei" w:eastAsia="Microsoft YaHei"/>
          <w:b/>
          <w:color w:val="16835A"/>
          <w:sz w:val="20"/>
        </w:rPr>
        <w:t>过渡句</w:t>
        <w:br/>
      </w:r>
      <w:r>
        <w:rPr>
          <w:rFonts w:ascii="Microsoft YaHei" w:hAnsi="Microsoft YaHei" w:eastAsia="Microsoft YaHei"/>
          <w:color w:val="101820"/>
          <w:sz w:val="21"/>
        </w:rPr>
        <w:t>下一步我们看“结束汇报，进入提问交流”。</w:t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5B6673"/>
          <w:sz w:val="20"/>
        </w:rPr>
        <w:t>资料来源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https://github.com/1667482432-max/v39</w:t>
      </w:r>
    </w:p>
    <w:p>
      <w:pPr>
        <w:spacing w:before="0" w:after="40" w:line="252" w:lineRule="auto"/>
        <w:ind w:left="259"/>
      </w:pPr>
      <w:r>
        <w:rPr>
          <w:rFonts w:ascii="Microsoft YaHei" w:hAnsi="Microsoft YaHei" w:eastAsia="Microsoft YaHei"/>
          <w:color w:val="5B6673"/>
          <w:sz w:val="17"/>
        </w:rPr>
        <w:t>赛题任务书(1).pdf, p. 8</w:t>
      </w:r>
    </w:p>
    <w:p>
      <w:r>
        <w:br w:type="page"/>
      </w:r>
    </w:p>
    <w:p>
      <w:pPr>
        <w:spacing w:before="0" w:after="80" w:line="240" w:lineRule="auto"/>
      </w:pPr>
      <w:r>
        <w:rPr>
          <w:rFonts w:ascii="Microsoft YaHei" w:hAnsi="Microsoft YaHei" w:eastAsia="Microsoft YaHei"/>
          <w:b/>
          <w:color w:val="1473E6"/>
          <w:sz w:val="20"/>
        </w:rPr>
        <w:t>附录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01820"/>
          <w:sz w:val="32"/>
        </w:rPr>
        <w:t>关键口径与备询数据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6835A"/>
        </w:pBdr>
      </w:pPr>
      <w:r>
        <w:rPr>
          <w:rFonts w:ascii="Microsoft YaHei" w:hAnsi="Microsoft YaHei" w:eastAsia="Microsoft YaHei"/>
          <w:b/>
          <w:color w:val="16835A"/>
          <w:sz w:val="20"/>
        </w:rPr>
        <w:t>最终五折均值</w:t>
        <w:br/>
      </w:r>
      <w:r>
        <w:rPr>
          <w:rFonts w:ascii="Microsoft YaHei" w:hAnsi="Microsoft YaHei" w:eastAsia="Microsoft YaHei"/>
          <w:color w:val="101820"/>
          <w:sz w:val="21"/>
        </w:rPr>
        <w:t>PAS 0.7648172498  |  PDP 0.8519760847  |  NMSE 0.6143360417  |  综合分数 0.7706072767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1473E6"/>
        </w:pBdr>
      </w:pPr>
      <w:r>
        <w:rPr>
          <w:rFonts w:ascii="Microsoft YaHei" w:hAnsi="Microsoft YaHei" w:eastAsia="Microsoft YaHei"/>
          <w:b/>
          <w:color w:val="1473E6"/>
          <w:sz w:val="20"/>
        </w:rPr>
        <w:t>验证口径</w:t>
        <w:br/>
      </w:r>
      <w:r>
        <w:rPr>
          <w:rFonts w:ascii="Microsoft YaHei" w:hAnsi="Microsoft YaHei" w:eastAsia="Microsoft YaHei"/>
          <w:color w:val="101820"/>
          <w:sz w:val="21"/>
        </w:rPr>
        <w:t>5 个固定验证折，每折 200 样本；校准器严格 leave-one-fold-out。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C23B3B"/>
        </w:pBdr>
      </w:pPr>
      <w:r>
        <w:rPr>
          <w:rFonts w:ascii="Microsoft YaHei" w:hAnsi="Microsoft YaHei" w:eastAsia="Microsoft YaHei"/>
          <w:b/>
          <w:color w:val="C23B3B"/>
          <w:sz w:val="20"/>
        </w:rPr>
        <w:t>异常处理</w:t>
        <w:br/>
      </w:r>
      <w:r>
        <w:rPr>
          <w:rFonts w:ascii="Microsoft YaHei" w:hAnsi="Microsoft YaHei" w:eastAsia="Microsoft YaHei"/>
          <w:color w:val="101820"/>
          <w:sz w:val="21"/>
        </w:rPr>
        <w:t>训练集中 16 个全零信道从训练、验证和推理参考库中统一剔除。</w:t>
      </w:r>
    </w:p>
    <w:p>
      <w:pPr w:contextualSpacing="0">
        <w:spacing w:before="120" w:after="200" w:line="288" w:lineRule="auto"/>
        <w:ind w:left="259" w:right="173"/>
        <w:shd w:fill="EEF5FC"/>
        <w:pBdr>
          <w:left w:val="single" w:sz="18" w:space="8" w:color="D49314"/>
        </w:pBdr>
      </w:pPr>
      <w:r>
        <w:rPr>
          <w:rFonts w:ascii="Microsoft YaHei" w:hAnsi="Microsoft YaHei" w:eastAsia="Microsoft YaHei"/>
          <w:b/>
          <w:color w:val="D49314"/>
          <w:sz w:val="20"/>
        </w:rPr>
        <w:t>成绩说明</w:t>
        <w:br/>
      </w:r>
      <w:r>
        <w:rPr>
          <w:rFonts w:ascii="Microsoft YaHei" w:hAnsi="Microsoft YaHei" w:eastAsia="Microsoft YaHei"/>
          <w:color w:val="101820"/>
          <w:sz w:val="21"/>
        </w:rPr>
        <w:t>PPT 展示的数字是 v50 仓库记录的严格五折验证均值；未虚构或代替赛事隐藏测试分数。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Microsoft YaHei" w:hAnsi="Microsoft YaHei" w:eastAsia="Microsoft YaHei"/>
        <w:color w:val="5B6673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5B66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Microsoft YaHei" w:hAnsi="Microsoft YaHei" w:eastAsia="Microsoft YaHei"/>
        <w:b/>
        <w:color w:val="5B6673"/>
        <w:sz w:val="18"/>
      </w:rPr>
      <w:t>无线算法大赛  |  Round 1 v50 工作汇报讲稿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018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73E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73E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无线算法大赛 Round1 v50 汇报讲稿</dc:title>
  <dc:subject>Physical AI 无线数字孪生信道生成</dc:subject>
  <dc:creator>1667482432-max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