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Helvetica-Bold" w:hAnsi="Helvetica-Bold" w:eastAsia="Helvetica-Bold" w:cs="Helvetica-Bold"/>
          <w:b/>
          <w:color w:val="000000"/>
          <w:kern w:val="0"/>
          <w:sz w:val="35"/>
          <w:szCs w:val="35"/>
          <w:lang w:val="en-US" w:eastAsia="zh-CN" w:bidi="ar"/>
        </w:rPr>
      </w:pPr>
      <w:r>
        <w:rPr>
          <w:rFonts w:ascii="Helvetica-Bold" w:hAnsi="Helvetica-Bold" w:eastAsia="Helvetica-Bold" w:cs="Helvetica-Bold"/>
          <w:b/>
          <w:color w:val="000000"/>
          <w:kern w:val="0"/>
          <w:sz w:val="35"/>
          <w:szCs w:val="35"/>
          <w:lang w:val="en-US" w:eastAsia="zh-CN" w:bidi="ar"/>
        </w:rPr>
        <w:t>The Google File System</w:t>
      </w:r>
      <w:r>
        <w:rPr>
          <w:rFonts w:hint="eastAsia" w:ascii="Helvetica-Bold" w:hAnsi="Helvetica-Bold" w:eastAsia="Helvetica-Bold" w:cs="Helvetica-Bold"/>
          <w:b/>
          <w:color w:val="000000"/>
          <w:kern w:val="0"/>
          <w:sz w:val="35"/>
          <w:szCs w:val="35"/>
          <w:lang w:val="en-US" w:eastAsia="zh-CN" w:bidi="ar"/>
        </w:rPr>
        <w:t>读后感</w:t>
      </w:r>
    </w:p>
    <w:p>
      <w:pPr>
        <w:keepNext w:val="0"/>
        <w:keepLines w:val="0"/>
        <w:widowControl/>
        <w:suppressLineNumbers w:val="0"/>
        <w:jc w:val="center"/>
        <w:rPr>
          <w:rFonts w:hint="eastAsia" w:ascii="Helvetica-Bold" w:hAnsi="Helvetica-Bold" w:eastAsia="Helvetica-Bold" w:cs="Helvetica-Bold"/>
          <w:b/>
          <w:color w:val="000000"/>
          <w:kern w:val="0"/>
          <w:sz w:val="35"/>
          <w:szCs w:val="35"/>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380" w:firstLineChars="200"/>
        <w:jc w:val="both"/>
        <w:rPr>
          <w:rFonts w:hint="default" w:ascii="Arial" w:hAnsi="Arial" w:cs="Arial"/>
          <w:spacing w:val="12"/>
          <w:sz w:val="19"/>
          <w:szCs w:val="19"/>
        </w:rPr>
      </w:pPr>
      <w:r>
        <w:rPr>
          <w:rFonts w:hint="default" w:ascii="Arial" w:hAnsi="Arial" w:eastAsia="Arial" w:cs="Arial"/>
          <w:i w:val="0"/>
          <w:caps w:val="0"/>
          <w:color w:val="4D4D4D"/>
          <w:spacing w:val="0"/>
          <w:sz w:val="19"/>
          <w:szCs w:val="19"/>
          <w:shd w:val="clear" w:fill="FFFFFF"/>
        </w:rPr>
        <w:t>Google File System 简称GFS，是谷歌设计并实现了的文件系统。为大量客户提供了高性能的服务。</w:t>
      </w:r>
      <w:r>
        <w:rPr>
          <w:rFonts w:hint="default" w:ascii="Arial" w:hAnsi="Arial" w:cs="Arial"/>
          <w:spacing w:val="12"/>
          <w:sz w:val="19"/>
          <w:szCs w:val="19"/>
        </w:rPr>
        <w:t>谷歌文件系统</w:t>
      </w:r>
      <w:r>
        <w:rPr>
          <w:rFonts w:hint="eastAsia" w:ascii="Arial" w:hAnsi="Arial" w:cs="Arial"/>
          <w:spacing w:val="12"/>
          <w:sz w:val="19"/>
          <w:szCs w:val="19"/>
          <w:lang w:val="en-US" w:eastAsia="zh-CN"/>
        </w:rPr>
        <w:t>是</w:t>
      </w:r>
      <w:r>
        <w:rPr>
          <w:rFonts w:hint="default" w:ascii="Arial" w:hAnsi="Arial" w:cs="Arial"/>
          <w:spacing w:val="12"/>
          <w:sz w:val="19"/>
          <w:szCs w:val="19"/>
        </w:rPr>
        <w:t>一个可扩展的分布式文件系统，</w:t>
      </w:r>
      <w:r>
        <w:rPr>
          <w:rFonts w:hint="eastAsia" w:ascii="Arial" w:hAnsi="Arial" w:cs="Arial"/>
          <w:spacing w:val="12"/>
          <w:sz w:val="19"/>
          <w:szCs w:val="19"/>
          <w:lang w:val="en-US" w:eastAsia="zh-CN"/>
        </w:rPr>
        <w:t>可</w:t>
      </w:r>
      <w:r>
        <w:rPr>
          <w:rFonts w:hint="default" w:ascii="Arial" w:hAnsi="Arial" w:cs="Arial"/>
          <w:spacing w:val="12"/>
          <w:sz w:val="19"/>
          <w:szCs w:val="19"/>
        </w:rPr>
        <w:t>用于大型分布式数据密集型应用程序</w:t>
      </w:r>
      <w:r>
        <w:rPr>
          <w:rFonts w:hint="eastAsia" w:ascii="Arial" w:hAnsi="Arial" w:cs="Arial"/>
          <w:spacing w:val="12"/>
          <w:sz w:val="19"/>
          <w:szCs w:val="19"/>
          <w:lang w:eastAsia="zh-CN"/>
        </w:rPr>
        <w:t>。</w:t>
      </w:r>
      <w:r>
        <w:rPr>
          <w:rFonts w:hint="eastAsia" w:ascii="Arial" w:hAnsi="Arial" w:cs="Arial"/>
          <w:spacing w:val="12"/>
          <w:sz w:val="19"/>
          <w:szCs w:val="19"/>
          <w:lang w:val="en-US" w:eastAsia="zh-CN"/>
        </w:rPr>
        <w:t>谷歌文件系统的</w:t>
      </w:r>
      <w:r>
        <w:rPr>
          <w:rFonts w:hint="default" w:ascii="Arial" w:hAnsi="Arial" w:cs="Arial"/>
          <w:spacing w:val="12"/>
          <w:sz w:val="19"/>
          <w:szCs w:val="19"/>
        </w:rPr>
        <w:t>设计是由对当前和预期的应用程序工作负载和技术环境的观察所驱动的</w:t>
      </w:r>
      <w:r>
        <w:rPr>
          <w:rFonts w:ascii="Arial" w:hAnsi="Arial" w:eastAsia="Arial" w:cs="Arial"/>
          <w:i w:val="0"/>
          <w:caps w:val="0"/>
          <w:color w:val="4D4D4D"/>
          <w:spacing w:val="0"/>
          <w:sz w:val="19"/>
          <w:szCs w:val="19"/>
          <w:shd w:val="clear" w:fill="FFFFFF"/>
        </w:rPr>
        <w:t>。</w:t>
      </w:r>
      <w:r>
        <w:rPr>
          <w:rFonts w:hint="default" w:ascii="Arial" w:hAnsi="Arial" w:cs="Arial"/>
          <w:spacing w:val="12"/>
          <w:sz w:val="19"/>
          <w:szCs w:val="19"/>
        </w:rPr>
        <w:t>为了满足谷歌快速增长的数据处理需求，我们设计并实现了谷歌文件系统(GFS)。GFS与以前的分布式文件系统有着许多相同的目标，比如性能、可伸缩性、可靠性和可用性。但是，它的设计是由当前和预期的应用程序工作负载和技术环境的主要观察结果驱动的，这些观察结果明显地偏离了以前的一些文件系统设计假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GFS最开始的设计思路是：</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1.组件失效被认为是常态事件，而</w:t>
      </w:r>
      <w:r>
        <w:rPr>
          <w:rFonts w:hint="eastAsia" w:ascii="Arial" w:hAnsi="Arial" w:eastAsia="宋体" w:cs="Arial"/>
          <w:i w:val="0"/>
          <w:caps w:val="0"/>
          <w:color w:val="4D4D4D"/>
          <w:spacing w:val="0"/>
          <w:sz w:val="19"/>
          <w:szCs w:val="19"/>
          <w:shd w:val="clear" w:fill="FFFFFF"/>
          <w:lang w:val="en-US" w:eastAsia="zh-CN"/>
        </w:rPr>
        <w:t>非</w:t>
      </w:r>
      <w:r>
        <w:rPr>
          <w:rFonts w:hint="default" w:ascii="Arial" w:hAnsi="Arial" w:eastAsia="Arial" w:cs="Arial"/>
          <w:i w:val="0"/>
          <w:caps w:val="0"/>
          <w:color w:val="4D4D4D"/>
          <w:spacing w:val="0"/>
          <w:sz w:val="19"/>
          <w:szCs w:val="19"/>
          <w:shd w:val="clear" w:fill="FFFFFF"/>
        </w:rPr>
        <w:t>意外事件；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2.以</w:t>
      </w:r>
      <w:r>
        <w:rPr>
          <w:rFonts w:hint="eastAsia" w:ascii="Arial" w:hAnsi="Arial" w:eastAsia="宋体" w:cs="Arial"/>
          <w:i w:val="0"/>
          <w:caps w:val="0"/>
          <w:color w:val="4D4D4D"/>
          <w:spacing w:val="0"/>
          <w:sz w:val="19"/>
          <w:szCs w:val="19"/>
          <w:shd w:val="clear" w:fill="FFFFFF"/>
          <w:lang w:val="en-US" w:eastAsia="zh-CN"/>
        </w:rPr>
        <w:t>平常的</w:t>
      </w:r>
      <w:r>
        <w:rPr>
          <w:rFonts w:hint="default" w:ascii="Arial" w:hAnsi="Arial" w:eastAsia="Arial" w:cs="Arial"/>
          <w:i w:val="0"/>
          <w:caps w:val="0"/>
          <w:color w:val="4D4D4D"/>
          <w:spacing w:val="0"/>
          <w:sz w:val="19"/>
          <w:szCs w:val="19"/>
          <w:shd w:val="clear" w:fill="FFFFFF"/>
        </w:rPr>
        <w:t>标准衡量，文件</w:t>
      </w:r>
      <w:r>
        <w:rPr>
          <w:rFonts w:hint="eastAsia" w:ascii="Arial" w:hAnsi="Arial" w:eastAsia="宋体" w:cs="Arial"/>
          <w:i w:val="0"/>
          <w:caps w:val="0"/>
          <w:color w:val="4D4D4D"/>
          <w:spacing w:val="0"/>
          <w:sz w:val="19"/>
          <w:szCs w:val="19"/>
          <w:shd w:val="clear" w:fill="FFFFFF"/>
          <w:lang w:val="en-US" w:eastAsia="zh-CN"/>
        </w:rPr>
        <w:t>会</w:t>
      </w:r>
      <w:r>
        <w:rPr>
          <w:rFonts w:hint="default" w:ascii="Arial" w:hAnsi="Arial" w:eastAsia="Arial" w:cs="Arial"/>
          <w:i w:val="0"/>
          <w:caps w:val="0"/>
          <w:color w:val="4D4D4D"/>
          <w:spacing w:val="0"/>
          <w:sz w:val="19"/>
          <w:szCs w:val="19"/>
          <w:shd w:val="clear" w:fill="FFFFFF"/>
        </w:rPr>
        <w:t>非常巨大；</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3.绝大部分文件的修改采用</w:t>
      </w:r>
      <w:r>
        <w:rPr>
          <w:rFonts w:hint="eastAsia" w:ascii="Arial" w:hAnsi="Arial" w:eastAsia="宋体" w:cs="Arial"/>
          <w:i w:val="0"/>
          <w:caps w:val="0"/>
          <w:color w:val="4D4D4D"/>
          <w:spacing w:val="0"/>
          <w:sz w:val="19"/>
          <w:szCs w:val="19"/>
          <w:shd w:val="clear" w:fill="FFFFFF"/>
          <w:lang w:val="en-US" w:eastAsia="zh-CN"/>
        </w:rPr>
        <w:t>了</w:t>
      </w:r>
      <w:r>
        <w:rPr>
          <w:rFonts w:hint="default" w:ascii="Arial" w:hAnsi="Arial" w:eastAsia="Arial" w:cs="Arial"/>
          <w:i w:val="0"/>
          <w:caps w:val="0"/>
          <w:color w:val="4D4D4D"/>
          <w:spacing w:val="0"/>
          <w:sz w:val="19"/>
          <w:szCs w:val="19"/>
          <w:shd w:val="clear" w:fill="FFFFFF"/>
        </w:rPr>
        <w:t>在文件尾部追加数据</w:t>
      </w:r>
      <w:r>
        <w:rPr>
          <w:rFonts w:hint="eastAsia" w:ascii="Arial" w:hAnsi="Arial" w:eastAsia="宋体" w:cs="Arial"/>
          <w:i w:val="0"/>
          <w:caps w:val="0"/>
          <w:color w:val="4D4D4D"/>
          <w:spacing w:val="0"/>
          <w:sz w:val="19"/>
          <w:szCs w:val="19"/>
          <w:shd w:val="clear" w:fill="FFFFFF"/>
          <w:lang w:val="en-US" w:eastAsia="zh-CN"/>
        </w:rPr>
        <w:t>的方式</w:t>
      </w:r>
      <w:r>
        <w:rPr>
          <w:rFonts w:hint="default" w:ascii="Arial" w:hAnsi="Arial" w:eastAsia="Arial" w:cs="Arial"/>
          <w:i w:val="0"/>
          <w:caps w:val="0"/>
          <w:color w:val="4D4D4D"/>
          <w:spacing w:val="0"/>
          <w:sz w:val="19"/>
          <w:szCs w:val="19"/>
          <w:shd w:val="clear" w:fill="FFFFFF"/>
        </w:rPr>
        <w:t>，而不是覆盖原有数据；</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4.应用程序和文件系统 API 的协同设计提高了整个系统的灵活性。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因此谷歌在设计时做出了以下的分析假设：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1. 该系统是由许多廉价的普通部件组成的，部件故障是一种正常情况。系统必须不断监视自己的状态，并且必须获取组件</w:t>
      </w:r>
      <w:r>
        <w:rPr>
          <w:rFonts w:hint="eastAsia" w:ascii="Arial" w:hAnsi="Arial" w:eastAsia="宋体" w:cs="Arial"/>
          <w:i w:val="0"/>
          <w:caps w:val="0"/>
          <w:color w:val="4D4D4D"/>
          <w:spacing w:val="0"/>
          <w:sz w:val="19"/>
          <w:szCs w:val="19"/>
          <w:shd w:val="clear" w:fill="FFFFFF"/>
          <w:lang w:eastAsia="zh-CN"/>
        </w:rPr>
        <w:t>，</w:t>
      </w:r>
      <w:r>
        <w:rPr>
          <w:rFonts w:hint="default" w:ascii="Arial" w:hAnsi="Arial" w:eastAsia="Arial" w:cs="Arial"/>
          <w:i w:val="0"/>
          <w:caps w:val="0"/>
          <w:color w:val="4D4D4D"/>
          <w:spacing w:val="0"/>
          <w:sz w:val="19"/>
          <w:szCs w:val="19"/>
          <w:shd w:val="clear" w:fill="FFFFFF"/>
        </w:rPr>
        <w:t>故障是一种正常的情况，允许快速检测、冗余和故障组件的恢复。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2. 系统存储一定数量的大文件。我们期望数以百万计的文件，通常是100MB或更多。系统还必须支持小文件，但没有必要专门针对小文件进行优化。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3.Load通常由两种读取组成:大型流读取(顺序读取)和小型随机读取。前者通常一次读取数百或更多千字节，而后者通常在随机位置读取数个千字节。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4. 系统的工作负载还包括许多大的、连续的和额外的数据写入。系统支持小的随机位置写操作。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但它可能效率低下。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5. 系统必须为多个客户端实现语义，以一种有效的、定义良好的方式将并行数据追加到同一文件。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6. 稳定的网络带宽和高性能远比低延迟重要。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eastAsia" w:ascii="Arial" w:hAnsi="Arial" w:eastAsia="宋体" w:cs="Arial"/>
          <w:i w:val="0"/>
          <w:caps w:val="0"/>
          <w:color w:val="4D4D4D"/>
          <w:spacing w:val="0"/>
          <w:sz w:val="19"/>
          <w:szCs w:val="19"/>
          <w:shd w:val="clear" w:fill="FFFFFF"/>
          <w:lang w:val="en-US" w:eastAsia="zh-CN"/>
        </w:rPr>
        <w:t>谷歌文本系统</w:t>
      </w:r>
      <w:r>
        <w:rPr>
          <w:rFonts w:hint="default" w:ascii="Arial" w:hAnsi="Arial" w:eastAsia="Arial" w:cs="Arial"/>
          <w:i w:val="0"/>
          <w:caps w:val="0"/>
          <w:color w:val="4D4D4D"/>
          <w:spacing w:val="0"/>
          <w:sz w:val="19"/>
          <w:szCs w:val="19"/>
          <w:shd w:val="clear" w:fill="FFFFFF"/>
        </w:rPr>
        <w:t>的节点可分为三种角色</w:t>
      </w:r>
      <w:r>
        <w:rPr>
          <w:rFonts w:hint="eastAsia" w:ascii="Arial" w:hAnsi="Arial" w:eastAsia="宋体" w:cs="Arial"/>
          <w:i w:val="0"/>
          <w:caps w:val="0"/>
          <w:color w:val="4D4D4D"/>
          <w:spacing w:val="0"/>
          <w:sz w:val="19"/>
          <w:szCs w:val="19"/>
          <w:shd w:val="clear" w:fill="FFFFFF"/>
          <w:lang w:eastAsia="zh-CN"/>
        </w:rPr>
        <w:t>：</w:t>
      </w:r>
      <w:r>
        <w:rPr>
          <w:rFonts w:hint="default" w:ascii="Arial" w:hAnsi="Arial" w:eastAsia="Arial" w:cs="Arial"/>
          <w:i w:val="0"/>
          <w:caps w:val="0"/>
          <w:color w:val="4D4D4D"/>
          <w:spacing w:val="0"/>
          <w:sz w:val="19"/>
          <w:szCs w:val="19"/>
          <w:shd w:val="clear" w:fill="FFFFFF"/>
        </w:rPr>
        <w:t>GFS Master（主控服务器）</w:t>
      </w:r>
      <w:r>
        <w:rPr>
          <w:rFonts w:hint="eastAsia" w:ascii="Arial" w:hAnsi="Arial" w:eastAsia="宋体" w:cs="Arial"/>
          <w:i w:val="0"/>
          <w:caps w:val="0"/>
          <w:color w:val="4D4D4D"/>
          <w:spacing w:val="0"/>
          <w:sz w:val="19"/>
          <w:szCs w:val="19"/>
          <w:shd w:val="clear" w:fill="FFFFFF"/>
          <w:lang w:eastAsia="zh-CN"/>
        </w:rPr>
        <w:t>、</w:t>
      </w:r>
      <w:r>
        <w:rPr>
          <w:rFonts w:hint="default" w:ascii="Arial" w:hAnsi="Arial" w:eastAsia="Arial" w:cs="Arial"/>
          <w:i w:val="0"/>
          <w:caps w:val="0"/>
          <w:color w:val="4D4D4D"/>
          <w:spacing w:val="0"/>
          <w:sz w:val="19"/>
          <w:szCs w:val="19"/>
          <w:shd w:val="clear" w:fill="FFFFFF"/>
        </w:rPr>
        <w:t>GFS ChunkServer（CS，数据块服务器）</w:t>
      </w:r>
      <w:r>
        <w:rPr>
          <w:rFonts w:hint="eastAsia" w:ascii="Arial" w:hAnsi="Arial" w:eastAsia="宋体" w:cs="Arial"/>
          <w:i w:val="0"/>
          <w:caps w:val="0"/>
          <w:color w:val="4D4D4D"/>
          <w:spacing w:val="0"/>
          <w:sz w:val="19"/>
          <w:szCs w:val="19"/>
          <w:shd w:val="clear" w:fill="FFFFFF"/>
          <w:lang w:val="en-US" w:eastAsia="zh-CN"/>
        </w:rPr>
        <w:t>和</w:t>
      </w:r>
      <w:r>
        <w:rPr>
          <w:rFonts w:hint="default" w:ascii="Arial" w:hAnsi="Arial" w:eastAsia="Arial" w:cs="Arial"/>
          <w:i w:val="0"/>
          <w:caps w:val="0"/>
          <w:color w:val="4D4D4D"/>
          <w:spacing w:val="0"/>
          <w:sz w:val="19"/>
          <w:szCs w:val="19"/>
          <w:shd w:val="clear" w:fill="FFFFFF"/>
        </w:rPr>
        <w:t>GFS客户端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这是GFS整体架构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drawing>
          <wp:inline distT="0" distB="0" distL="114300" distR="114300">
            <wp:extent cx="6097905" cy="2809875"/>
            <wp:effectExtent l="0" t="0" r="1333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097905" cy="2809875"/>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shd w:val="clear" w:fill="FFFFFF"/>
        </w:rPr>
        <w:t>从该图中，</w:t>
      </w:r>
      <w:r>
        <w:rPr>
          <w:rFonts w:hint="eastAsia" w:ascii="Arial" w:hAnsi="Arial" w:eastAsia="宋体" w:cs="Arial"/>
          <w:i w:val="0"/>
          <w:caps w:val="0"/>
          <w:color w:val="4D4D4D"/>
          <w:spacing w:val="0"/>
          <w:sz w:val="19"/>
          <w:szCs w:val="19"/>
          <w:shd w:val="clear" w:fill="FFFFFF"/>
          <w:lang w:val="en-US" w:eastAsia="zh-CN"/>
        </w:rPr>
        <w:t>我们</w:t>
      </w:r>
      <w:r>
        <w:rPr>
          <w:rFonts w:hint="default" w:ascii="Arial" w:hAnsi="Arial" w:eastAsia="Arial" w:cs="Arial"/>
          <w:i w:val="0"/>
          <w:caps w:val="0"/>
          <w:color w:val="4D4D4D"/>
          <w:spacing w:val="0"/>
          <w:sz w:val="19"/>
          <w:szCs w:val="19"/>
          <w:shd w:val="clear" w:fill="FFFFFF"/>
        </w:rPr>
        <w:t>可以基本了解到</w:t>
      </w:r>
      <w:r>
        <w:rPr>
          <w:rFonts w:hint="eastAsia" w:ascii="Arial" w:hAnsi="Arial" w:eastAsia="宋体" w:cs="Arial"/>
          <w:i w:val="0"/>
          <w:caps w:val="0"/>
          <w:color w:val="4D4D4D"/>
          <w:spacing w:val="0"/>
          <w:sz w:val="19"/>
          <w:szCs w:val="19"/>
          <w:shd w:val="clear" w:fill="FFFFFF"/>
          <w:lang w:val="en-US" w:eastAsia="zh-CN"/>
        </w:rPr>
        <w:t>谷歌文件系统</w:t>
      </w:r>
      <w:r>
        <w:rPr>
          <w:rFonts w:hint="default" w:ascii="Arial" w:hAnsi="Arial" w:eastAsia="Arial" w:cs="Arial"/>
          <w:i w:val="0"/>
          <w:caps w:val="0"/>
          <w:color w:val="4D4D4D"/>
          <w:spacing w:val="0"/>
          <w:sz w:val="19"/>
          <w:szCs w:val="19"/>
          <w:shd w:val="clear" w:fill="FFFFFF"/>
        </w:rPr>
        <w:t>主服务器是整个文件系统体系结构的核心，它保证了块和文件之间的映射、文件的名称空间，等等。存储在</w:t>
      </w:r>
      <w:r>
        <w:rPr>
          <w:rFonts w:hint="eastAsia" w:ascii="Arial" w:hAnsi="Arial" w:eastAsia="宋体" w:cs="Arial"/>
          <w:i w:val="0"/>
          <w:caps w:val="0"/>
          <w:color w:val="4D4D4D"/>
          <w:spacing w:val="0"/>
          <w:sz w:val="19"/>
          <w:szCs w:val="19"/>
          <w:shd w:val="clear" w:fill="FFFFFF"/>
          <w:lang w:val="en-US" w:eastAsia="zh-CN"/>
        </w:rPr>
        <w:t>谷歌文件系统</w:t>
      </w:r>
      <w:r>
        <w:rPr>
          <w:rFonts w:hint="default" w:ascii="Arial" w:hAnsi="Arial" w:eastAsia="Arial" w:cs="Arial"/>
          <w:i w:val="0"/>
          <w:caps w:val="0"/>
          <w:color w:val="4D4D4D"/>
          <w:spacing w:val="0"/>
          <w:sz w:val="19"/>
          <w:szCs w:val="19"/>
          <w:shd w:val="clear" w:fill="FFFFFF"/>
        </w:rPr>
        <w:t>中的文件被划分为固定大小的块，</w:t>
      </w:r>
      <w:r>
        <w:rPr>
          <w:rFonts w:hint="eastAsia" w:ascii="Arial" w:hAnsi="Arial" w:eastAsia="宋体" w:cs="Arial"/>
          <w:i w:val="0"/>
          <w:caps w:val="0"/>
          <w:color w:val="4D4D4D"/>
          <w:spacing w:val="0"/>
          <w:sz w:val="19"/>
          <w:szCs w:val="19"/>
          <w:shd w:val="clear" w:fill="FFFFFF"/>
          <w:lang w:val="en-US" w:eastAsia="zh-CN"/>
        </w:rPr>
        <w:t>谷歌文件系统</w:t>
      </w:r>
      <w:r>
        <w:rPr>
          <w:rFonts w:hint="default" w:ascii="Arial" w:hAnsi="Arial" w:eastAsia="Arial" w:cs="Arial"/>
          <w:i w:val="0"/>
          <w:caps w:val="0"/>
          <w:color w:val="4D4D4D"/>
          <w:spacing w:val="0"/>
          <w:sz w:val="19"/>
          <w:szCs w:val="19"/>
          <w:shd w:val="clear" w:fill="FFFFFF"/>
        </w:rPr>
        <w:t>主服务器分配一个惟一的全局块句柄，并存储其中的三个。客户端是</w:t>
      </w:r>
      <w:r>
        <w:rPr>
          <w:rFonts w:hint="eastAsia" w:ascii="Arial" w:hAnsi="Arial" w:eastAsia="宋体" w:cs="Arial"/>
          <w:i w:val="0"/>
          <w:caps w:val="0"/>
          <w:color w:val="4D4D4D"/>
          <w:spacing w:val="0"/>
          <w:sz w:val="19"/>
          <w:szCs w:val="19"/>
          <w:shd w:val="clear" w:fill="FFFFFF"/>
          <w:lang w:val="en-US" w:eastAsia="zh-CN"/>
        </w:rPr>
        <w:t>谷歌文件系统</w:t>
      </w:r>
      <w:r>
        <w:rPr>
          <w:rFonts w:hint="default" w:ascii="Arial" w:hAnsi="Arial" w:eastAsia="Arial" w:cs="Arial"/>
          <w:i w:val="0"/>
          <w:caps w:val="0"/>
          <w:color w:val="4D4D4D"/>
          <w:spacing w:val="0"/>
          <w:sz w:val="19"/>
          <w:szCs w:val="19"/>
          <w:shd w:val="clear" w:fill="FFFFFF"/>
        </w:rPr>
        <w:t>提供给应用程序的访问接口。它以库文件的形式提供一组专用接口。当客户端访问GFS时，首先访问主服务器节点获取与之交互的ChunkServer信息，然后直接访问ChunkServer完成数据访问。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lang w:val="en-US" w:eastAsia="zh-CN"/>
        </w:rPr>
        <w:t>谷歌文件系统</w:t>
      </w:r>
      <w:r>
        <w:rPr>
          <w:rFonts w:hint="default" w:ascii="Arial" w:hAnsi="Arial" w:eastAsia="Arial" w:cs="Arial"/>
          <w:i w:val="0"/>
          <w:caps w:val="0"/>
          <w:color w:val="4D4D4D"/>
          <w:spacing w:val="0"/>
          <w:sz w:val="19"/>
          <w:szCs w:val="19"/>
          <w:shd w:val="clear" w:fill="FFFFFF"/>
        </w:rPr>
        <w:t>追加流程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宋体" w:cs="Arial"/>
          <w:i w:val="0"/>
          <w:caps w:val="0"/>
          <w:color w:val="4D4D4D"/>
          <w:spacing w:val="0"/>
          <w:sz w:val="19"/>
          <w:szCs w:val="19"/>
          <w:shd w:val="clear" w:fill="FFFFFF"/>
          <w:lang w:eastAsia="zh-CN"/>
        </w:rPr>
      </w:pPr>
      <w:r>
        <w:rPr>
          <w:rFonts w:hint="default" w:ascii="Arial" w:hAnsi="Arial" w:eastAsia="Arial" w:cs="Arial"/>
          <w:i w:val="0"/>
          <w:caps w:val="0"/>
          <w:color w:val="4D4D4D"/>
          <w:spacing w:val="0"/>
          <w:sz w:val="19"/>
          <w:szCs w:val="19"/>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1. 客户端请求ChunkServer</w:t>
      </w:r>
      <w:r>
        <w:rPr>
          <w:rFonts w:hint="eastAsia" w:ascii="Arial" w:hAnsi="Arial" w:eastAsia="宋体" w:cs="Arial"/>
          <w:i w:val="0"/>
          <w:caps w:val="0"/>
          <w:color w:val="4D4D4D"/>
          <w:spacing w:val="0"/>
          <w:sz w:val="19"/>
          <w:szCs w:val="19"/>
          <w:shd w:val="clear" w:fill="FFFFFF"/>
          <w:lang w:val="en-US" w:eastAsia="zh-CN"/>
        </w:rPr>
        <w:t>时，</w:t>
      </w:r>
      <w:r>
        <w:rPr>
          <w:rFonts w:hint="default" w:ascii="Arial" w:hAnsi="Arial" w:eastAsia="Arial" w:cs="Arial"/>
          <w:i w:val="0"/>
          <w:caps w:val="0"/>
          <w:color w:val="4D4D4D"/>
          <w:spacing w:val="0"/>
          <w:sz w:val="19"/>
          <w:szCs w:val="19"/>
          <w:shd w:val="clear" w:fill="FFFFFF"/>
        </w:rPr>
        <w:t>块的每个副本都位于主服务器上</w:t>
      </w:r>
      <w:r>
        <w:rPr>
          <w:rFonts w:hint="eastAsia" w:ascii="Arial" w:hAnsi="Arial" w:eastAsia="宋体" w:cs="Arial"/>
          <w:i w:val="0"/>
          <w:caps w:val="0"/>
          <w:color w:val="4D4D4D"/>
          <w:spacing w:val="0"/>
          <w:sz w:val="19"/>
          <w:szCs w:val="19"/>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宋体" w:cs="Arial"/>
          <w:i w:val="0"/>
          <w:caps w:val="0"/>
          <w:color w:val="4D4D4D"/>
          <w:spacing w:val="0"/>
          <w:sz w:val="19"/>
          <w:szCs w:val="19"/>
          <w:shd w:val="clear" w:fill="FFFFFF"/>
          <w:lang w:eastAsia="zh-CN"/>
        </w:rPr>
      </w:pPr>
      <w:r>
        <w:rPr>
          <w:rFonts w:hint="default" w:ascii="Arial" w:hAnsi="Arial" w:eastAsia="Arial" w:cs="Arial"/>
          <w:i w:val="0"/>
          <w:caps w:val="0"/>
          <w:color w:val="4D4D4D"/>
          <w:spacing w:val="0"/>
          <w:sz w:val="19"/>
          <w:szCs w:val="19"/>
          <w:shd w:val="clear" w:fill="FFFFFF"/>
        </w:rPr>
        <w:t>2. 主服务器返回客户端主副本和每个副本所在的ChunkServer的位置信息，客户端将缓存这些信息供以后使用</w:t>
      </w:r>
      <w:r>
        <w:rPr>
          <w:rFonts w:hint="eastAsia" w:ascii="Arial" w:hAnsi="Arial" w:eastAsia="宋体" w:cs="Arial"/>
          <w:i w:val="0"/>
          <w:caps w:val="0"/>
          <w:color w:val="4D4D4D"/>
          <w:spacing w:val="0"/>
          <w:sz w:val="19"/>
          <w:szCs w:val="19"/>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宋体" w:cs="Arial"/>
          <w:i w:val="0"/>
          <w:caps w:val="0"/>
          <w:color w:val="4D4D4D"/>
          <w:spacing w:val="0"/>
          <w:sz w:val="19"/>
          <w:szCs w:val="19"/>
          <w:shd w:val="clear" w:fill="FFFFFF"/>
          <w:lang w:eastAsia="zh-CN"/>
        </w:rPr>
      </w:pPr>
      <w:r>
        <w:rPr>
          <w:rFonts w:hint="default" w:ascii="Arial" w:hAnsi="Arial" w:eastAsia="Arial" w:cs="Arial"/>
          <w:i w:val="0"/>
          <w:caps w:val="0"/>
          <w:color w:val="4D4D4D"/>
          <w:spacing w:val="0"/>
          <w:sz w:val="19"/>
          <w:szCs w:val="19"/>
          <w:shd w:val="clear" w:fill="FFFFFF"/>
        </w:rPr>
        <w:t>3.客户端将把记录附在每份副本上。GFS采用数据流与控制流分离的方法，使得数据流的传输可以根据网络拓扑结构进行很好的调度</w:t>
      </w:r>
      <w:r>
        <w:rPr>
          <w:rFonts w:hint="eastAsia" w:ascii="Arial" w:hAnsi="Arial" w:eastAsia="宋体" w:cs="Arial"/>
          <w:i w:val="0"/>
          <w:caps w:val="0"/>
          <w:color w:val="4D4D4D"/>
          <w:spacing w:val="0"/>
          <w:sz w:val="19"/>
          <w:szCs w:val="19"/>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宋体" w:cs="Arial"/>
          <w:i w:val="0"/>
          <w:caps w:val="0"/>
          <w:color w:val="4D4D4D"/>
          <w:spacing w:val="0"/>
          <w:sz w:val="19"/>
          <w:szCs w:val="19"/>
          <w:shd w:val="clear" w:fill="FFFFFF"/>
          <w:lang w:eastAsia="zh-CN"/>
        </w:rPr>
      </w:pPr>
      <w:r>
        <w:rPr>
          <w:rFonts w:hint="default" w:ascii="Arial" w:hAnsi="Arial" w:eastAsia="Arial" w:cs="Arial"/>
          <w:i w:val="0"/>
          <w:caps w:val="0"/>
          <w:color w:val="4D4D4D"/>
          <w:spacing w:val="0"/>
          <w:sz w:val="19"/>
          <w:szCs w:val="19"/>
          <w:shd w:val="clear" w:fill="FFFFFF"/>
        </w:rPr>
        <w:t>4. 当所有副本确认收到数据时，客户端向主副本发出写请求控制命令</w:t>
      </w:r>
      <w:r>
        <w:rPr>
          <w:rFonts w:hint="eastAsia" w:ascii="Arial" w:hAnsi="Arial" w:eastAsia="宋体" w:cs="Arial"/>
          <w:i w:val="0"/>
          <w:caps w:val="0"/>
          <w:color w:val="4D4D4D"/>
          <w:spacing w:val="0"/>
          <w:sz w:val="19"/>
          <w:szCs w:val="19"/>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宋体" w:cs="Arial"/>
          <w:i w:val="0"/>
          <w:caps w:val="0"/>
          <w:color w:val="4D4D4D"/>
          <w:spacing w:val="0"/>
          <w:sz w:val="19"/>
          <w:szCs w:val="19"/>
          <w:shd w:val="clear" w:fill="FFFFFF"/>
          <w:lang w:eastAsia="zh-CN"/>
        </w:rPr>
      </w:pPr>
      <w:r>
        <w:rPr>
          <w:rFonts w:hint="default" w:ascii="Arial" w:hAnsi="Arial" w:eastAsia="Arial" w:cs="Arial"/>
          <w:i w:val="0"/>
          <w:caps w:val="0"/>
          <w:color w:val="4D4D4D"/>
          <w:spacing w:val="0"/>
          <w:sz w:val="19"/>
          <w:szCs w:val="19"/>
          <w:shd w:val="clear" w:fill="FFFFFF"/>
        </w:rPr>
        <w:t>5. 主副本向所有辅助副本提交写请求</w:t>
      </w:r>
      <w:r>
        <w:rPr>
          <w:rFonts w:hint="eastAsia" w:ascii="Arial" w:hAnsi="Arial" w:eastAsia="宋体" w:cs="Arial"/>
          <w:i w:val="0"/>
          <w:caps w:val="0"/>
          <w:color w:val="4D4D4D"/>
          <w:spacing w:val="0"/>
          <w:sz w:val="19"/>
          <w:szCs w:val="19"/>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宋体" w:cs="Arial"/>
          <w:i w:val="0"/>
          <w:caps w:val="0"/>
          <w:color w:val="4D4D4D"/>
          <w:spacing w:val="0"/>
          <w:sz w:val="19"/>
          <w:szCs w:val="19"/>
          <w:shd w:val="clear" w:fill="FFFFFF"/>
          <w:lang w:eastAsia="zh-CN"/>
        </w:rPr>
      </w:pPr>
      <w:r>
        <w:rPr>
          <w:rFonts w:hint="default" w:ascii="Arial" w:hAnsi="Arial" w:eastAsia="Arial" w:cs="Arial"/>
          <w:i w:val="0"/>
          <w:caps w:val="0"/>
          <w:color w:val="4D4D4D"/>
          <w:spacing w:val="0"/>
          <w:sz w:val="19"/>
          <w:szCs w:val="19"/>
          <w:shd w:val="clear" w:fill="FFFFFF"/>
        </w:rPr>
        <w:t>6. 在每个副本成功完成后回复母版副本</w:t>
      </w:r>
      <w:r>
        <w:rPr>
          <w:rFonts w:hint="eastAsia" w:ascii="Arial" w:hAnsi="Arial" w:eastAsia="宋体" w:cs="Arial"/>
          <w:i w:val="0"/>
          <w:caps w:val="0"/>
          <w:color w:val="4D4D4D"/>
          <w:spacing w:val="0"/>
          <w:sz w:val="19"/>
          <w:szCs w:val="19"/>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宋体" w:cs="Arial"/>
          <w:i w:val="0"/>
          <w:caps w:val="0"/>
          <w:color w:val="4D4D4D"/>
          <w:spacing w:val="0"/>
          <w:sz w:val="19"/>
          <w:szCs w:val="19"/>
          <w:shd w:val="clear" w:fill="FFFFFF"/>
          <w:lang w:eastAsia="zh-CN"/>
        </w:rPr>
      </w:pPr>
      <w:r>
        <w:rPr>
          <w:rFonts w:hint="default" w:ascii="Arial" w:hAnsi="Arial" w:eastAsia="Arial" w:cs="Arial"/>
          <w:i w:val="0"/>
          <w:caps w:val="0"/>
          <w:color w:val="4D4D4D"/>
          <w:spacing w:val="0"/>
          <w:sz w:val="19"/>
          <w:szCs w:val="19"/>
          <w:shd w:val="clear" w:fill="FFFFFF"/>
        </w:rPr>
        <w:t>7. 主拷贝回复客户端。如果出现任何复制错误，主副本将被成功写入，但一些备份副本将不会成功，客户端将重试</w:t>
      </w:r>
      <w:r>
        <w:rPr>
          <w:rFonts w:hint="eastAsia" w:ascii="Arial" w:hAnsi="Arial" w:eastAsia="宋体" w:cs="Arial"/>
          <w:i w:val="0"/>
          <w:caps w:val="0"/>
          <w:color w:val="4D4D4D"/>
          <w:spacing w:val="0"/>
          <w:sz w:val="19"/>
          <w:szCs w:val="19"/>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380" w:firstLineChars="200"/>
        <w:jc w:val="left"/>
        <w:rPr>
          <w:rFonts w:hint="default" w:ascii="Arial" w:hAnsi="Arial" w:eastAsia="Arial" w:cs="Arial"/>
          <w:i w:val="0"/>
          <w:caps w:val="0"/>
          <w:color w:val="4D4D4D"/>
          <w:spacing w:val="0"/>
          <w:sz w:val="19"/>
          <w:szCs w:val="19"/>
          <w:shd w:val="clear" w:fill="FFFFFF"/>
        </w:rPr>
      </w:pPr>
      <w:bookmarkStart w:id="0" w:name="_GoBack"/>
      <w:bookmarkEnd w:id="0"/>
      <w:r>
        <w:rPr>
          <w:rFonts w:hint="default" w:ascii="Arial" w:hAnsi="Arial" w:eastAsia="Arial" w:cs="Arial"/>
          <w:i w:val="0"/>
          <w:caps w:val="0"/>
          <w:color w:val="4D4D4D"/>
          <w:spacing w:val="0"/>
          <w:sz w:val="19"/>
          <w:szCs w:val="19"/>
          <w:shd w:val="clear" w:fill="FFFFFF"/>
        </w:rPr>
        <w:t>通过将文件系统控制(通过主服务器)与数据传输(直接在chunkserver和客户机之间传递)分离来实现这一点。通过大数据块大小和数据块租借(在数据突变中将权限委托给主副本)，可以最小化主操作的参与。这使得一个简单、集中的主服务器成为可能，而不会成为瓶颈。我相信，网络栈的改进将解除当前对单个客户端所看到的写吞吐量的限制。GFS成功满足了我们的存储需求，并被广泛应用于谷歌中，作为研发和生产数据处理的存储平台。它是一个重要的工具，使我们能够继续创新，并在整个web的规模上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参考文献：</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1.Google File Syste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71F34"/>
    <w:rsid w:val="3CC31BF6"/>
    <w:rsid w:val="5C3628BE"/>
    <w:rsid w:val="72B71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2020-12-09T09:21:00Z</dcterms:created>
  <dc:creator>.｡.:*呓语</dc:creator>
  <cp:lastModifiedBy>.｡.:*呓语</cp:lastModifiedBy>
  <dcterms:modified xsi:type="dcterms:W3CDTF">2020-12-09T13:36:06Z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