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pPr w:leftFromText="181" w:rightFromText="181" w:vertAnchor="page" w:horzAnchor="page" w:tblpX="2836" w:tblpY="79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807"/>
      </w:tblGrid>
      <w:tr w:rsidR="00475217" w14:paraId="7B115565" w14:textId="77777777">
        <w:trPr>
          <w:trHeight w:val="2353"/>
        </w:trPr>
        <w:tc>
          <w:tcPr>
            <w:tcW w:w="1951" w:type="dxa"/>
          </w:tcPr>
          <w:p w14:paraId="4E8D6FF2" w14:textId="77777777" w:rsidR="00475217" w:rsidRDefault="00083FD9">
            <w:pPr>
              <w:rPr>
                <w:b/>
                <w:bCs/>
                <w:color w:val="000000"/>
                <w:spacing w:val="28"/>
                <w:sz w:val="30"/>
                <w:szCs w:val="30"/>
              </w:rPr>
            </w:pPr>
            <w:commentRangeStart w:id="0"/>
            <w:r>
              <w:rPr>
                <w:b/>
                <w:bCs/>
                <w:color w:val="000000"/>
                <w:spacing w:val="28"/>
                <w:sz w:val="30"/>
                <w:szCs w:val="30"/>
              </w:rPr>
              <w:t>论文题目</w:t>
            </w:r>
          </w:p>
        </w:tc>
        <w:tc>
          <w:tcPr>
            <w:tcW w:w="5807" w:type="dxa"/>
          </w:tcPr>
          <w:p w14:paraId="3342E8CB" w14:textId="77777777" w:rsidR="00475217" w:rsidRDefault="00083FD9">
            <w:pPr>
              <w:jc w:val="left"/>
              <w:rPr>
                <w:b/>
                <w:bCs/>
                <w:color w:val="000000"/>
                <w:spacing w:val="28"/>
                <w:sz w:val="30"/>
                <w:szCs w:val="30"/>
              </w:rPr>
            </w:pPr>
            <w:r>
              <w:rPr>
                <w:rFonts w:hint="eastAsia"/>
                <w:b/>
                <w:bCs/>
                <w:color w:val="000000"/>
                <w:spacing w:val="28"/>
                <w:sz w:val="30"/>
                <w:szCs w:val="30"/>
              </w:rPr>
              <w:t>基于</w:t>
            </w:r>
            <w:r>
              <w:rPr>
                <w:rFonts w:hint="eastAsia"/>
                <w:b/>
                <w:bCs/>
                <w:color w:val="000000"/>
                <w:spacing w:val="28"/>
                <w:sz w:val="30"/>
                <w:szCs w:val="30"/>
              </w:rPr>
              <w:t>NeRF</w:t>
            </w:r>
            <w:r>
              <w:rPr>
                <w:rFonts w:hint="eastAsia"/>
                <w:b/>
                <w:bCs/>
                <w:color w:val="000000"/>
                <w:spacing w:val="28"/>
                <w:sz w:val="30"/>
                <w:szCs w:val="30"/>
              </w:rPr>
              <w:t>技术的三维重建系统的设计与实现</w:t>
            </w:r>
            <w:commentRangeEnd w:id="0"/>
            <w:r>
              <w:rPr>
                <w:rStyle w:val="af"/>
                <w:b/>
                <w:bCs/>
                <w:color w:val="000000"/>
                <w:spacing w:val="28"/>
                <w:sz w:val="30"/>
                <w:szCs w:val="30"/>
              </w:rPr>
              <w:commentReference w:id="0"/>
            </w:r>
          </w:p>
        </w:tc>
      </w:tr>
      <w:tr w:rsidR="00475217" w14:paraId="39647657" w14:textId="77777777">
        <w:trPr>
          <w:trHeight w:val="709"/>
        </w:trPr>
        <w:tc>
          <w:tcPr>
            <w:tcW w:w="1951" w:type="dxa"/>
          </w:tcPr>
          <w:p w14:paraId="0DAB0B16" w14:textId="77777777" w:rsidR="00475217" w:rsidRDefault="00083FD9">
            <w:pPr>
              <w:rPr>
                <w:b/>
                <w:bCs/>
                <w:color w:val="000000"/>
                <w:spacing w:val="28"/>
                <w:sz w:val="30"/>
                <w:szCs w:val="30"/>
              </w:rPr>
            </w:pPr>
            <w:commentRangeStart w:id="1"/>
            <w:r>
              <w:rPr>
                <w:b/>
                <w:bCs/>
                <w:color w:val="000000"/>
                <w:spacing w:val="28"/>
                <w:sz w:val="30"/>
                <w:szCs w:val="30"/>
              </w:rPr>
              <w:t>学院名称</w:t>
            </w:r>
          </w:p>
        </w:tc>
        <w:tc>
          <w:tcPr>
            <w:tcW w:w="5807" w:type="dxa"/>
          </w:tcPr>
          <w:p w14:paraId="6B4D30FA" w14:textId="77777777" w:rsidR="00475217" w:rsidRDefault="00083FD9">
            <w:pPr>
              <w:rPr>
                <w:b/>
                <w:bCs/>
                <w:color w:val="000000"/>
                <w:spacing w:val="28"/>
                <w:sz w:val="30"/>
                <w:szCs w:val="30"/>
              </w:rPr>
            </w:pPr>
            <w:r>
              <w:rPr>
                <w:rFonts w:asciiTheme="minorEastAsia" w:eastAsiaTheme="minorEastAsia" w:hAnsiTheme="minorEastAsia" w:hint="eastAsia"/>
                <w:sz w:val="30"/>
                <w:szCs w:val="30"/>
              </w:rPr>
              <w:t xml:space="preserve">XXX </w:t>
            </w:r>
            <w:r>
              <w:rPr>
                <w:b/>
                <w:bCs/>
                <w:color w:val="000000"/>
                <w:spacing w:val="28"/>
                <w:sz w:val="30"/>
                <w:szCs w:val="30"/>
              </w:rPr>
              <w:t>学院</w:t>
            </w:r>
            <w:commentRangeEnd w:id="1"/>
            <w:r>
              <w:rPr>
                <w:rStyle w:val="af"/>
                <w:b/>
                <w:bCs/>
                <w:color w:val="000000"/>
                <w:spacing w:val="28"/>
                <w:sz w:val="30"/>
                <w:szCs w:val="30"/>
              </w:rPr>
              <w:commentReference w:id="1"/>
            </w:r>
          </w:p>
        </w:tc>
      </w:tr>
      <w:tr w:rsidR="00475217" w14:paraId="119A4DA1" w14:textId="77777777">
        <w:trPr>
          <w:trHeight w:val="709"/>
        </w:trPr>
        <w:tc>
          <w:tcPr>
            <w:tcW w:w="1951" w:type="dxa"/>
          </w:tcPr>
          <w:p w14:paraId="1AF7C768" w14:textId="77777777" w:rsidR="00475217" w:rsidRDefault="00083FD9">
            <w:pPr>
              <w:rPr>
                <w:b/>
                <w:bCs/>
                <w:color w:val="000000"/>
                <w:spacing w:val="28"/>
                <w:sz w:val="30"/>
                <w:szCs w:val="30"/>
              </w:rPr>
            </w:pPr>
            <w:r>
              <w:rPr>
                <w:b/>
                <w:bCs/>
                <w:color w:val="000000"/>
                <w:spacing w:val="28"/>
                <w:sz w:val="30"/>
                <w:szCs w:val="30"/>
              </w:rPr>
              <w:t>专业名称</w:t>
            </w:r>
          </w:p>
        </w:tc>
        <w:tc>
          <w:tcPr>
            <w:tcW w:w="5807" w:type="dxa"/>
          </w:tcPr>
          <w:p w14:paraId="3EB99635" w14:textId="77777777" w:rsidR="00475217" w:rsidRDefault="00083FD9">
            <w:pPr>
              <w:rPr>
                <w:b/>
                <w:bCs/>
                <w:color w:val="000000"/>
                <w:spacing w:val="28"/>
                <w:sz w:val="30"/>
                <w:szCs w:val="30"/>
              </w:rPr>
            </w:pPr>
            <w:r>
              <w:rPr>
                <w:rFonts w:asciiTheme="minorEastAsia" w:eastAsiaTheme="minorEastAsia" w:hAnsiTheme="minorEastAsia" w:hint="eastAsia"/>
                <w:sz w:val="30"/>
                <w:szCs w:val="30"/>
              </w:rPr>
              <w:t>XXX XXX</w:t>
            </w:r>
          </w:p>
        </w:tc>
      </w:tr>
      <w:tr w:rsidR="00475217" w14:paraId="77314EDC" w14:textId="77777777">
        <w:trPr>
          <w:trHeight w:val="709"/>
        </w:trPr>
        <w:tc>
          <w:tcPr>
            <w:tcW w:w="1951" w:type="dxa"/>
          </w:tcPr>
          <w:p w14:paraId="7942DD02" w14:textId="77777777" w:rsidR="00475217" w:rsidRDefault="00083FD9">
            <w:pPr>
              <w:rPr>
                <w:b/>
                <w:bCs/>
                <w:color w:val="000000"/>
                <w:spacing w:val="28"/>
                <w:sz w:val="30"/>
                <w:szCs w:val="30"/>
              </w:rPr>
            </w:pPr>
            <w:r>
              <w:rPr>
                <w:b/>
                <w:bCs/>
                <w:color w:val="000000"/>
                <w:spacing w:val="28"/>
                <w:sz w:val="30"/>
                <w:szCs w:val="30"/>
              </w:rPr>
              <w:t>学生姓名</w:t>
            </w:r>
          </w:p>
        </w:tc>
        <w:tc>
          <w:tcPr>
            <w:tcW w:w="5807" w:type="dxa"/>
          </w:tcPr>
          <w:p w14:paraId="5F978421" w14:textId="77777777" w:rsidR="00475217" w:rsidRDefault="00083FD9">
            <w:pPr>
              <w:rPr>
                <w:b/>
                <w:bCs/>
                <w:color w:val="000000"/>
                <w:spacing w:val="28"/>
                <w:sz w:val="30"/>
                <w:szCs w:val="30"/>
              </w:rPr>
            </w:pPr>
            <w:r>
              <w:rPr>
                <w:rFonts w:asciiTheme="minorEastAsia" w:eastAsiaTheme="minorEastAsia" w:hAnsiTheme="minorEastAsia" w:hint="eastAsia"/>
                <w:sz w:val="30"/>
                <w:szCs w:val="30"/>
              </w:rPr>
              <w:t>XXX</w:t>
            </w:r>
          </w:p>
        </w:tc>
      </w:tr>
      <w:tr w:rsidR="00475217" w14:paraId="47CD6184" w14:textId="77777777">
        <w:trPr>
          <w:trHeight w:val="709"/>
        </w:trPr>
        <w:tc>
          <w:tcPr>
            <w:tcW w:w="1951" w:type="dxa"/>
          </w:tcPr>
          <w:p w14:paraId="51BCF71F" w14:textId="77777777" w:rsidR="00475217" w:rsidRDefault="00083FD9">
            <w:pPr>
              <w:rPr>
                <w:b/>
                <w:bCs/>
                <w:color w:val="000000"/>
                <w:spacing w:val="28"/>
                <w:sz w:val="30"/>
                <w:szCs w:val="30"/>
              </w:rPr>
            </w:pPr>
            <w:r>
              <w:rPr>
                <w:b/>
                <w:bCs/>
                <w:color w:val="000000"/>
                <w:spacing w:val="28"/>
                <w:sz w:val="30"/>
                <w:szCs w:val="30"/>
              </w:rPr>
              <w:t>指导教师</w:t>
            </w:r>
          </w:p>
        </w:tc>
        <w:tc>
          <w:tcPr>
            <w:tcW w:w="5807" w:type="dxa"/>
          </w:tcPr>
          <w:p w14:paraId="4B9D5167" w14:textId="77777777" w:rsidR="00475217" w:rsidRDefault="00083FD9">
            <w:pPr>
              <w:rPr>
                <w:b/>
                <w:bCs/>
                <w:color w:val="000000"/>
                <w:spacing w:val="28"/>
                <w:sz w:val="30"/>
                <w:szCs w:val="30"/>
              </w:rPr>
            </w:pPr>
            <w:r>
              <w:rPr>
                <w:rFonts w:asciiTheme="minorEastAsia" w:eastAsiaTheme="minorEastAsia" w:hAnsiTheme="minorEastAsia" w:hint="eastAsia"/>
                <w:sz w:val="30"/>
                <w:szCs w:val="30"/>
              </w:rPr>
              <w:t>XXX</w:t>
            </w:r>
            <w:r>
              <w:rPr>
                <w:b/>
                <w:bCs/>
                <w:color w:val="000000"/>
                <w:spacing w:val="28"/>
                <w:sz w:val="30"/>
                <w:szCs w:val="30"/>
              </w:rPr>
              <w:t xml:space="preserve">  </w:t>
            </w:r>
            <w:r>
              <w:rPr>
                <w:rFonts w:asciiTheme="minorEastAsia" w:eastAsiaTheme="minorEastAsia" w:hAnsiTheme="minorEastAsia" w:hint="eastAsia"/>
                <w:sz w:val="30"/>
                <w:szCs w:val="30"/>
              </w:rPr>
              <w:t>XXX</w:t>
            </w:r>
          </w:p>
        </w:tc>
      </w:tr>
      <w:tr w:rsidR="00475217" w14:paraId="7CA8BB31" w14:textId="77777777">
        <w:trPr>
          <w:trHeight w:val="709"/>
        </w:trPr>
        <w:tc>
          <w:tcPr>
            <w:tcW w:w="1951" w:type="dxa"/>
          </w:tcPr>
          <w:p w14:paraId="1E951266" w14:textId="77777777" w:rsidR="00475217" w:rsidRDefault="00475217">
            <w:pPr>
              <w:rPr>
                <w:b/>
                <w:bCs/>
                <w:color w:val="000000"/>
                <w:spacing w:val="28"/>
                <w:sz w:val="30"/>
                <w:szCs w:val="30"/>
              </w:rPr>
            </w:pPr>
          </w:p>
        </w:tc>
        <w:tc>
          <w:tcPr>
            <w:tcW w:w="5807" w:type="dxa"/>
          </w:tcPr>
          <w:p w14:paraId="0067C362" w14:textId="77777777" w:rsidR="00475217" w:rsidRDefault="00475217">
            <w:pPr>
              <w:rPr>
                <w:rFonts w:asciiTheme="minorEastAsia" w:eastAsiaTheme="minorEastAsia" w:hAnsiTheme="minorEastAsia" w:hint="eastAsia"/>
                <w:sz w:val="30"/>
                <w:szCs w:val="30"/>
              </w:rPr>
            </w:pPr>
          </w:p>
        </w:tc>
      </w:tr>
      <w:tr w:rsidR="00475217" w14:paraId="56C58F63" w14:textId="77777777">
        <w:trPr>
          <w:trHeight w:val="709"/>
        </w:trPr>
        <w:tc>
          <w:tcPr>
            <w:tcW w:w="1951" w:type="dxa"/>
          </w:tcPr>
          <w:p w14:paraId="18295ED3" w14:textId="77777777" w:rsidR="00475217" w:rsidRDefault="00475217">
            <w:pPr>
              <w:rPr>
                <w:b/>
                <w:bCs/>
                <w:color w:val="000000"/>
                <w:spacing w:val="28"/>
                <w:sz w:val="30"/>
                <w:szCs w:val="30"/>
              </w:rPr>
            </w:pPr>
          </w:p>
        </w:tc>
        <w:tc>
          <w:tcPr>
            <w:tcW w:w="5807" w:type="dxa"/>
          </w:tcPr>
          <w:p w14:paraId="0096AB4F" w14:textId="77777777" w:rsidR="00475217" w:rsidRDefault="00475217">
            <w:pPr>
              <w:rPr>
                <w:rFonts w:asciiTheme="minorEastAsia" w:eastAsiaTheme="minorEastAsia" w:hAnsiTheme="minorEastAsia" w:hint="eastAsia"/>
                <w:sz w:val="30"/>
                <w:szCs w:val="30"/>
              </w:rPr>
            </w:pPr>
          </w:p>
        </w:tc>
      </w:tr>
      <w:tr w:rsidR="00475217" w14:paraId="778CF873" w14:textId="77777777">
        <w:trPr>
          <w:trHeight w:val="709"/>
        </w:trPr>
        <w:tc>
          <w:tcPr>
            <w:tcW w:w="7758" w:type="dxa"/>
            <w:gridSpan w:val="2"/>
          </w:tcPr>
          <w:p w14:paraId="03F5A83C" w14:textId="761B79A6" w:rsidR="00475217" w:rsidRDefault="00083FD9">
            <w:pPr>
              <w:jc w:val="center"/>
              <w:rPr>
                <w:rFonts w:asciiTheme="minorEastAsia" w:eastAsiaTheme="minorEastAsia" w:hAnsiTheme="minorEastAsia" w:hint="eastAsia"/>
                <w:sz w:val="30"/>
                <w:szCs w:val="30"/>
              </w:rPr>
            </w:pPr>
            <w:commentRangeStart w:id="2"/>
            <w:r>
              <w:rPr>
                <w:rFonts w:asciiTheme="minorEastAsia" w:eastAsiaTheme="minorEastAsia" w:hAnsiTheme="minorEastAsia"/>
                <w:sz w:val="32"/>
                <w:szCs w:val="32"/>
              </w:rPr>
              <w:t>二○二</w:t>
            </w:r>
            <w:r>
              <w:rPr>
                <w:rFonts w:asciiTheme="minorEastAsia" w:eastAsiaTheme="minorEastAsia" w:hAnsiTheme="minorEastAsia" w:hint="eastAsia"/>
                <w:sz w:val="32"/>
                <w:szCs w:val="32"/>
              </w:rPr>
              <w:t>X</w:t>
            </w:r>
            <w:r>
              <w:rPr>
                <w:rFonts w:asciiTheme="minorEastAsia" w:eastAsiaTheme="minorEastAsia" w:hAnsiTheme="minorEastAsia"/>
                <w:sz w:val="32"/>
                <w:szCs w:val="32"/>
              </w:rPr>
              <w:t>年 六月</w:t>
            </w:r>
            <w:commentRangeEnd w:id="2"/>
            <w:r>
              <w:rPr>
                <w:rStyle w:val="af"/>
                <w:rFonts w:asciiTheme="minorEastAsia" w:eastAsiaTheme="minorEastAsia" w:hAnsiTheme="minorEastAsia" w:hint="eastAsia"/>
                <w:sz w:val="30"/>
                <w:szCs w:val="30"/>
              </w:rPr>
              <w:commentReference w:id="2"/>
            </w:r>
          </w:p>
        </w:tc>
      </w:tr>
    </w:tbl>
    <w:p w14:paraId="41BB7C2F" w14:textId="77777777" w:rsidR="00475217" w:rsidRDefault="00083FD9">
      <w:pPr>
        <w:spacing w:line="460" w:lineRule="exact"/>
        <w:rPr>
          <w:rFonts w:asciiTheme="minorEastAsia" w:eastAsiaTheme="minorEastAsia" w:hAnsiTheme="minorEastAsia" w:hint="eastAsia"/>
          <w:sz w:val="24"/>
        </w:rPr>
        <w:sectPr w:rsidR="00475217">
          <w:headerReference w:type="even" r:id="rId11"/>
          <w:headerReference w:type="default" r:id="rId12"/>
          <w:footerReference w:type="default" r:id="rId13"/>
          <w:type w:val="oddPage"/>
          <w:pgSz w:w="11906" w:h="16838"/>
          <w:pgMar w:top="1418" w:right="1418" w:bottom="1418" w:left="1701" w:header="851" w:footer="851" w:gutter="0"/>
          <w:cols w:space="425"/>
          <w:docGrid w:type="lines" w:linePitch="312"/>
        </w:sectPr>
      </w:pPr>
      <w:r>
        <w:rPr>
          <w:rFonts w:eastAsia="楷体_GB2312" w:hint="eastAsia"/>
          <w:b/>
          <w:bCs/>
          <w:noProof/>
          <w:spacing w:val="-10"/>
          <w:sz w:val="36"/>
          <w:szCs w:val="36"/>
        </w:rPr>
        <w:drawing>
          <wp:anchor distT="0" distB="0" distL="114300" distR="114300" simplePos="0" relativeHeight="251659264" behindDoc="1" locked="0" layoutInCell="1" allowOverlap="1" wp14:anchorId="09D2DF9F" wp14:editId="79D98284">
            <wp:simplePos x="0" y="0"/>
            <wp:positionH relativeFrom="page">
              <wp:posOffset>-7736205</wp:posOffset>
            </wp:positionH>
            <wp:positionV relativeFrom="paragraph">
              <wp:posOffset>-928370</wp:posOffset>
            </wp:positionV>
            <wp:extent cx="15291435" cy="10709910"/>
            <wp:effectExtent l="0" t="0" r="9525" b="3810"/>
            <wp:wrapNone/>
            <wp:docPr id="1661048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8030"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5291435" cy="10709910"/>
                    </a:xfrm>
                    <a:prstGeom prst="rect">
                      <a:avLst/>
                    </a:prstGeom>
                    <a:noFill/>
                    <a:ln>
                      <a:noFill/>
                    </a:ln>
                  </pic:spPr>
                </pic:pic>
              </a:graphicData>
            </a:graphic>
          </wp:anchor>
        </w:drawing>
      </w:r>
    </w:p>
    <w:p w14:paraId="7766D333" w14:textId="77777777" w:rsidR="00475217" w:rsidRDefault="00083FD9">
      <w:pPr>
        <w:spacing w:line="460" w:lineRule="exact"/>
        <w:ind w:left="480"/>
        <w:rPr>
          <w:rFonts w:ascii="黑体" w:eastAsia="黑体" w:hAnsi="黑体" w:hint="eastAsia"/>
          <w:szCs w:val="21"/>
        </w:rPr>
      </w:pPr>
      <w:r>
        <w:rPr>
          <w:rFonts w:ascii="黑体" w:eastAsia="黑体" w:hAnsi="黑体" w:hint="eastAsia"/>
          <w:szCs w:val="21"/>
        </w:rPr>
        <w:lastRenderedPageBreak/>
        <w:t>学号________________                                密级________________</w:t>
      </w:r>
    </w:p>
    <w:p w14:paraId="335C1DA8" w14:textId="77777777" w:rsidR="00475217" w:rsidRDefault="00083FD9">
      <w:pPr>
        <w:spacing w:line="460" w:lineRule="exact"/>
        <w:ind w:firstLineChars="400" w:firstLine="840"/>
        <w:rPr>
          <w:rFonts w:asciiTheme="minorEastAsia" w:eastAsiaTheme="minorEastAsia" w:hAnsiTheme="minorEastAsia" w:hint="eastAsia"/>
          <w:szCs w:val="21"/>
        </w:rPr>
      </w:pPr>
      <w:r>
        <w:rPr>
          <w:rFonts w:asciiTheme="minorEastAsia" w:hAnsiTheme="minorEastAsia" w:hint="eastAsia"/>
          <w:color w:val="FF0000"/>
        </w:rPr>
        <w:t>（黑体五号）</w:t>
      </w:r>
    </w:p>
    <w:p w14:paraId="466CDEDF" w14:textId="77777777" w:rsidR="00475217" w:rsidRDefault="00475217">
      <w:pPr>
        <w:spacing w:line="460" w:lineRule="exact"/>
        <w:ind w:left="480"/>
        <w:rPr>
          <w:rFonts w:asciiTheme="minorEastAsia" w:eastAsiaTheme="minorEastAsia" w:hAnsiTheme="minorEastAsia" w:hint="eastAsia"/>
          <w:sz w:val="24"/>
        </w:rPr>
      </w:pPr>
    </w:p>
    <w:p w14:paraId="1133086E" w14:textId="77777777" w:rsidR="00475217" w:rsidRDefault="00475217">
      <w:pPr>
        <w:spacing w:line="460" w:lineRule="exact"/>
        <w:ind w:left="480"/>
        <w:rPr>
          <w:rFonts w:asciiTheme="minorEastAsia" w:eastAsiaTheme="minorEastAsia" w:hAnsiTheme="minorEastAsia" w:hint="eastAsia"/>
          <w:sz w:val="24"/>
        </w:rPr>
      </w:pPr>
    </w:p>
    <w:p w14:paraId="1A5B7777" w14:textId="77777777" w:rsidR="00475217" w:rsidRDefault="00083FD9">
      <w:pPr>
        <w:jc w:val="center"/>
        <w:rPr>
          <w:rFonts w:asciiTheme="minorEastAsia" w:eastAsiaTheme="minorEastAsia" w:hAnsiTheme="minorEastAsia" w:hint="eastAsia"/>
          <w:b/>
          <w:sz w:val="52"/>
          <w:szCs w:val="52"/>
        </w:rPr>
      </w:pPr>
      <w:r>
        <w:rPr>
          <w:rFonts w:asciiTheme="minorEastAsia" w:eastAsiaTheme="minorEastAsia" w:hAnsiTheme="minorEastAsia" w:hint="eastAsia"/>
          <w:b/>
          <w:sz w:val="52"/>
          <w:szCs w:val="52"/>
        </w:rPr>
        <w:t>东北大学本科毕业论文</w:t>
      </w:r>
    </w:p>
    <w:p w14:paraId="6B60E23C" w14:textId="77777777" w:rsidR="00475217" w:rsidRDefault="00083FD9">
      <w:pPr>
        <w:jc w:val="center"/>
        <w:rPr>
          <w:rFonts w:asciiTheme="minorEastAsia" w:eastAsiaTheme="minorEastAsia" w:hAnsiTheme="minorEastAsia" w:hint="eastAsia"/>
          <w:szCs w:val="21"/>
        </w:rPr>
      </w:pPr>
      <w:r>
        <w:rPr>
          <w:rFonts w:asciiTheme="minorEastAsia" w:hAnsiTheme="minorEastAsia" w:hint="eastAsia"/>
          <w:color w:val="FF0000"/>
        </w:rPr>
        <w:t>（一号宋体加粗居中）</w:t>
      </w:r>
    </w:p>
    <w:p w14:paraId="27E647D1" w14:textId="77777777" w:rsidR="00475217" w:rsidRDefault="00475217">
      <w:pPr>
        <w:jc w:val="center"/>
        <w:rPr>
          <w:rFonts w:asciiTheme="minorEastAsia" w:eastAsiaTheme="minorEastAsia" w:hAnsiTheme="minorEastAsia" w:hint="eastAsia"/>
          <w:szCs w:val="21"/>
        </w:rPr>
      </w:pPr>
    </w:p>
    <w:p w14:paraId="0D1355DD" w14:textId="77777777" w:rsidR="00475217" w:rsidRDefault="00475217">
      <w:pPr>
        <w:jc w:val="center"/>
        <w:rPr>
          <w:rFonts w:asciiTheme="minorEastAsia" w:eastAsiaTheme="minorEastAsia" w:hAnsiTheme="minorEastAsia" w:hint="eastAsia"/>
          <w:szCs w:val="21"/>
        </w:rPr>
      </w:pPr>
    </w:p>
    <w:p w14:paraId="58D506A4" w14:textId="77777777" w:rsidR="00475217" w:rsidRDefault="00475217">
      <w:pPr>
        <w:jc w:val="center"/>
        <w:rPr>
          <w:rFonts w:asciiTheme="minorEastAsia" w:eastAsiaTheme="minorEastAsia" w:hAnsiTheme="minorEastAsia" w:hint="eastAsia"/>
          <w:b/>
          <w:sz w:val="44"/>
          <w:szCs w:val="44"/>
        </w:rPr>
      </w:pPr>
    </w:p>
    <w:p w14:paraId="230BA829" w14:textId="77777777" w:rsidR="00475217" w:rsidRDefault="00083FD9">
      <w:pPr>
        <w:spacing w:line="640" w:lineRule="exact"/>
        <w:jc w:val="center"/>
        <w:rPr>
          <w:rFonts w:asciiTheme="minorEastAsia" w:eastAsiaTheme="minorEastAsia" w:hAnsiTheme="minorEastAsia" w:hint="eastAsia"/>
          <w:sz w:val="44"/>
          <w:szCs w:val="44"/>
        </w:rPr>
      </w:pPr>
      <w:r>
        <w:rPr>
          <w:rFonts w:eastAsia="黑体"/>
          <w:sz w:val="44"/>
          <w:szCs w:val="44"/>
        </w:rPr>
        <w:t>基于</w:t>
      </w:r>
      <w:r>
        <w:rPr>
          <w:rFonts w:eastAsia="黑体"/>
          <w:sz w:val="44"/>
          <w:szCs w:val="44"/>
        </w:rPr>
        <w:t>NeRF</w:t>
      </w:r>
      <w:r>
        <w:rPr>
          <w:rFonts w:eastAsia="黑体"/>
          <w:sz w:val="44"/>
          <w:szCs w:val="44"/>
        </w:rPr>
        <w:t>技术的三维重建系统的设计与实现</w:t>
      </w:r>
    </w:p>
    <w:p w14:paraId="5663BB7C" w14:textId="77777777" w:rsidR="00475217" w:rsidRDefault="00475217">
      <w:pPr>
        <w:spacing w:line="640" w:lineRule="exact"/>
        <w:jc w:val="center"/>
        <w:rPr>
          <w:rFonts w:asciiTheme="minorEastAsia" w:eastAsiaTheme="minorEastAsia" w:hAnsiTheme="minorEastAsia" w:hint="eastAsia"/>
          <w:szCs w:val="21"/>
        </w:rPr>
      </w:pPr>
    </w:p>
    <w:p w14:paraId="70BB640A" w14:textId="77777777" w:rsidR="00475217" w:rsidRDefault="00083FD9">
      <w:pPr>
        <w:jc w:val="center"/>
        <w:rPr>
          <w:rFonts w:asciiTheme="minorEastAsia" w:eastAsiaTheme="minorEastAsia" w:hAnsiTheme="minorEastAsia" w:hint="eastAsia"/>
          <w:szCs w:val="21"/>
        </w:rPr>
      </w:pPr>
      <w:r>
        <w:rPr>
          <w:rFonts w:asciiTheme="minorEastAsia" w:hAnsiTheme="minorEastAsia" w:hint="eastAsia"/>
          <w:color w:val="FF0000"/>
        </w:rPr>
        <w:t>（二号，中文黑体，英文、数字Tims New Roman体，居中，标题行间距为</w:t>
      </w:r>
      <w:r>
        <w:rPr>
          <w:rFonts w:asciiTheme="minorEastAsia" w:hAnsiTheme="minorEastAsia"/>
          <w:color w:val="FF0000"/>
        </w:rPr>
        <w:t>32磅）</w:t>
      </w:r>
    </w:p>
    <w:p w14:paraId="450B364A" w14:textId="77777777" w:rsidR="00475217" w:rsidRDefault="00475217">
      <w:pPr>
        <w:jc w:val="center"/>
        <w:rPr>
          <w:rFonts w:asciiTheme="minorEastAsia" w:eastAsiaTheme="minorEastAsia" w:hAnsiTheme="minorEastAsia" w:hint="eastAsia"/>
          <w:szCs w:val="21"/>
        </w:rPr>
      </w:pPr>
    </w:p>
    <w:p w14:paraId="4BA962FE" w14:textId="77777777" w:rsidR="00475217" w:rsidRDefault="00475217">
      <w:pPr>
        <w:rPr>
          <w:rFonts w:asciiTheme="minorEastAsia" w:eastAsiaTheme="minorEastAsia" w:hAnsiTheme="minorEastAsia" w:hint="eastAsia"/>
          <w:szCs w:val="21"/>
        </w:rPr>
      </w:pPr>
    </w:p>
    <w:p w14:paraId="00C78AF4" w14:textId="77777777" w:rsidR="00475217" w:rsidRDefault="00475217">
      <w:pPr>
        <w:rPr>
          <w:rFonts w:asciiTheme="minorEastAsia" w:eastAsiaTheme="minorEastAsia" w:hAnsiTheme="minorEastAsia" w:hint="eastAsia"/>
          <w:szCs w:val="21"/>
        </w:rPr>
      </w:pPr>
    </w:p>
    <w:p w14:paraId="318701B0" w14:textId="77777777" w:rsidR="00475217" w:rsidRDefault="00475217">
      <w:pPr>
        <w:rPr>
          <w:rFonts w:asciiTheme="minorEastAsia" w:eastAsiaTheme="minorEastAsia" w:hAnsiTheme="minorEastAsia" w:hint="eastAsia"/>
          <w:szCs w:val="21"/>
        </w:rPr>
      </w:pPr>
    </w:p>
    <w:p w14:paraId="1752CA73" w14:textId="77777777" w:rsidR="00475217" w:rsidRDefault="00083FD9">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 xml:space="preserve">学 院 名 称 </w:t>
      </w:r>
      <w:r>
        <w:rPr>
          <w:rFonts w:asciiTheme="minorEastAsia" w:eastAsiaTheme="minorEastAsia" w:hAnsiTheme="minorEastAsia"/>
          <w:sz w:val="30"/>
          <w:szCs w:val="30"/>
        </w:rPr>
        <w:t xml:space="preserve"> </w:t>
      </w:r>
      <w:r>
        <w:rPr>
          <w:rFonts w:asciiTheme="minorEastAsia" w:eastAsiaTheme="minorEastAsia" w:hAnsiTheme="minorEastAsia" w:hint="eastAsia"/>
          <w:sz w:val="30"/>
          <w:szCs w:val="30"/>
        </w:rPr>
        <w:t>：XXX XXX</w:t>
      </w:r>
    </w:p>
    <w:p w14:paraId="527FB22D" w14:textId="77777777" w:rsidR="00475217" w:rsidRDefault="00083FD9">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专 业 名 称  ：XXX XXX</w:t>
      </w:r>
    </w:p>
    <w:p w14:paraId="3328FA69" w14:textId="77777777" w:rsidR="00475217" w:rsidRDefault="00083FD9">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学 生 姓 名  ：XXX</w:t>
      </w:r>
    </w:p>
    <w:p w14:paraId="3CDA969D" w14:textId="77777777" w:rsidR="00475217" w:rsidRDefault="00083FD9">
      <w:pPr>
        <w:spacing w:line="480" w:lineRule="auto"/>
        <w:ind w:firstLineChars="900" w:firstLine="2700"/>
        <w:rPr>
          <w:rFonts w:asciiTheme="minorEastAsia" w:hAnsiTheme="minorEastAsia" w:hint="eastAsia"/>
          <w:sz w:val="30"/>
        </w:rPr>
      </w:pPr>
      <w:r>
        <w:rPr>
          <w:rFonts w:asciiTheme="minorEastAsia" w:eastAsiaTheme="minorEastAsia" w:hAnsiTheme="minorEastAsia" w:hint="eastAsia"/>
          <w:sz w:val="30"/>
          <w:szCs w:val="30"/>
        </w:rPr>
        <w:t>指 导 教 师  ：XXX  教授</w:t>
      </w:r>
    </w:p>
    <w:p w14:paraId="7A705258" w14:textId="5DED9D4E" w:rsidR="00475217" w:rsidRDefault="00083FD9">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 xml:space="preserve">               XXX  职称</w:t>
      </w:r>
      <w:r>
        <w:rPr>
          <w:rFonts w:asciiTheme="minorEastAsia" w:eastAsiaTheme="minorEastAsia" w:hAnsiTheme="minorEastAsia" w:hint="eastAsia"/>
          <w:color w:val="FF0000"/>
          <w:szCs w:val="21"/>
        </w:rPr>
        <w:t>（如有双导师）</w:t>
      </w:r>
    </w:p>
    <w:p w14:paraId="47EB63E0" w14:textId="77777777" w:rsidR="00475217" w:rsidRDefault="00083FD9">
      <w:pPr>
        <w:spacing w:line="480" w:lineRule="auto"/>
        <w:ind w:leftChars="229" w:left="481" w:firstLineChars="1200" w:firstLine="2520"/>
        <w:rPr>
          <w:rFonts w:asciiTheme="minorEastAsia" w:eastAsiaTheme="minorEastAsia" w:hAnsiTheme="minorEastAsia" w:hint="eastAsia"/>
          <w:szCs w:val="21"/>
        </w:rPr>
      </w:pPr>
      <w:r>
        <w:rPr>
          <w:rFonts w:asciiTheme="minorEastAsia" w:hAnsiTheme="minorEastAsia" w:hint="eastAsia"/>
          <w:color w:val="FF0000"/>
        </w:rPr>
        <w:t>（宋体</w:t>
      </w:r>
      <w:r>
        <w:rPr>
          <w:rFonts w:asciiTheme="minorEastAsia" w:hAnsiTheme="minorEastAsia"/>
          <w:color w:val="FF0000"/>
        </w:rPr>
        <w:t xml:space="preserve"> </w:t>
      </w:r>
      <w:r>
        <w:rPr>
          <w:rFonts w:asciiTheme="minorEastAsia" w:hAnsiTheme="minorEastAsia" w:hint="eastAsia"/>
          <w:color w:val="FF0000"/>
        </w:rPr>
        <w:t>小三号）</w:t>
      </w:r>
    </w:p>
    <w:p w14:paraId="27D359BC" w14:textId="77777777" w:rsidR="00475217" w:rsidRDefault="00475217">
      <w:pPr>
        <w:ind w:left="480"/>
        <w:jc w:val="center"/>
        <w:rPr>
          <w:rFonts w:asciiTheme="minorEastAsia" w:eastAsiaTheme="minorEastAsia" w:hAnsiTheme="minorEastAsia" w:hint="eastAsia"/>
          <w:szCs w:val="21"/>
        </w:rPr>
      </w:pPr>
    </w:p>
    <w:p w14:paraId="3D819E15" w14:textId="77777777" w:rsidR="00475217" w:rsidRDefault="00475217">
      <w:pPr>
        <w:ind w:left="480"/>
        <w:jc w:val="center"/>
        <w:rPr>
          <w:rFonts w:asciiTheme="minorEastAsia" w:eastAsiaTheme="minorEastAsia" w:hAnsiTheme="minorEastAsia" w:hint="eastAsia"/>
          <w:szCs w:val="21"/>
        </w:rPr>
      </w:pPr>
    </w:p>
    <w:p w14:paraId="1A856BD5" w14:textId="7FB8A5D4" w:rsidR="00475217" w:rsidRDefault="00083FD9">
      <w:pPr>
        <w:jc w:val="center"/>
        <w:rPr>
          <w:rFonts w:asciiTheme="minorEastAsia" w:eastAsiaTheme="minorEastAsia" w:hAnsiTheme="minorEastAsia" w:hint="eastAsia"/>
          <w:sz w:val="32"/>
          <w:szCs w:val="32"/>
        </w:rPr>
        <w:sectPr w:rsidR="00475217">
          <w:footerReference w:type="default" r:id="rId15"/>
          <w:type w:val="oddPage"/>
          <w:pgSz w:w="11906" w:h="16838"/>
          <w:pgMar w:top="1418" w:right="1418" w:bottom="1418" w:left="1701" w:header="851" w:footer="851" w:gutter="0"/>
          <w:cols w:space="425"/>
          <w:docGrid w:type="lines" w:linePitch="312"/>
        </w:sectPr>
      </w:pPr>
      <w:r>
        <w:rPr>
          <w:sz w:val="30"/>
          <w:szCs w:val="30"/>
        </w:rPr>
        <w:t>20XX</w:t>
      </w:r>
      <w:r>
        <w:rPr>
          <w:sz w:val="30"/>
          <w:szCs w:val="30"/>
        </w:rPr>
        <w:t>年</w:t>
      </w:r>
      <w:r>
        <w:rPr>
          <w:sz w:val="30"/>
          <w:szCs w:val="30"/>
        </w:rPr>
        <w:t>6</w:t>
      </w:r>
      <w:r>
        <w:rPr>
          <w:sz w:val="30"/>
          <w:szCs w:val="30"/>
        </w:rPr>
        <w:t>月</w:t>
      </w:r>
    </w:p>
    <w:p w14:paraId="1BA4355E" w14:textId="77777777" w:rsidR="00475217" w:rsidRDefault="00475217">
      <w:pPr>
        <w:pStyle w:val="af1"/>
        <w:rPr>
          <w:rFonts w:ascii="Times New Roman" w:eastAsia="黑体" w:hAnsi="Times New Roman" w:cs="Times New Roman" w:hint="default"/>
          <w:bCs w:val="0"/>
          <w:sz w:val="44"/>
          <w:szCs w:val="44"/>
        </w:rPr>
      </w:pPr>
      <w:bookmarkStart w:id="3" w:name="_Toc134862128"/>
    </w:p>
    <w:p w14:paraId="5F3AC95E" w14:textId="77777777" w:rsidR="00475217" w:rsidRDefault="00475217">
      <w:pPr>
        <w:pStyle w:val="af1"/>
        <w:rPr>
          <w:rFonts w:ascii="Times New Roman" w:eastAsia="黑体" w:hAnsi="Times New Roman" w:cs="Times New Roman" w:hint="default"/>
          <w:bCs w:val="0"/>
          <w:sz w:val="44"/>
          <w:szCs w:val="44"/>
        </w:rPr>
      </w:pPr>
    </w:p>
    <w:p w14:paraId="0C547F4E" w14:textId="77777777" w:rsidR="00475217" w:rsidRDefault="00475217">
      <w:pPr>
        <w:pStyle w:val="af1"/>
        <w:rPr>
          <w:rFonts w:ascii="Times New Roman" w:eastAsia="黑体" w:hAnsi="Times New Roman" w:cs="Times New Roman" w:hint="default"/>
          <w:bCs w:val="0"/>
          <w:sz w:val="44"/>
          <w:szCs w:val="44"/>
        </w:rPr>
      </w:pPr>
    </w:p>
    <w:p w14:paraId="5A0FB217" w14:textId="77777777" w:rsidR="00475217" w:rsidRDefault="00083FD9" w:rsidP="00A26137">
      <w:pPr>
        <w:pStyle w:val="af2"/>
        <w:spacing w:beforeLines="0" w:before="0" w:afterLines="0" w:after="0"/>
        <w:rPr>
          <w:b/>
          <w:bCs w:val="0"/>
        </w:rPr>
      </w:pPr>
      <w:r>
        <w:rPr>
          <w:b/>
          <w:bCs w:val="0"/>
        </w:rPr>
        <w:t xml:space="preserve">Design and Implementation of 3D Reconstruction System Based on NeRF </w:t>
      </w:r>
    </w:p>
    <w:p w14:paraId="0C1D872E" w14:textId="77777777" w:rsidR="00475217" w:rsidRDefault="00083FD9">
      <w:pPr>
        <w:pStyle w:val="af2"/>
        <w:spacing w:before="312" w:after="312"/>
        <w:rPr>
          <w:b/>
        </w:rPr>
      </w:pPr>
      <w:r>
        <w:rPr>
          <w:rFonts w:asciiTheme="minorEastAsia" w:eastAsiaTheme="minorEastAsia" w:hAnsiTheme="minorEastAsia" w:hint="eastAsia"/>
          <w:bCs w:val="0"/>
          <w:color w:val="FF0000"/>
          <w:sz w:val="21"/>
          <w:szCs w:val="21"/>
        </w:rPr>
        <w:t>（二号加粗Tims New Roman居中，标题行间距为32磅）</w:t>
      </w:r>
    </w:p>
    <w:bookmarkEnd w:id="3"/>
    <w:p w14:paraId="7B017D4C" w14:textId="77777777" w:rsidR="00475217" w:rsidRDefault="00475217">
      <w:pPr>
        <w:pStyle w:val="af1"/>
      </w:pPr>
    </w:p>
    <w:p w14:paraId="0C5B2227" w14:textId="77777777" w:rsidR="00475217" w:rsidRDefault="00475217">
      <w:pPr>
        <w:pStyle w:val="af1"/>
      </w:pPr>
    </w:p>
    <w:p w14:paraId="4E410E69" w14:textId="77777777" w:rsidR="00475217" w:rsidRDefault="00475217">
      <w:pPr>
        <w:pStyle w:val="af1"/>
      </w:pPr>
    </w:p>
    <w:p w14:paraId="13CB953A" w14:textId="77777777" w:rsidR="00475217" w:rsidRDefault="00475217">
      <w:pPr>
        <w:pStyle w:val="af1"/>
      </w:pPr>
    </w:p>
    <w:tbl>
      <w:tblPr>
        <w:tblpPr w:leftFromText="180" w:rightFromText="180" w:vertAnchor="text" w:horzAnchor="margin" w:tblpXSpec="center" w:tblpY="155"/>
        <w:tblW w:w="7440" w:type="dxa"/>
        <w:jc w:val="center"/>
        <w:tblLayout w:type="fixed"/>
        <w:tblLook w:val="04A0" w:firstRow="1" w:lastRow="0" w:firstColumn="1" w:lastColumn="0" w:noHBand="0" w:noVBand="1"/>
      </w:tblPr>
      <w:tblGrid>
        <w:gridCol w:w="2900"/>
        <w:gridCol w:w="2685"/>
        <w:gridCol w:w="1855"/>
      </w:tblGrid>
      <w:tr w:rsidR="00475217" w14:paraId="010200C8" w14:textId="77777777">
        <w:trPr>
          <w:trHeight w:val="2630"/>
          <w:jc w:val="center"/>
        </w:trPr>
        <w:tc>
          <w:tcPr>
            <w:tcW w:w="2900" w:type="dxa"/>
          </w:tcPr>
          <w:p w14:paraId="6F65363B" w14:textId="77777777" w:rsidR="00475217" w:rsidRDefault="00475217">
            <w:pPr>
              <w:pStyle w:val="af3"/>
            </w:pPr>
          </w:p>
        </w:tc>
        <w:tc>
          <w:tcPr>
            <w:tcW w:w="2685" w:type="dxa"/>
          </w:tcPr>
          <w:p w14:paraId="036F4941" w14:textId="77777777" w:rsidR="00475217" w:rsidRDefault="00083FD9">
            <w:pPr>
              <w:pStyle w:val="af3"/>
            </w:pPr>
            <w:r>
              <w:t xml:space="preserve">by </w:t>
            </w:r>
            <w:r>
              <w:rPr>
                <w:rFonts w:hint="eastAsia"/>
              </w:rPr>
              <w:t>Zhang San</w:t>
            </w:r>
          </w:p>
        </w:tc>
        <w:tc>
          <w:tcPr>
            <w:tcW w:w="1855" w:type="dxa"/>
          </w:tcPr>
          <w:p w14:paraId="2FEC5E31" w14:textId="77777777" w:rsidR="00475217" w:rsidRDefault="00475217">
            <w:pPr>
              <w:pStyle w:val="af3"/>
            </w:pPr>
          </w:p>
        </w:tc>
      </w:tr>
      <w:tr w:rsidR="00475217" w14:paraId="3A4882D3" w14:textId="77777777">
        <w:trPr>
          <w:trHeight w:val="478"/>
          <w:jc w:val="center"/>
        </w:trPr>
        <w:tc>
          <w:tcPr>
            <w:tcW w:w="2900" w:type="dxa"/>
          </w:tcPr>
          <w:p w14:paraId="2F863894" w14:textId="77777777" w:rsidR="00475217" w:rsidRDefault="00083FD9">
            <w:pPr>
              <w:pStyle w:val="af3"/>
              <w:jc w:val="right"/>
            </w:pPr>
            <w:r>
              <w:t>Supervisor:</w:t>
            </w:r>
          </w:p>
        </w:tc>
        <w:tc>
          <w:tcPr>
            <w:tcW w:w="2685" w:type="dxa"/>
          </w:tcPr>
          <w:p w14:paraId="31C95DDE" w14:textId="77777777" w:rsidR="00475217" w:rsidRDefault="00083FD9">
            <w:pPr>
              <w:pStyle w:val="af3"/>
            </w:pPr>
            <w:r>
              <w:t>Professor</w:t>
            </w:r>
          </w:p>
        </w:tc>
        <w:tc>
          <w:tcPr>
            <w:tcW w:w="1855" w:type="dxa"/>
          </w:tcPr>
          <w:p w14:paraId="31DE951F" w14:textId="77777777" w:rsidR="00475217" w:rsidRDefault="00083FD9">
            <w:pPr>
              <w:pStyle w:val="af3"/>
            </w:pPr>
            <w:r>
              <w:rPr>
                <w:rFonts w:hint="eastAsia"/>
              </w:rPr>
              <w:t>Li Si</w:t>
            </w:r>
          </w:p>
        </w:tc>
      </w:tr>
      <w:tr w:rsidR="00475217" w14:paraId="121DA134" w14:textId="77777777">
        <w:trPr>
          <w:trHeight w:val="478"/>
          <w:jc w:val="center"/>
        </w:trPr>
        <w:tc>
          <w:tcPr>
            <w:tcW w:w="2900" w:type="dxa"/>
          </w:tcPr>
          <w:p w14:paraId="1148A7B7" w14:textId="77777777" w:rsidR="00475217" w:rsidRDefault="00083FD9">
            <w:pPr>
              <w:pStyle w:val="af3"/>
              <w:jc w:val="right"/>
            </w:pPr>
            <w:r>
              <w:t>Associate Supervisor:</w:t>
            </w:r>
          </w:p>
        </w:tc>
        <w:tc>
          <w:tcPr>
            <w:tcW w:w="2685" w:type="dxa"/>
          </w:tcPr>
          <w:p w14:paraId="30671119" w14:textId="77777777" w:rsidR="00475217" w:rsidRDefault="00083FD9">
            <w:pPr>
              <w:pStyle w:val="af3"/>
            </w:pPr>
            <w:r>
              <w:rPr>
                <w:rFonts w:hint="eastAsia"/>
              </w:rPr>
              <w:t>Senior Engineer</w:t>
            </w:r>
            <w:r>
              <w:t xml:space="preserve"> </w:t>
            </w:r>
          </w:p>
        </w:tc>
        <w:tc>
          <w:tcPr>
            <w:tcW w:w="1855" w:type="dxa"/>
          </w:tcPr>
          <w:p w14:paraId="43E4F226" w14:textId="77777777" w:rsidR="00475217" w:rsidRDefault="00083FD9">
            <w:pPr>
              <w:pStyle w:val="af3"/>
            </w:pPr>
            <w:r>
              <w:rPr>
                <w:rFonts w:hint="eastAsia"/>
              </w:rPr>
              <w:t>Wang Wu</w:t>
            </w:r>
          </w:p>
        </w:tc>
      </w:tr>
    </w:tbl>
    <w:p w14:paraId="57715389" w14:textId="77777777" w:rsidR="00475217" w:rsidRDefault="00475217">
      <w:pPr>
        <w:pStyle w:val="af1"/>
      </w:pPr>
    </w:p>
    <w:p w14:paraId="21121E4E" w14:textId="77777777" w:rsidR="00475217" w:rsidRDefault="00475217">
      <w:pPr>
        <w:pStyle w:val="af1"/>
      </w:pPr>
    </w:p>
    <w:p w14:paraId="195B4ED2" w14:textId="77777777" w:rsidR="00475217" w:rsidRDefault="00475217">
      <w:pPr>
        <w:pStyle w:val="af1"/>
      </w:pPr>
    </w:p>
    <w:p w14:paraId="632B0C0C" w14:textId="77777777" w:rsidR="00475217" w:rsidRDefault="00475217">
      <w:pPr>
        <w:pStyle w:val="af1"/>
      </w:pPr>
    </w:p>
    <w:p w14:paraId="5F9BC99E" w14:textId="77777777" w:rsidR="00475217" w:rsidRDefault="00475217">
      <w:pPr>
        <w:pStyle w:val="af1"/>
      </w:pPr>
    </w:p>
    <w:p w14:paraId="52CE4879" w14:textId="77777777" w:rsidR="00475217" w:rsidRDefault="00475217">
      <w:pPr>
        <w:pStyle w:val="af1"/>
      </w:pPr>
    </w:p>
    <w:p w14:paraId="7A756945" w14:textId="77777777" w:rsidR="00475217" w:rsidRDefault="00475217">
      <w:pPr>
        <w:pStyle w:val="af1"/>
      </w:pPr>
    </w:p>
    <w:p w14:paraId="29CF4406" w14:textId="77777777" w:rsidR="00475217" w:rsidRDefault="00475217">
      <w:pPr>
        <w:pStyle w:val="af1"/>
      </w:pPr>
    </w:p>
    <w:p w14:paraId="09DB2324" w14:textId="77777777" w:rsidR="00475217" w:rsidRDefault="00475217">
      <w:pPr>
        <w:pStyle w:val="af1"/>
      </w:pPr>
    </w:p>
    <w:p w14:paraId="2F4E8EF0" w14:textId="77777777" w:rsidR="00475217" w:rsidRDefault="00475217">
      <w:pPr>
        <w:pStyle w:val="af1"/>
      </w:pPr>
    </w:p>
    <w:p w14:paraId="6DBAF553" w14:textId="77777777" w:rsidR="00475217" w:rsidRDefault="00475217">
      <w:pPr>
        <w:pStyle w:val="af1"/>
      </w:pPr>
    </w:p>
    <w:p w14:paraId="4E34CE0E" w14:textId="77777777" w:rsidR="00475217" w:rsidRDefault="00475217">
      <w:pPr>
        <w:pStyle w:val="af1"/>
      </w:pPr>
    </w:p>
    <w:p w14:paraId="25B3D658" w14:textId="77777777" w:rsidR="00475217" w:rsidRDefault="00475217">
      <w:pPr>
        <w:pStyle w:val="af1"/>
      </w:pPr>
    </w:p>
    <w:p w14:paraId="495F975F" w14:textId="77777777" w:rsidR="00475217" w:rsidRDefault="00475217"/>
    <w:p w14:paraId="6608BD66" w14:textId="77777777" w:rsidR="00475217" w:rsidRPr="00A26137" w:rsidRDefault="00083FD9">
      <w:pPr>
        <w:pStyle w:val="af1"/>
        <w:rPr>
          <w:rFonts w:asciiTheme="minorEastAsia" w:hAnsiTheme="minorEastAsia" w:cs="Times New Roman"/>
          <w:b w:val="0"/>
          <w:bCs w:val="0"/>
          <w:color w:val="FF0000"/>
          <w:sz w:val="21"/>
        </w:rPr>
      </w:pPr>
      <w:r w:rsidRPr="00A26137">
        <w:rPr>
          <w:rFonts w:asciiTheme="minorEastAsia" w:hAnsiTheme="minorEastAsia" w:cs="Times New Roman"/>
          <w:b w:val="0"/>
          <w:bCs w:val="0"/>
          <w:color w:val="FF0000"/>
          <w:sz w:val="21"/>
        </w:rPr>
        <w:t>（</w:t>
      </w:r>
      <w:r>
        <w:rPr>
          <w:rFonts w:asciiTheme="minorEastAsia" w:hAnsiTheme="minorEastAsia" w:cs="Times New Roman"/>
          <w:b w:val="0"/>
          <w:bCs w:val="0"/>
          <w:color w:val="FF0000"/>
          <w:sz w:val="21"/>
        </w:rPr>
        <w:t>英文、数字Times New Roman体</w:t>
      </w:r>
      <w:r w:rsidRPr="00A26137">
        <w:rPr>
          <w:rFonts w:asciiTheme="minorEastAsia" w:hAnsiTheme="minorEastAsia" w:cs="Times New Roman" w:hint="default"/>
          <w:b w:val="0"/>
          <w:bCs w:val="0"/>
          <w:color w:val="FF0000"/>
          <w:sz w:val="21"/>
        </w:rPr>
        <w:t xml:space="preserve"> 小三号）</w:t>
      </w:r>
    </w:p>
    <w:p w14:paraId="50DB23E4" w14:textId="77777777" w:rsidR="00475217" w:rsidRDefault="00475217">
      <w:pPr>
        <w:pStyle w:val="af1"/>
      </w:pPr>
    </w:p>
    <w:p w14:paraId="6136E9B1" w14:textId="77777777" w:rsidR="00475217" w:rsidRDefault="00475217">
      <w:pPr>
        <w:pStyle w:val="af1"/>
      </w:pPr>
    </w:p>
    <w:p w14:paraId="4DD5EDDB" w14:textId="77777777" w:rsidR="00475217" w:rsidRDefault="00475217">
      <w:pPr>
        <w:pStyle w:val="af1"/>
      </w:pPr>
    </w:p>
    <w:p w14:paraId="6AFE9210" w14:textId="77777777" w:rsidR="00475217" w:rsidRDefault="00475217">
      <w:pPr>
        <w:pStyle w:val="af1"/>
      </w:pPr>
    </w:p>
    <w:p w14:paraId="5D2EE78A" w14:textId="77777777" w:rsidR="00475217" w:rsidRDefault="00083FD9">
      <w:pPr>
        <w:jc w:val="center"/>
        <w:rPr>
          <w:sz w:val="30"/>
          <w:szCs w:val="30"/>
        </w:rPr>
      </w:pPr>
      <w:bookmarkStart w:id="4" w:name="_Toc134862130"/>
      <w:r>
        <w:rPr>
          <w:sz w:val="30"/>
          <w:szCs w:val="30"/>
        </w:rPr>
        <w:t>Northeastern University</w:t>
      </w:r>
      <w:bookmarkEnd w:id="4"/>
    </w:p>
    <w:p w14:paraId="1010AAF2" w14:textId="2C9EB578" w:rsidR="00475217" w:rsidRDefault="00083FD9">
      <w:pPr>
        <w:jc w:val="center"/>
        <w:rPr>
          <w:sz w:val="28"/>
        </w:rPr>
      </w:pPr>
      <w:r>
        <w:rPr>
          <w:sz w:val="30"/>
          <w:szCs w:val="30"/>
        </w:rPr>
        <w:t>June 20XX</w:t>
      </w:r>
    </w:p>
    <w:p w14:paraId="05523F27" w14:textId="77777777" w:rsidR="00475217" w:rsidRDefault="00475217">
      <w:pPr>
        <w:jc w:val="center"/>
        <w:rPr>
          <w:rFonts w:asciiTheme="minorEastAsia" w:eastAsiaTheme="minorEastAsia" w:hAnsiTheme="minorEastAsia" w:hint="eastAsia"/>
          <w:sz w:val="32"/>
          <w:szCs w:val="32"/>
        </w:rPr>
        <w:sectPr w:rsidR="00475217">
          <w:pgSz w:w="11906" w:h="16838"/>
          <w:pgMar w:top="1418" w:right="1418" w:bottom="1418" w:left="1701" w:header="851" w:footer="851" w:gutter="0"/>
          <w:cols w:space="425"/>
          <w:docGrid w:type="lines" w:linePitch="312"/>
        </w:sectPr>
      </w:pPr>
    </w:p>
    <w:p w14:paraId="4506D304" w14:textId="77777777" w:rsidR="00475217" w:rsidRDefault="00475217">
      <w:pPr>
        <w:spacing w:line="440" w:lineRule="exact"/>
        <w:ind w:firstLineChars="200" w:firstLine="883"/>
        <w:jc w:val="center"/>
        <w:rPr>
          <w:rFonts w:asciiTheme="minorEastAsia" w:eastAsiaTheme="minorEastAsia" w:hAnsiTheme="minorEastAsia" w:hint="eastAsia"/>
          <w:b/>
          <w:sz w:val="44"/>
          <w:szCs w:val="44"/>
        </w:rPr>
      </w:pPr>
    </w:p>
    <w:p w14:paraId="72CDA0E6" w14:textId="77777777" w:rsidR="00475217" w:rsidRDefault="00475217">
      <w:pPr>
        <w:spacing w:line="440" w:lineRule="exact"/>
        <w:ind w:firstLineChars="200" w:firstLine="883"/>
        <w:jc w:val="center"/>
        <w:rPr>
          <w:rFonts w:asciiTheme="minorEastAsia" w:eastAsiaTheme="minorEastAsia" w:hAnsiTheme="minorEastAsia" w:hint="eastAsia"/>
          <w:b/>
          <w:sz w:val="44"/>
          <w:szCs w:val="44"/>
        </w:rPr>
      </w:pPr>
    </w:p>
    <w:p w14:paraId="198FAD31" w14:textId="77777777" w:rsidR="00475217" w:rsidRDefault="00083FD9">
      <w:pPr>
        <w:spacing w:line="440" w:lineRule="exact"/>
        <w:jc w:val="center"/>
        <w:rPr>
          <w:rFonts w:asciiTheme="minorEastAsia" w:eastAsiaTheme="minorEastAsia" w:hAnsiTheme="minorEastAsia" w:hint="eastAsia"/>
          <w:b/>
          <w:sz w:val="44"/>
          <w:szCs w:val="44"/>
        </w:rPr>
      </w:pPr>
      <w:r>
        <w:rPr>
          <w:rFonts w:asciiTheme="minorEastAsia" w:eastAsiaTheme="minorEastAsia" w:hAnsiTheme="minorEastAsia" w:hint="eastAsia"/>
          <w:b/>
          <w:sz w:val="44"/>
          <w:szCs w:val="44"/>
        </w:rPr>
        <w:t>郑 重 声 明</w:t>
      </w:r>
    </w:p>
    <w:p w14:paraId="679C6370" w14:textId="77777777" w:rsidR="00475217" w:rsidRDefault="00083FD9">
      <w:pPr>
        <w:spacing w:line="440" w:lineRule="exact"/>
        <w:jc w:val="center"/>
        <w:rPr>
          <w:rFonts w:asciiTheme="minorEastAsia" w:eastAsiaTheme="minorEastAsia" w:hAnsiTheme="minorEastAsia" w:hint="eastAsia"/>
          <w:szCs w:val="21"/>
        </w:rPr>
      </w:pPr>
      <w:r>
        <w:rPr>
          <w:rFonts w:asciiTheme="minorEastAsia" w:hAnsiTheme="minorEastAsia" w:hint="eastAsia"/>
          <w:color w:val="FF0000"/>
        </w:rPr>
        <w:t>（宋体加粗二号居中）</w:t>
      </w:r>
    </w:p>
    <w:p w14:paraId="6ADE74D6" w14:textId="77777777" w:rsidR="00475217" w:rsidRDefault="00475217">
      <w:pPr>
        <w:spacing w:line="440" w:lineRule="exact"/>
        <w:ind w:firstLine="720"/>
        <w:jc w:val="left"/>
        <w:rPr>
          <w:rFonts w:asciiTheme="minorEastAsia" w:eastAsiaTheme="minorEastAsia" w:hAnsiTheme="minorEastAsia" w:hint="eastAsia"/>
          <w:sz w:val="24"/>
        </w:rPr>
      </w:pPr>
    </w:p>
    <w:p w14:paraId="39E9B459" w14:textId="77777777" w:rsidR="00475217" w:rsidRDefault="00083FD9">
      <w:pPr>
        <w:spacing w:line="460" w:lineRule="exact"/>
        <w:ind w:firstLineChars="200" w:firstLine="560"/>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1D740034" w14:textId="77777777" w:rsidR="00475217" w:rsidRDefault="00083FD9" w:rsidP="00A26137">
      <w:pPr>
        <w:spacing w:line="440" w:lineRule="exact"/>
        <w:jc w:val="center"/>
        <w:rPr>
          <w:rFonts w:asciiTheme="minorEastAsia" w:eastAsiaTheme="minorEastAsia" w:hAnsiTheme="minorEastAsia" w:hint="eastAsia"/>
          <w:szCs w:val="21"/>
        </w:rPr>
      </w:pPr>
      <w:r>
        <w:rPr>
          <w:rFonts w:asciiTheme="minorEastAsia" w:hAnsiTheme="minorEastAsia" w:hint="eastAsia"/>
          <w:color w:val="FF0000"/>
        </w:rPr>
        <w:t>（宋体四号）</w:t>
      </w:r>
    </w:p>
    <w:p w14:paraId="2F3FDD86"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4C960470"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41E57293"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3498D193"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63ECC876" w14:textId="77777777" w:rsidR="00475217" w:rsidRDefault="00083FD9">
      <w:pPr>
        <w:spacing w:line="440" w:lineRule="exact"/>
        <w:ind w:firstLineChars="200" w:firstLine="560"/>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本人签名：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日期：</w:t>
      </w:r>
    </w:p>
    <w:p w14:paraId="6BED484C" w14:textId="77777777" w:rsidR="00475217" w:rsidRDefault="00475217">
      <w:pPr>
        <w:rPr>
          <w:rFonts w:asciiTheme="minorEastAsia" w:eastAsiaTheme="minorEastAsia" w:hAnsiTheme="minorEastAsia" w:hint="eastAsia"/>
        </w:rPr>
      </w:pPr>
    </w:p>
    <w:p w14:paraId="02138AB5" w14:textId="77777777" w:rsidR="00475217" w:rsidRDefault="00475217">
      <w:pPr>
        <w:rPr>
          <w:rFonts w:asciiTheme="minorEastAsia" w:eastAsiaTheme="minorEastAsia" w:hAnsiTheme="minorEastAsia" w:hint="eastAsia"/>
          <w:sz w:val="24"/>
        </w:rPr>
      </w:pPr>
    </w:p>
    <w:p w14:paraId="1A7A2075" w14:textId="77777777" w:rsidR="00475217" w:rsidRDefault="00475217">
      <w:pPr>
        <w:rPr>
          <w:rFonts w:asciiTheme="minorEastAsia" w:eastAsiaTheme="minorEastAsia" w:hAnsiTheme="minorEastAsia" w:hint="eastAsia"/>
          <w:sz w:val="24"/>
        </w:rPr>
      </w:pPr>
    </w:p>
    <w:p w14:paraId="565BA1A4" w14:textId="77777777" w:rsidR="00475217" w:rsidRDefault="00475217">
      <w:pPr>
        <w:rPr>
          <w:rFonts w:asciiTheme="minorEastAsia" w:eastAsiaTheme="minorEastAsia" w:hAnsiTheme="minorEastAsia" w:hint="eastAsia"/>
          <w:sz w:val="24"/>
        </w:rPr>
      </w:pPr>
    </w:p>
    <w:p w14:paraId="065CEFBB" w14:textId="77777777" w:rsidR="00475217" w:rsidRDefault="00475217">
      <w:pPr>
        <w:rPr>
          <w:rFonts w:asciiTheme="minorEastAsia" w:eastAsiaTheme="minorEastAsia" w:hAnsiTheme="minorEastAsia" w:hint="eastAsia"/>
          <w:sz w:val="24"/>
        </w:rPr>
      </w:pPr>
    </w:p>
    <w:p w14:paraId="45A70080" w14:textId="77777777" w:rsidR="00475217" w:rsidRDefault="00475217">
      <w:pPr>
        <w:rPr>
          <w:rFonts w:asciiTheme="minorEastAsia" w:eastAsiaTheme="minorEastAsia" w:hAnsiTheme="minorEastAsia" w:hint="eastAsia"/>
          <w:sz w:val="24"/>
        </w:rPr>
      </w:pPr>
    </w:p>
    <w:p w14:paraId="79804B9E" w14:textId="77777777" w:rsidR="00475217" w:rsidRDefault="00475217">
      <w:pPr>
        <w:rPr>
          <w:rFonts w:asciiTheme="minorEastAsia" w:eastAsiaTheme="minorEastAsia" w:hAnsiTheme="minorEastAsia" w:hint="eastAsia"/>
          <w:sz w:val="24"/>
        </w:rPr>
      </w:pPr>
    </w:p>
    <w:p w14:paraId="263FA873" w14:textId="77777777" w:rsidR="00475217" w:rsidRDefault="00475217">
      <w:pPr>
        <w:rPr>
          <w:rFonts w:asciiTheme="minorEastAsia" w:eastAsiaTheme="minorEastAsia" w:hAnsiTheme="minorEastAsia" w:hint="eastAsia"/>
          <w:sz w:val="24"/>
        </w:rPr>
      </w:pPr>
    </w:p>
    <w:p w14:paraId="0AE9FCC8" w14:textId="77777777" w:rsidR="00475217" w:rsidRDefault="00475217">
      <w:pPr>
        <w:rPr>
          <w:rFonts w:asciiTheme="minorEastAsia" w:eastAsiaTheme="minorEastAsia" w:hAnsiTheme="minorEastAsia" w:hint="eastAsia"/>
          <w:sz w:val="24"/>
        </w:rPr>
      </w:pPr>
    </w:p>
    <w:p w14:paraId="74A12D09" w14:textId="77777777" w:rsidR="00475217" w:rsidRDefault="00475217">
      <w:pPr>
        <w:rPr>
          <w:rFonts w:asciiTheme="minorEastAsia" w:eastAsiaTheme="minorEastAsia" w:hAnsiTheme="minorEastAsia" w:hint="eastAsia"/>
          <w:sz w:val="24"/>
        </w:rPr>
      </w:pPr>
    </w:p>
    <w:p w14:paraId="4E216BA9" w14:textId="77777777" w:rsidR="00475217" w:rsidRDefault="00475217">
      <w:pPr>
        <w:rPr>
          <w:rFonts w:asciiTheme="minorEastAsia" w:eastAsiaTheme="minorEastAsia" w:hAnsiTheme="minorEastAsia" w:hint="eastAsia"/>
          <w:sz w:val="24"/>
        </w:rPr>
      </w:pPr>
    </w:p>
    <w:p w14:paraId="0F91905A" w14:textId="77777777" w:rsidR="00475217" w:rsidRDefault="00475217">
      <w:pPr>
        <w:rPr>
          <w:rFonts w:asciiTheme="minorEastAsia" w:eastAsiaTheme="minorEastAsia" w:hAnsiTheme="minorEastAsia" w:hint="eastAsia"/>
          <w:sz w:val="24"/>
        </w:rPr>
      </w:pPr>
    </w:p>
    <w:p w14:paraId="1D8DF533" w14:textId="77777777" w:rsidR="00475217" w:rsidRDefault="00475217">
      <w:pPr>
        <w:rPr>
          <w:rFonts w:asciiTheme="minorEastAsia" w:eastAsiaTheme="minorEastAsia" w:hAnsiTheme="minorEastAsia" w:hint="eastAsia"/>
          <w:sz w:val="24"/>
        </w:rPr>
      </w:pPr>
    </w:p>
    <w:p w14:paraId="15CCE879" w14:textId="77777777" w:rsidR="00475217" w:rsidRDefault="00475217">
      <w:pPr>
        <w:rPr>
          <w:rFonts w:asciiTheme="minorEastAsia" w:eastAsiaTheme="minorEastAsia" w:hAnsiTheme="minorEastAsia" w:hint="eastAsia"/>
          <w:sz w:val="24"/>
        </w:rPr>
      </w:pPr>
    </w:p>
    <w:p w14:paraId="32C4819E" w14:textId="77777777" w:rsidR="00475217" w:rsidRDefault="00475217">
      <w:pPr>
        <w:rPr>
          <w:rFonts w:asciiTheme="minorEastAsia" w:eastAsiaTheme="minorEastAsia" w:hAnsiTheme="minorEastAsia" w:hint="eastAsia"/>
          <w:sz w:val="24"/>
        </w:rPr>
      </w:pPr>
    </w:p>
    <w:p w14:paraId="62D5F786" w14:textId="77777777" w:rsidR="00475217" w:rsidRDefault="00475217">
      <w:pPr>
        <w:rPr>
          <w:rFonts w:asciiTheme="minorEastAsia" w:eastAsiaTheme="minorEastAsia" w:hAnsiTheme="minorEastAsia" w:hint="eastAsia"/>
          <w:sz w:val="24"/>
        </w:rPr>
      </w:pPr>
    </w:p>
    <w:p w14:paraId="41CE078E" w14:textId="77777777" w:rsidR="00475217" w:rsidRDefault="00475217">
      <w:pPr>
        <w:rPr>
          <w:rFonts w:asciiTheme="minorEastAsia" w:eastAsiaTheme="minorEastAsia" w:hAnsiTheme="minorEastAsia" w:hint="eastAsia"/>
          <w:sz w:val="24"/>
        </w:rPr>
      </w:pPr>
    </w:p>
    <w:p w14:paraId="79C70DB9" w14:textId="77777777" w:rsidR="00475217" w:rsidRDefault="00475217">
      <w:pPr>
        <w:rPr>
          <w:rFonts w:asciiTheme="minorEastAsia" w:eastAsiaTheme="minorEastAsia" w:hAnsiTheme="minorEastAsia" w:hint="eastAsia"/>
          <w:sz w:val="24"/>
        </w:rPr>
      </w:pPr>
    </w:p>
    <w:p w14:paraId="508C4E53" w14:textId="77777777" w:rsidR="00475217" w:rsidRDefault="00475217">
      <w:pPr>
        <w:rPr>
          <w:rFonts w:asciiTheme="minorEastAsia" w:eastAsiaTheme="minorEastAsia" w:hAnsiTheme="minorEastAsia" w:hint="eastAsia"/>
          <w:sz w:val="24"/>
        </w:rPr>
      </w:pPr>
    </w:p>
    <w:p w14:paraId="4CFEE2CF" w14:textId="77777777" w:rsidR="00475217" w:rsidRDefault="00475217">
      <w:pPr>
        <w:rPr>
          <w:rFonts w:asciiTheme="minorEastAsia" w:eastAsiaTheme="minorEastAsia" w:hAnsiTheme="minorEastAsia" w:hint="eastAsia"/>
          <w:sz w:val="24"/>
        </w:rPr>
        <w:sectPr w:rsidR="00475217">
          <w:headerReference w:type="default" r:id="rId16"/>
          <w:footerReference w:type="default" r:id="rId17"/>
          <w:pgSz w:w="11906" w:h="16838"/>
          <w:pgMar w:top="1418" w:right="1418" w:bottom="1418" w:left="1701" w:header="851" w:footer="851" w:gutter="0"/>
          <w:pgNumType w:fmt="upperRoman"/>
          <w:cols w:space="425"/>
          <w:docGrid w:type="lines" w:linePitch="312"/>
        </w:sectPr>
      </w:pPr>
    </w:p>
    <w:p w14:paraId="74576D8D" w14:textId="77777777" w:rsidR="00475217" w:rsidRDefault="00083FD9">
      <w:pPr>
        <w:spacing w:beforeLines="80" w:before="249" w:afterLines="50" w:after="156"/>
        <w:jc w:val="center"/>
        <w:rPr>
          <w:rFonts w:ascii="黑体" w:eastAsia="黑体" w:hAnsi="黑体" w:hint="eastAsia"/>
          <w:sz w:val="36"/>
          <w:szCs w:val="36"/>
        </w:rPr>
      </w:pPr>
      <w:r>
        <w:rPr>
          <w:rFonts w:ascii="黑体" w:eastAsia="黑体" w:hAnsi="黑体" w:hint="eastAsia"/>
          <w:sz w:val="36"/>
          <w:szCs w:val="36"/>
        </w:rPr>
        <w:lastRenderedPageBreak/>
        <w:t>摘  要</w:t>
      </w:r>
    </w:p>
    <w:p w14:paraId="0B555F2E" w14:textId="77777777" w:rsidR="00475217" w:rsidRDefault="00083FD9">
      <w:pPr>
        <w:jc w:val="center"/>
        <w:rPr>
          <w:rFonts w:asciiTheme="minorEastAsia" w:eastAsiaTheme="minorEastAsia" w:hAnsiTheme="minorEastAsia" w:hint="eastAsia"/>
          <w:szCs w:val="21"/>
        </w:rPr>
      </w:pPr>
      <w:r>
        <w:rPr>
          <w:rFonts w:asciiTheme="minorEastAsia" w:hAnsiTheme="minorEastAsia" w:hint="eastAsia"/>
          <w:color w:val="FF0000"/>
        </w:rPr>
        <w:t>（黑体小二号</w:t>
      </w:r>
      <w:r>
        <w:rPr>
          <w:rFonts w:asciiTheme="minorEastAsia" w:eastAsiaTheme="minorEastAsia" w:hAnsiTheme="minorEastAsia" w:hint="eastAsia"/>
          <w:color w:val="FF0000"/>
          <w:szCs w:val="21"/>
        </w:rPr>
        <w:t>，段前0.8，段后0.5行</w:t>
      </w:r>
      <w:r>
        <w:rPr>
          <w:rFonts w:asciiTheme="minorEastAsia" w:hAnsiTheme="minorEastAsia" w:hint="eastAsia"/>
          <w:color w:val="FF0000"/>
        </w:rPr>
        <w:t>）</w:t>
      </w:r>
    </w:p>
    <w:p w14:paraId="090E4C74" w14:textId="77777777" w:rsidR="00475217" w:rsidRDefault="00083FD9">
      <w:pPr>
        <w:widowControl/>
        <w:spacing w:line="460" w:lineRule="exact"/>
        <w:ind w:firstLineChars="200" w:firstLine="480"/>
        <w:rPr>
          <w:rFonts w:asciiTheme="minorEastAsia" w:eastAsiaTheme="minorEastAsia" w:hAnsiTheme="minorEastAsia" w:hint="eastAsia"/>
        </w:rPr>
      </w:pPr>
      <w:r>
        <w:rPr>
          <w:rFonts w:asciiTheme="minorEastAsia" w:eastAsiaTheme="minorEastAsia" w:hAnsiTheme="minorEastAsia"/>
          <w:color w:val="000000"/>
          <w:sz w:val="24"/>
        </w:rPr>
        <w:t>随着人类对矿产品需求的不断增加</w:t>
      </w:r>
      <w:r>
        <w:rPr>
          <w:rFonts w:asciiTheme="minorEastAsia" w:eastAsiaTheme="minorEastAsia" w:hAnsiTheme="minorEastAsia" w:hint="eastAsia"/>
          <w:color w:val="000000"/>
          <w:sz w:val="24"/>
        </w:rPr>
        <w:t>以及易采</w:t>
      </w:r>
      <w:r>
        <w:rPr>
          <w:rFonts w:asciiTheme="minorEastAsia" w:eastAsiaTheme="minorEastAsia" w:hAnsiTheme="minorEastAsia"/>
          <w:color w:val="000000"/>
          <w:sz w:val="24"/>
        </w:rPr>
        <w:t>资源变得越来越少，开采</w:t>
      </w:r>
      <w:r>
        <w:rPr>
          <w:rFonts w:asciiTheme="minorEastAsia" w:eastAsiaTheme="minorEastAsia" w:hAnsiTheme="minorEastAsia" w:hint="eastAsia"/>
          <w:color w:val="000000"/>
          <w:sz w:val="24"/>
        </w:rPr>
        <w:t>复杂难采</w:t>
      </w:r>
      <w:r>
        <w:rPr>
          <w:rFonts w:asciiTheme="minorEastAsia" w:eastAsiaTheme="minorEastAsia" w:hAnsiTheme="minorEastAsia"/>
          <w:color w:val="000000"/>
          <w:sz w:val="24"/>
        </w:rPr>
        <w:t>资源是未来采矿的必然趋势。</w:t>
      </w:r>
      <w:r>
        <w:rPr>
          <w:rFonts w:asciiTheme="minorEastAsia" w:eastAsiaTheme="minorEastAsia" w:hAnsiTheme="minorEastAsia" w:hint="eastAsia"/>
          <w:color w:val="000000"/>
          <w:sz w:val="24"/>
        </w:rPr>
        <w:t>另一方面，随着国家环境保护政策的日益严格，</w:t>
      </w:r>
      <w:r>
        <w:rPr>
          <w:rFonts w:asciiTheme="minorEastAsia" w:eastAsiaTheme="minorEastAsia" w:hAnsiTheme="minorEastAsia"/>
          <w:color w:val="000000"/>
          <w:sz w:val="24"/>
        </w:rPr>
        <w:t>如何合理、高效、经济、安全地进行矿产资源的开发、利用，降低资源的损失、减少矿石的贫化，是矿产资源开发者共同关心的问题。充填采矿法因其具有提高</w:t>
      </w:r>
      <w:r>
        <w:rPr>
          <w:rFonts w:asciiTheme="minorEastAsia" w:eastAsiaTheme="minorEastAsia" w:hAnsiTheme="minorEastAsia" w:hint="eastAsia"/>
          <w:color w:val="000000"/>
          <w:sz w:val="24"/>
        </w:rPr>
        <w:t>回采</w:t>
      </w:r>
      <w:r>
        <w:rPr>
          <w:rFonts w:asciiTheme="minorEastAsia" w:eastAsiaTheme="minorEastAsia" w:hAnsiTheme="minorEastAsia"/>
          <w:color w:val="000000"/>
          <w:sz w:val="24"/>
        </w:rPr>
        <w:t>率</w:t>
      </w:r>
      <w:r>
        <w:rPr>
          <w:rFonts w:asciiTheme="minorEastAsia" w:eastAsiaTheme="minorEastAsia" w:hAnsiTheme="minorEastAsia" w:hint="eastAsia"/>
          <w:color w:val="000000"/>
          <w:sz w:val="24"/>
        </w:rPr>
        <w:t>、</w:t>
      </w:r>
      <w:r>
        <w:rPr>
          <w:rFonts w:asciiTheme="minorEastAsia" w:eastAsiaTheme="minorEastAsia" w:hAnsiTheme="minorEastAsia"/>
          <w:color w:val="000000"/>
          <w:sz w:val="24"/>
        </w:rPr>
        <w:t>降低贫化率</w:t>
      </w:r>
      <w:r>
        <w:rPr>
          <w:rFonts w:asciiTheme="minorEastAsia" w:eastAsiaTheme="minorEastAsia" w:hAnsiTheme="minorEastAsia" w:hint="eastAsia"/>
          <w:color w:val="000000"/>
          <w:sz w:val="24"/>
        </w:rPr>
        <w:t>、</w:t>
      </w:r>
      <w:r>
        <w:rPr>
          <w:rFonts w:asciiTheme="minorEastAsia" w:eastAsiaTheme="minorEastAsia" w:hAnsiTheme="minorEastAsia"/>
          <w:color w:val="000000"/>
          <w:sz w:val="24"/>
        </w:rPr>
        <w:t>控制地压</w:t>
      </w:r>
      <w:r>
        <w:rPr>
          <w:rFonts w:asciiTheme="minorEastAsia" w:eastAsiaTheme="minorEastAsia" w:hAnsiTheme="minorEastAsia" w:hint="eastAsia"/>
          <w:color w:val="000000"/>
          <w:sz w:val="24"/>
        </w:rPr>
        <w:t>和减缓对环境扰动</w:t>
      </w:r>
      <w:r>
        <w:rPr>
          <w:rFonts w:asciiTheme="minorEastAsia" w:eastAsiaTheme="minorEastAsia" w:hAnsiTheme="minorEastAsia"/>
          <w:color w:val="000000"/>
          <w:sz w:val="24"/>
        </w:rPr>
        <w:t>等显著优点</w:t>
      </w:r>
      <w:r>
        <w:rPr>
          <w:rFonts w:asciiTheme="minorEastAsia" w:eastAsiaTheme="minorEastAsia" w:hAnsiTheme="minorEastAsia" w:hint="eastAsia"/>
          <w:color w:val="000000"/>
          <w:sz w:val="24"/>
        </w:rPr>
        <w:t>，应用越来越广泛</w:t>
      </w:r>
      <w:r>
        <w:rPr>
          <w:rFonts w:asciiTheme="minorEastAsia" w:eastAsiaTheme="minorEastAsia" w:hAnsiTheme="minorEastAsia"/>
          <w:color w:val="000000"/>
          <w:sz w:val="24"/>
        </w:rPr>
        <w:t>。</w:t>
      </w:r>
      <w:r>
        <w:rPr>
          <w:rFonts w:asciiTheme="minorEastAsia" w:hAnsiTheme="minorEastAsia" w:hint="eastAsia"/>
          <w:color w:val="FF0000"/>
        </w:rPr>
        <w:t>（</w:t>
      </w:r>
      <w:r>
        <w:rPr>
          <w:rFonts w:asciiTheme="minorEastAsia" w:hAnsiTheme="minorEastAsia"/>
          <w:color w:val="FF0000"/>
        </w:rPr>
        <w:t>宋体小四号</w:t>
      </w:r>
      <w:r>
        <w:rPr>
          <w:rFonts w:asciiTheme="minorEastAsia" w:hAnsiTheme="minorEastAsia" w:hint="eastAsia"/>
          <w:color w:val="FF0000"/>
        </w:rPr>
        <w:t>）</w:t>
      </w:r>
    </w:p>
    <w:p w14:paraId="490E5BDD" w14:textId="77777777" w:rsidR="00475217" w:rsidRDefault="00083FD9">
      <w:pPr>
        <w:spacing w:line="480" w:lineRule="auto"/>
        <w:jc w:val="center"/>
        <w:rPr>
          <w:rFonts w:asciiTheme="minorEastAsia" w:eastAsiaTheme="minorEastAsia" w:hAnsiTheme="minorEastAsia" w:hint="eastAsia"/>
          <w:szCs w:val="21"/>
        </w:rPr>
      </w:pPr>
      <w:r>
        <w:rPr>
          <w:rFonts w:asciiTheme="minorEastAsia" w:eastAsiaTheme="minorEastAsia" w:hAnsiTheme="minorEastAsia"/>
          <w:szCs w:val="21"/>
        </w:rPr>
        <w:t>……</w:t>
      </w:r>
    </w:p>
    <w:p w14:paraId="7779ADDD" w14:textId="77777777" w:rsidR="00475217" w:rsidRDefault="00083FD9">
      <w:pPr>
        <w:spacing w:line="480" w:lineRule="auto"/>
        <w:jc w:val="center"/>
        <w:rPr>
          <w:rFonts w:asciiTheme="minorEastAsia" w:eastAsiaTheme="minorEastAsia" w:hAnsiTheme="minorEastAsia" w:hint="eastAsia"/>
          <w:szCs w:val="21"/>
        </w:rPr>
      </w:pPr>
      <w:r>
        <w:rPr>
          <w:rFonts w:asciiTheme="minorEastAsia" w:eastAsiaTheme="minorEastAsia" w:hAnsiTheme="minorEastAsia"/>
          <w:szCs w:val="21"/>
        </w:rPr>
        <w:t>……</w:t>
      </w:r>
    </w:p>
    <w:p w14:paraId="69024A83" w14:textId="77777777" w:rsidR="00475217" w:rsidRDefault="00083FD9">
      <w:pPr>
        <w:spacing w:line="480" w:lineRule="auto"/>
        <w:jc w:val="center"/>
        <w:rPr>
          <w:rFonts w:asciiTheme="minorEastAsia" w:eastAsiaTheme="minorEastAsia" w:hAnsiTheme="minorEastAsia" w:hint="eastAsia"/>
          <w:szCs w:val="21"/>
        </w:rPr>
      </w:pPr>
      <w:r>
        <w:rPr>
          <w:rFonts w:asciiTheme="minorEastAsia" w:eastAsiaTheme="minorEastAsia" w:hAnsiTheme="minorEastAsia"/>
          <w:szCs w:val="21"/>
        </w:rPr>
        <w:t>……</w:t>
      </w:r>
    </w:p>
    <w:p w14:paraId="5751F5D7" w14:textId="77777777" w:rsidR="00475217" w:rsidRDefault="00475217">
      <w:pPr>
        <w:spacing w:line="480" w:lineRule="auto"/>
        <w:jc w:val="center"/>
        <w:rPr>
          <w:rFonts w:asciiTheme="minorEastAsia" w:eastAsiaTheme="minorEastAsia" w:hAnsiTheme="minorEastAsia" w:hint="eastAsia"/>
        </w:rPr>
      </w:pPr>
    </w:p>
    <w:p w14:paraId="7D516300" w14:textId="77777777" w:rsidR="00475217" w:rsidRPr="00A26137" w:rsidRDefault="00083FD9">
      <w:pPr>
        <w:spacing w:line="360" w:lineRule="auto"/>
        <w:rPr>
          <w:rFonts w:asciiTheme="minorEastAsia" w:eastAsiaTheme="minorEastAsia" w:hAnsiTheme="minorEastAsia" w:hint="eastAsia"/>
          <w:color w:val="FF0000"/>
        </w:rPr>
      </w:pPr>
      <w:r>
        <w:rPr>
          <w:rFonts w:asciiTheme="minorEastAsia" w:eastAsiaTheme="minorEastAsia" w:hAnsiTheme="minorEastAsia" w:hint="eastAsia"/>
          <w:color w:val="FF0000"/>
        </w:rPr>
        <w:t>关键词一般为3～5个，与摘要正文空一行。最后一个关键词后无标点符号。</w:t>
      </w:r>
    </w:p>
    <w:p w14:paraId="7E652B3A" w14:textId="77777777" w:rsidR="00475217" w:rsidRDefault="00083FD9">
      <w:pPr>
        <w:spacing w:line="460" w:lineRule="exact"/>
        <w:rPr>
          <w:rFonts w:asciiTheme="minorEastAsia" w:eastAsiaTheme="minorEastAsia" w:hAnsiTheme="minorEastAsia" w:hint="eastAsia"/>
          <w:sz w:val="24"/>
        </w:rPr>
      </w:pPr>
      <w:r>
        <w:rPr>
          <w:rFonts w:ascii="黑体" w:eastAsia="黑体" w:hAnsi="黑体"/>
          <w:sz w:val="24"/>
        </w:rPr>
        <w:t>关键词：</w:t>
      </w:r>
      <w:r>
        <w:rPr>
          <w:rFonts w:asciiTheme="minorEastAsia" w:eastAsiaTheme="minorEastAsia" w:hAnsiTheme="minorEastAsia"/>
          <w:sz w:val="24"/>
        </w:rPr>
        <w:t>关键词1；关键词2；关键词3；关键词4；关键词5</w:t>
      </w:r>
    </w:p>
    <w:p w14:paraId="1C909D13" w14:textId="77777777" w:rsidR="00475217" w:rsidRDefault="00083FD9">
      <w:pPr>
        <w:spacing w:line="360" w:lineRule="auto"/>
        <w:rPr>
          <w:rFonts w:asciiTheme="minorEastAsia" w:eastAsiaTheme="minorEastAsia" w:hAnsiTheme="minorEastAsia" w:hint="eastAsia"/>
          <w:szCs w:val="21"/>
        </w:rPr>
      </w:pPr>
      <w:r>
        <w:rPr>
          <w:rFonts w:asciiTheme="minorEastAsia" w:hAnsiTheme="minorEastAsia"/>
          <w:color w:val="FF0000"/>
        </w:rPr>
        <w:t>（黑体小</w:t>
      </w:r>
      <w:r>
        <w:rPr>
          <w:rFonts w:asciiTheme="minorEastAsia" w:hAnsiTheme="minorEastAsia" w:hint="eastAsia"/>
          <w:color w:val="FF0000"/>
        </w:rPr>
        <w:t>四号</w:t>
      </w:r>
      <w:r>
        <w:rPr>
          <w:rFonts w:asciiTheme="minorEastAsia" w:hAnsiTheme="minorEastAsia"/>
          <w:color w:val="FF0000"/>
        </w:rPr>
        <w:t xml:space="preserve">）         </w:t>
      </w:r>
      <w:r>
        <w:rPr>
          <w:rFonts w:asciiTheme="minorEastAsia" w:hAnsiTheme="minorEastAsia" w:hint="eastAsia"/>
          <w:color w:val="FF0000"/>
        </w:rPr>
        <w:t>（</w:t>
      </w:r>
      <w:r>
        <w:rPr>
          <w:rFonts w:asciiTheme="minorEastAsia" w:hAnsiTheme="minorEastAsia"/>
          <w:color w:val="FF0000"/>
        </w:rPr>
        <w:t>宋体小四号</w:t>
      </w:r>
      <w:r>
        <w:rPr>
          <w:rFonts w:asciiTheme="minorEastAsia" w:hAnsiTheme="minorEastAsia" w:hint="eastAsia"/>
          <w:color w:val="FF0000"/>
        </w:rPr>
        <w:t>）</w:t>
      </w:r>
    </w:p>
    <w:p w14:paraId="61C9E6E1" w14:textId="77777777" w:rsidR="00475217" w:rsidRDefault="00475217">
      <w:pPr>
        <w:rPr>
          <w:rFonts w:asciiTheme="minorEastAsia" w:hAnsiTheme="minorEastAsia" w:hint="eastAsia"/>
          <w:sz w:val="24"/>
        </w:rPr>
      </w:pPr>
    </w:p>
    <w:p w14:paraId="2AEA5F29" w14:textId="77777777" w:rsidR="00475217" w:rsidRDefault="00475217">
      <w:pPr>
        <w:rPr>
          <w:rFonts w:asciiTheme="minorEastAsia" w:eastAsiaTheme="minorEastAsia" w:hAnsiTheme="minorEastAsia" w:hint="eastAsia"/>
          <w:sz w:val="24"/>
        </w:rPr>
        <w:sectPr w:rsidR="00475217">
          <w:headerReference w:type="default" r:id="rId18"/>
          <w:footerReference w:type="default" r:id="rId19"/>
          <w:pgSz w:w="11906" w:h="16838"/>
          <w:pgMar w:top="1418" w:right="1418" w:bottom="1418" w:left="1701" w:header="851" w:footer="851" w:gutter="0"/>
          <w:pgNumType w:fmt="upperRoman" w:start="1"/>
          <w:cols w:space="425"/>
          <w:docGrid w:type="lines" w:linePitch="312"/>
        </w:sectPr>
      </w:pPr>
    </w:p>
    <w:p w14:paraId="3C042B11" w14:textId="77777777" w:rsidR="00475217" w:rsidRDefault="00083FD9">
      <w:pPr>
        <w:spacing w:beforeLines="80" w:before="192" w:afterLines="50" w:after="120"/>
        <w:jc w:val="center"/>
        <w:rPr>
          <w:rFonts w:eastAsiaTheme="minorEastAsia"/>
          <w:b/>
          <w:sz w:val="36"/>
          <w:szCs w:val="36"/>
        </w:rPr>
      </w:pPr>
      <w:r>
        <w:rPr>
          <w:rFonts w:eastAsiaTheme="minorEastAsia"/>
          <w:b/>
          <w:sz w:val="36"/>
          <w:szCs w:val="36"/>
        </w:rPr>
        <w:lastRenderedPageBreak/>
        <w:t xml:space="preserve">ABSTRACT </w:t>
      </w:r>
    </w:p>
    <w:p w14:paraId="6C018B98" w14:textId="77777777" w:rsidR="00475217" w:rsidRDefault="00083FD9">
      <w:pPr>
        <w:spacing w:line="360" w:lineRule="auto"/>
        <w:jc w:val="center"/>
        <w:rPr>
          <w:rFonts w:asciiTheme="minorEastAsia" w:eastAsiaTheme="minorEastAsia" w:hAnsiTheme="minorEastAsia" w:hint="eastAsia"/>
          <w:szCs w:val="21"/>
        </w:rPr>
      </w:pPr>
      <w:r>
        <w:rPr>
          <w:rFonts w:asciiTheme="minorEastAsia" w:hAnsiTheme="minorEastAsia"/>
          <w:color w:val="FF0000"/>
        </w:rPr>
        <w:t>(</w:t>
      </w:r>
      <w:r>
        <w:rPr>
          <w:rFonts w:asciiTheme="minorEastAsia" w:hAnsiTheme="minorEastAsia"/>
          <w:b/>
          <w:color w:val="FF0000"/>
        </w:rPr>
        <w:t>Times New Roman</w:t>
      </w:r>
      <w:r>
        <w:rPr>
          <w:rFonts w:asciiTheme="minorEastAsia" w:hAnsiTheme="minorEastAsia" w:hint="eastAsia"/>
          <w:color w:val="FF0000"/>
        </w:rPr>
        <w:t>小二号加粗</w:t>
      </w:r>
      <w:r>
        <w:rPr>
          <w:rFonts w:asciiTheme="minorEastAsia" w:eastAsiaTheme="minorEastAsia" w:hAnsiTheme="minorEastAsia" w:hint="eastAsia"/>
          <w:color w:val="FF0000"/>
          <w:szCs w:val="21"/>
        </w:rPr>
        <w:t>，段前0.8，段后0.5行</w:t>
      </w:r>
      <w:r>
        <w:rPr>
          <w:rFonts w:asciiTheme="minorEastAsia" w:hAnsiTheme="minorEastAsia"/>
          <w:color w:val="FF0000"/>
        </w:rPr>
        <w:t>)</w:t>
      </w:r>
    </w:p>
    <w:p w14:paraId="47A767CC" w14:textId="77777777" w:rsidR="00475217" w:rsidRDefault="00083FD9">
      <w:pPr>
        <w:widowControl/>
        <w:spacing w:line="460" w:lineRule="exact"/>
        <w:ind w:firstLineChars="200" w:firstLine="480"/>
        <w:rPr>
          <w:rFonts w:asciiTheme="minorEastAsia" w:hAnsiTheme="minorEastAsia" w:hint="eastAsia"/>
          <w:color w:val="FF0000"/>
        </w:rPr>
      </w:pPr>
      <w:r>
        <w:rPr>
          <w:rFonts w:eastAsiaTheme="minorEastAsia"/>
          <w:sz w:val="24"/>
        </w:rPr>
        <w:t xml:space="preserve">With the constantincrease of the mankind demanding the mineral products, easily mining resource is becoming more and more scarce, and it’s the inevitable trend of mining complex ore body. On the other hand, national environmental protection policy increasingly stringent. How to exploit and utilization mineral resourcesreasonably, efficiently, economically, safely and reduce loss of resource and dilution of ore is the question of mineral developers caring about. Due to the advantages of increasing recovery rate, reducing dilution rate, controlling underground pressure and mitigating of environmental disturbance, </w:t>
      </w:r>
      <w:r>
        <w:rPr>
          <w:rFonts w:eastAsiaTheme="minorEastAsia"/>
          <w:color w:val="000000"/>
          <w:sz w:val="24"/>
        </w:rPr>
        <w:t>filling method is becoming more and more widely used.</w:t>
      </w:r>
      <w:r>
        <w:rPr>
          <w:rFonts w:asciiTheme="minorEastAsia" w:hAnsiTheme="minorEastAsia"/>
          <w:color w:val="FF0000"/>
        </w:rPr>
        <w:t>(</w:t>
      </w:r>
      <w:r>
        <w:rPr>
          <w:rFonts w:asciiTheme="minorEastAsia" w:hAnsiTheme="minorEastAsia"/>
          <w:b/>
          <w:color w:val="FF0000"/>
        </w:rPr>
        <w:t>Times New Roman</w:t>
      </w:r>
      <w:r>
        <w:rPr>
          <w:rFonts w:asciiTheme="minorEastAsia" w:hAnsiTheme="minorEastAsia" w:hint="eastAsia"/>
          <w:color w:val="FF0000"/>
        </w:rPr>
        <w:t>小四号，两端对齐</w:t>
      </w:r>
      <w:r>
        <w:rPr>
          <w:rFonts w:asciiTheme="minorEastAsia" w:hAnsiTheme="minorEastAsia"/>
          <w:color w:val="FF0000"/>
        </w:rPr>
        <w:t>)</w:t>
      </w:r>
    </w:p>
    <w:p w14:paraId="6DF4A337" w14:textId="77777777" w:rsidR="00475217" w:rsidRDefault="00083FD9">
      <w:pPr>
        <w:widowControl/>
        <w:spacing w:line="460" w:lineRule="exact"/>
        <w:ind w:firstLineChars="200" w:firstLine="420"/>
        <w:rPr>
          <w:rFonts w:asciiTheme="minorEastAsia" w:eastAsiaTheme="minorEastAsia" w:hAnsiTheme="minorEastAsia" w:hint="eastAsia"/>
          <w:szCs w:val="21"/>
        </w:rPr>
      </w:pPr>
      <w:r>
        <w:rPr>
          <w:rFonts w:asciiTheme="minorEastAsia" w:hAnsiTheme="minorEastAsia" w:hint="eastAsia"/>
          <w:color w:val="FF0000"/>
        </w:rPr>
        <w:t>论文用thesis表述，不用paper</w:t>
      </w:r>
    </w:p>
    <w:p w14:paraId="0C5A410B" w14:textId="77777777" w:rsidR="00475217" w:rsidRDefault="00083FD9">
      <w:pPr>
        <w:spacing w:line="360" w:lineRule="auto"/>
        <w:ind w:firstLine="390"/>
        <w:jc w:val="center"/>
        <w:rPr>
          <w:rFonts w:asciiTheme="minorEastAsia" w:eastAsiaTheme="minorEastAsia" w:hAnsiTheme="minorEastAsia" w:hint="eastAsia"/>
          <w:szCs w:val="21"/>
        </w:rPr>
      </w:pPr>
      <w:r>
        <w:rPr>
          <w:rFonts w:asciiTheme="minorEastAsia" w:eastAsiaTheme="minorEastAsia" w:hAnsiTheme="minorEastAsia"/>
          <w:szCs w:val="21"/>
        </w:rPr>
        <w:t>……</w:t>
      </w:r>
    </w:p>
    <w:p w14:paraId="4ABCFF54" w14:textId="77777777" w:rsidR="00475217" w:rsidRDefault="00083FD9">
      <w:pPr>
        <w:spacing w:line="360" w:lineRule="auto"/>
        <w:ind w:firstLine="390"/>
        <w:jc w:val="center"/>
        <w:rPr>
          <w:rFonts w:asciiTheme="minorEastAsia" w:eastAsiaTheme="minorEastAsia" w:hAnsiTheme="minorEastAsia" w:hint="eastAsia"/>
          <w:szCs w:val="21"/>
        </w:rPr>
      </w:pPr>
      <w:r>
        <w:rPr>
          <w:rFonts w:asciiTheme="minorEastAsia" w:eastAsiaTheme="minorEastAsia" w:hAnsiTheme="minorEastAsia"/>
          <w:szCs w:val="21"/>
        </w:rPr>
        <w:t>……</w:t>
      </w:r>
    </w:p>
    <w:p w14:paraId="2C935C9A" w14:textId="77777777" w:rsidR="00475217" w:rsidRDefault="00083FD9">
      <w:pPr>
        <w:spacing w:line="360" w:lineRule="auto"/>
        <w:ind w:firstLine="390"/>
        <w:jc w:val="center"/>
        <w:rPr>
          <w:rFonts w:asciiTheme="minorEastAsia" w:eastAsiaTheme="minorEastAsia" w:hAnsiTheme="minorEastAsia" w:hint="eastAsia"/>
          <w:szCs w:val="21"/>
        </w:rPr>
      </w:pPr>
      <w:r>
        <w:rPr>
          <w:rFonts w:asciiTheme="minorEastAsia" w:eastAsiaTheme="minorEastAsia" w:hAnsiTheme="minorEastAsia"/>
          <w:szCs w:val="21"/>
        </w:rPr>
        <w:t>……</w:t>
      </w:r>
    </w:p>
    <w:p w14:paraId="3B71155A" w14:textId="77777777" w:rsidR="00475217" w:rsidRDefault="00475217">
      <w:pPr>
        <w:spacing w:line="360" w:lineRule="auto"/>
        <w:rPr>
          <w:rFonts w:asciiTheme="minorEastAsia" w:eastAsiaTheme="minorEastAsia" w:hAnsiTheme="minorEastAsia" w:hint="eastAsia"/>
          <w:szCs w:val="21"/>
        </w:rPr>
      </w:pPr>
    </w:p>
    <w:p w14:paraId="70838A97" w14:textId="77777777" w:rsidR="00475217" w:rsidRDefault="00475217">
      <w:pPr>
        <w:spacing w:line="360" w:lineRule="auto"/>
        <w:jc w:val="center"/>
        <w:rPr>
          <w:rFonts w:asciiTheme="minorEastAsia" w:eastAsiaTheme="minorEastAsia" w:hAnsiTheme="minorEastAsia" w:hint="eastAsia"/>
          <w:szCs w:val="21"/>
        </w:rPr>
      </w:pPr>
    </w:p>
    <w:p w14:paraId="062CE30C" w14:textId="77777777" w:rsidR="00475217" w:rsidRDefault="00475217">
      <w:pPr>
        <w:spacing w:line="360" w:lineRule="auto"/>
        <w:jc w:val="center"/>
        <w:rPr>
          <w:rFonts w:asciiTheme="minorEastAsia" w:eastAsiaTheme="minorEastAsia" w:hAnsiTheme="minorEastAsia" w:hint="eastAsia"/>
          <w:szCs w:val="21"/>
        </w:rPr>
      </w:pPr>
    </w:p>
    <w:p w14:paraId="6950AD24" w14:textId="77777777" w:rsidR="00475217" w:rsidRDefault="00083FD9">
      <w:pPr>
        <w:spacing w:line="360" w:lineRule="auto"/>
        <w:jc w:val="left"/>
        <w:rPr>
          <w:rFonts w:asciiTheme="minorEastAsia" w:eastAsiaTheme="minorEastAsia" w:hAnsiTheme="minorEastAsia" w:hint="eastAsia"/>
          <w:szCs w:val="21"/>
        </w:rPr>
      </w:pPr>
      <w:r>
        <w:rPr>
          <w:rFonts w:asciiTheme="minorEastAsia" w:eastAsiaTheme="minorEastAsia" w:hAnsiTheme="minorEastAsia" w:hint="eastAsia"/>
          <w:color w:val="FF0000"/>
        </w:rPr>
        <w:t>与摘要正文空一行</w:t>
      </w:r>
    </w:p>
    <w:p w14:paraId="56B38CA1" w14:textId="77777777" w:rsidR="00475217" w:rsidRDefault="00083FD9">
      <w:pPr>
        <w:spacing w:line="360" w:lineRule="auto"/>
        <w:rPr>
          <w:rFonts w:asciiTheme="minorEastAsia" w:eastAsiaTheme="minorEastAsia" w:hAnsiTheme="minorEastAsia" w:hint="eastAsia"/>
          <w:sz w:val="24"/>
        </w:rPr>
      </w:pPr>
      <w:r>
        <w:rPr>
          <w:rFonts w:eastAsiaTheme="minorEastAsia"/>
          <w:b/>
          <w:sz w:val="24"/>
        </w:rPr>
        <w:t xml:space="preserve">Key words: </w:t>
      </w:r>
      <w:r>
        <w:rPr>
          <w:rFonts w:eastAsiaTheme="minorEastAsia"/>
          <w:sz w:val="24"/>
        </w:rPr>
        <w:t>Key words 1; Key words 2; Key words 3; Key words 4; Key words 5</w:t>
      </w:r>
    </w:p>
    <w:p w14:paraId="0A1F9535" w14:textId="77777777" w:rsidR="00475217" w:rsidRDefault="00083FD9">
      <w:pPr>
        <w:spacing w:line="360" w:lineRule="auto"/>
        <w:rPr>
          <w:rFonts w:asciiTheme="minorEastAsia" w:eastAsiaTheme="minorEastAsia" w:hAnsiTheme="minorEastAsia" w:hint="eastAsia"/>
          <w:szCs w:val="21"/>
        </w:rPr>
      </w:pPr>
      <w:r w:rsidRPr="00A26137">
        <w:rPr>
          <w:rFonts w:asciiTheme="minorEastAsia" w:hAnsiTheme="minorEastAsia"/>
          <w:color w:val="FF0000"/>
          <w:szCs w:val="21"/>
        </w:rPr>
        <w:t>（</w:t>
      </w:r>
      <w:r>
        <w:rPr>
          <w:rFonts w:asciiTheme="minorEastAsia" w:hAnsiTheme="minorEastAsia"/>
          <w:b/>
          <w:color w:val="FF0000"/>
          <w:szCs w:val="21"/>
        </w:rPr>
        <w:t>Times New Roman</w:t>
      </w:r>
      <w:r>
        <w:rPr>
          <w:rFonts w:asciiTheme="minorEastAsia" w:hAnsiTheme="minorEastAsia"/>
          <w:color w:val="FF0000"/>
          <w:szCs w:val="21"/>
        </w:rPr>
        <w:t>小</w:t>
      </w:r>
      <w:r>
        <w:rPr>
          <w:rFonts w:asciiTheme="minorEastAsia" w:hAnsiTheme="minorEastAsia" w:hint="eastAsia"/>
          <w:color w:val="FF0000"/>
          <w:szCs w:val="21"/>
        </w:rPr>
        <w:t>四号</w:t>
      </w:r>
      <w:r>
        <w:rPr>
          <w:rFonts w:asciiTheme="minorEastAsia" w:hAnsiTheme="minorEastAsia"/>
          <w:color w:val="FF0000"/>
          <w:szCs w:val="21"/>
        </w:rPr>
        <w:t>加粗</w:t>
      </w:r>
      <w:r w:rsidRPr="00A26137">
        <w:rPr>
          <w:rFonts w:asciiTheme="minorEastAsia" w:hAnsiTheme="minorEastAsia"/>
          <w:color w:val="FF0000"/>
          <w:szCs w:val="21"/>
        </w:rPr>
        <w:t>）</w:t>
      </w:r>
      <w:r>
        <w:rPr>
          <w:rFonts w:asciiTheme="minorEastAsia" w:hAnsiTheme="minorEastAsia" w:hint="eastAsia"/>
          <w:color w:val="FF0000"/>
          <w:szCs w:val="21"/>
        </w:rPr>
        <w:t xml:space="preserve"> </w:t>
      </w:r>
      <w:r>
        <w:rPr>
          <w:rFonts w:asciiTheme="minorEastAsia" w:hAnsiTheme="minorEastAsia"/>
          <w:color w:val="FF0000"/>
          <w:szCs w:val="21"/>
        </w:rPr>
        <w:t>（</w:t>
      </w:r>
      <w:r>
        <w:rPr>
          <w:rFonts w:asciiTheme="minorEastAsia" w:hAnsiTheme="minorEastAsia"/>
          <w:b/>
          <w:color w:val="FF0000"/>
          <w:szCs w:val="21"/>
        </w:rPr>
        <w:t>Times New Roman</w:t>
      </w:r>
      <w:r>
        <w:rPr>
          <w:rFonts w:asciiTheme="minorEastAsia" w:hAnsiTheme="minorEastAsia"/>
          <w:color w:val="FF0000"/>
          <w:szCs w:val="21"/>
        </w:rPr>
        <w:t>小</w:t>
      </w:r>
      <w:r>
        <w:rPr>
          <w:rFonts w:asciiTheme="minorEastAsia" w:hAnsiTheme="minorEastAsia" w:hint="eastAsia"/>
          <w:color w:val="FF0000"/>
          <w:szCs w:val="21"/>
        </w:rPr>
        <w:t>四号</w:t>
      </w:r>
      <w:r>
        <w:rPr>
          <w:rFonts w:asciiTheme="minorEastAsia" w:hAnsiTheme="minorEastAsia"/>
          <w:color w:val="FF0000"/>
          <w:szCs w:val="21"/>
        </w:rPr>
        <w:t>）</w:t>
      </w:r>
    </w:p>
    <w:p w14:paraId="073E54DA" w14:textId="77777777" w:rsidR="00475217" w:rsidRDefault="00475217">
      <w:pPr>
        <w:rPr>
          <w:rFonts w:asciiTheme="minorEastAsia" w:eastAsiaTheme="minorEastAsia" w:hAnsiTheme="minorEastAsia" w:hint="eastAsia"/>
          <w:sz w:val="24"/>
        </w:rPr>
      </w:pPr>
    </w:p>
    <w:p w14:paraId="32F187D2" w14:textId="77777777" w:rsidR="00475217" w:rsidRDefault="00475217">
      <w:pPr>
        <w:rPr>
          <w:rFonts w:asciiTheme="minorEastAsia" w:eastAsiaTheme="minorEastAsia" w:hAnsiTheme="minorEastAsia" w:hint="eastAsia"/>
          <w:sz w:val="24"/>
        </w:rPr>
        <w:sectPr w:rsidR="00475217">
          <w:headerReference w:type="default" r:id="rId20"/>
          <w:pgSz w:w="11906" w:h="16838"/>
          <w:pgMar w:top="1417" w:right="1418" w:bottom="1417" w:left="1701" w:header="851" w:footer="850" w:gutter="0"/>
          <w:pgNumType w:fmt="upperRoman"/>
          <w:cols w:space="0"/>
          <w:docGrid w:linePitch="312"/>
        </w:sectPr>
      </w:pPr>
    </w:p>
    <w:p w14:paraId="2D4AA01F" w14:textId="77777777" w:rsidR="00475217" w:rsidRDefault="00083FD9">
      <w:pPr>
        <w:spacing w:beforeLines="80" w:before="192" w:afterLines="50" w:after="120"/>
        <w:jc w:val="center"/>
        <w:rPr>
          <w:rFonts w:ascii="黑体" w:eastAsia="黑体" w:hAnsi="黑体" w:hint="eastAsia"/>
          <w:b/>
          <w:sz w:val="36"/>
          <w:szCs w:val="36"/>
        </w:rPr>
      </w:pPr>
      <w:r>
        <w:rPr>
          <w:rFonts w:ascii="黑体" w:eastAsia="黑体" w:hAnsi="黑体" w:hint="eastAsia"/>
          <w:b/>
          <w:sz w:val="36"/>
          <w:szCs w:val="36"/>
        </w:rPr>
        <w:lastRenderedPageBreak/>
        <w:t>目  录</w:t>
      </w:r>
    </w:p>
    <w:p w14:paraId="34D3E3DC"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color w:val="FF0000"/>
          <w:szCs w:val="21"/>
        </w:rPr>
        <w:t>（黑体小</w:t>
      </w:r>
      <w:r>
        <w:rPr>
          <w:rFonts w:asciiTheme="minorEastAsia" w:eastAsiaTheme="minorEastAsia" w:hAnsiTheme="minorEastAsia" w:hint="eastAsia"/>
          <w:color w:val="FF0000"/>
          <w:szCs w:val="21"/>
        </w:rPr>
        <w:t>二号，段前0.8，段后0.5行</w:t>
      </w:r>
      <w:r>
        <w:rPr>
          <w:rFonts w:asciiTheme="minorEastAsia" w:eastAsiaTheme="minorEastAsia" w:hAnsiTheme="minorEastAsia"/>
          <w:color w:val="FF0000"/>
          <w:szCs w:val="21"/>
        </w:rPr>
        <w:t>）</w:t>
      </w:r>
    </w:p>
    <w:p w14:paraId="3B8299E9" w14:textId="77777777" w:rsidR="00475217" w:rsidRDefault="00083FD9">
      <w:pPr>
        <w:pStyle w:val="TOC1"/>
        <w:jc w:val="distribute"/>
        <w:rPr>
          <w:sz w:val="24"/>
        </w:rPr>
      </w:pPr>
      <w:hyperlink w:anchor="_Toc422211181" w:history="1">
        <w:r>
          <w:rPr>
            <w:rFonts w:ascii="黑体" w:hAnsi="黑体" w:cs="Times New Roman"/>
            <w:sz w:val="28"/>
            <w:szCs w:val="28"/>
          </w:rPr>
          <w:t>摘要</w:t>
        </w:r>
        <w:r>
          <w:rPr>
            <w:sz w:val="24"/>
          </w:rPr>
          <w:t>……………………………………………………………….………………………</w:t>
        </w:r>
        <w:r>
          <w:rPr>
            <w:sz w:val="28"/>
          </w:rPr>
          <w:t>I</w:t>
        </w:r>
      </w:hyperlink>
    </w:p>
    <w:p w14:paraId="77BB87B6" w14:textId="77777777" w:rsidR="00475217" w:rsidRDefault="00083FD9">
      <w:pPr>
        <w:spacing w:line="360" w:lineRule="auto"/>
        <w:jc w:val="distribute"/>
        <w:rPr>
          <w:rFonts w:eastAsia="黑体"/>
          <w:sz w:val="28"/>
          <w:szCs w:val="28"/>
        </w:rPr>
      </w:pPr>
      <w:r>
        <w:rPr>
          <w:rFonts w:eastAsia="黑体"/>
          <w:sz w:val="28"/>
          <w:szCs w:val="28"/>
        </w:rPr>
        <w:t>ABSTRACT</w:t>
      </w:r>
      <w:r>
        <w:rPr>
          <w:rFonts w:eastAsia="黑体"/>
          <w:sz w:val="24"/>
        </w:rPr>
        <w:t>…………………………………………………………………………….</w:t>
      </w:r>
      <w:r>
        <w:rPr>
          <w:sz w:val="28"/>
        </w:rPr>
        <w:t>II</w:t>
      </w:r>
    </w:p>
    <w:p w14:paraId="03250FCF" w14:textId="77777777" w:rsidR="00475217" w:rsidRDefault="00083FD9">
      <w:pPr>
        <w:spacing w:line="360" w:lineRule="auto"/>
        <w:jc w:val="distribute"/>
        <w:rPr>
          <w:rFonts w:ascii="黑体" w:eastAsia="黑体" w:hAnsi="黑体" w:hint="eastAsia"/>
          <w:sz w:val="28"/>
          <w:szCs w:val="28"/>
        </w:rPr>
      </w:pPr>
      <w:r w:rsidRPr="00A26137">
        <w:rPr>
          <w:rFonts w:eastAsia="黑体"/>
          <w:sz w:val="28"/>
          <w:szCs w:val="28"/>
        </w:rPr>
        <w:t xml:space="preserve">1 </w:t>
      </w:r>
      <w:r w:rsidRPr="00A26137">
        <w:rPr>
          <w:rFonts w:eastAsia="黑体"/>
          <w:sz w:val="28"/>
          <w:szCs w:val="28"/>
        </w:rPr>
        <w:t>绪论</w:t>
      </w:r>
      <w:r>
        <w:rPr>
          <w:rFonts w:eastAsiaTheme="minorEastAsia"/>
          <w:sz w:val="24"/>
        </w:rPr>
        <w:t>…………………………………………………………………………………….</w:t>
      </w:r>
      <w:r>
        <w:rPr>
          <w:sz w:val="28"/>
        </w:rPr>
        <w:t>1</w:t>
      </w:r>
    </w:p>
    <w:p w14:paraId="770E3695" w14:textId="77777777" w:rsidR="00475217" w:rsidRDefault="00083FD9">
      <w:pPr>
        <w:spacing w:line="360" w:lineRule="auto"/>
        <w:ind w:leftChars="200" w:left="420"/>
        <w:jc w:val="distribute"/>
        <w:rPr>
          <w:rFonts w:eastAsiaTheme="minorEastAsia"/>
          <w:sz w:val="24"/>
        </w:rPr>
      </w:pPr>
      <w:r w:rsidRPr="00A26137">
        <w:rPr>
          <w:sz w:val="24"/>
        </w:rPr>
        <w:t xml:space="preserve">1.1 </w:t>
      </w:r>
      <w:r w:rsidRPr="00A26137">
        <w:rPr>
          <w:rFonts w:hint="eastAsia"/>
          <w:sz w:val="24"/>
        </w:rPr>
        <w:t>课题</w:t>
      </w:r>
      <w:r>
        <w:rPr>
          <w:rFonts w:hint="eastAsia"/>
          <w:sz w:val="24"/>
        </w:rPr>
        <w:t>研究背景</w:t>
      </w:r>
      <w:r w:rsidRPr="00A26137">
        <w:rPr>
          <w:rFonts w:hint="eastAsia"/>
          <w:sz w:val="24"/>
        </w:rPr>
        <w:t>及意义</w:t>
      </w:r>
      <w:r>
        <w:rPr>
          <w:rFonts w:eastAsiaTheme="minorEastAsia"/>
          <w:sz w:val="24"/>
        </w:rPr>
        <w:t>……………………………………………………………1</w:t>
      </w:r>
    </w:p>
    <w:p w14:paraId="78D54D3A" w14:textId="77777777" w:rsidR="00475217" w:rsidRDefault="00083FD9">
      <w:pPr>
        <w:spacing w:line="360" w:lineRule="auto"/>
        <w:ind w:leftChars="200" w:left="420"/>
        <w:jc w:val="distribute"/>
        <w:rPr>
          <w:rFonts w:eastAsiaTheme="minorEastAsia"/>
          <w:sz w:val="24"/>
        </w:rPr>
      </w:pPr>
      <w:r w:rsidRPr="00A26137">
        <w:rPr>
          <w:sz w:val="24"/>
        </w:rPr>
        <w:t xml:space="preserve">1.2 </w:t>
      </w:r>
      <w:r w:rsidRPr="00A26137">
        <w:rPr>
          <w:rFonts w:hint="eastAsia"/>
          <w:sz w:val="24"/>
        </w:rPr>
        <w:t>国内研究</w:t>
      </w:r>
      <w:r>
        <w:rPr>
          <w:sz w:val="24"/>
        </w:rPr>
        <w:t>现状</w:t>
      </w:r>
      <w:r>
        <w:rPr>
          <w:rFonts w:eastAsiaTheme="minorEastAsia"/>
          <w:sz w:val="24"/>
        </w:rPr>
        <w:t>…………………………………………………………….….…</w:t>
      </w:r>
      <w:r>
        <w:rPr>
          <w:rFonts w:eastAsiaTheme="minorEastAsia"/>
          <w:sz w:val="24"/>
          <w:lang w:val="fr-FR"/>
        </w:rPr>
        <w:t>3</w:t>
      </w:r>
    </w:p>
    <w:p w14:paraId="6470F448" w14:textId="77777777" w:rsidR="00475217" w:rsidRDefault="00083FD9">
      <w:pPr>
        <w:spacing w:line="360" w:lineRule="auto"/>
        <w:ind w:leftChars="200" w:left="420"/>
        <w:jc w:val="distribute"/>
        <w:rPr>
          <w:rFonts w:eastAsiaTheme="minorEastAsia"/>
          <w:sz w:val="24"/>
        </w:rPr>
      </w:pPr>
      <w:r w:rsidRPr="00A26137">
        <w:rPr>
          <w:sz w:val="24"/>
        </w:rPr>
        <w:t xml:space="preserve">1.3 </w:t>
      </w:r>
      <w:r>
        <w:rPr>
          <w:sz w:val="24"/>
        </w:rPr>
        <w:t>本文研究内容和技术路线</w:t>
      </w:r>
      <w:r>
        <w:rPr>
          <w:rFonts w:eastAsiaTheme="minorEastAsia"/>
          <w:sz w:val="24"/>
        </w:rPr>
        <w:t>………………………………………………..……</w:t>
      </w:r>
      <w:r>
        <w:rPr>
          <w:rFonts w:eastAsiaTheme="minorEastAsia" w:hint="eastAsia"/>
          <w:sz w:val="24"/>
        </w:rPr>
        <w:t>6</w:t>
      </w:r>
    </w:p>
    <w:p w14:paraId="3DCDCA5E" w14:textId="77777777" w:rsidR="00475217" w:rsidRDefault="00083FD9">
      <w:pPr>
        <w:spacing w:line="360" w:lineRule="auto"/>
        <w:ind w:leftChars="400" w:left="840"/>
        <w:jc w:val="distribute"/>
        <w:rPr>
          <w:rFonts w:eastAsiaTheme="minorEastAsia"/>
          <w:sz w:val="24"/>
          <w:lang w:val="fr-FR"/>
        </w:rPr>
      </w:pPr>
      <w:r w:rsidRPr="00A26137">
        <w:rPr>
          <w:sz w:val="24"/>
        </w:rPr>
        <w:t xml:space="preserve">1.4.1 </w:t>
      </w:r>
      <w:r>
        <w:rPr>
          <w:rFonts w:hint="eastAsia"/>
          <w:sz w:val="24"/>
        </w:rPr>
        <w:t>本文的研究内容</w:t>
      </w:r>
      <w:r>
        <w:rPr>
          <w:rFonts w:eastAsiaTheme="minorEastAsia"/>
          <w:sz w:val="24"/>
          <w:lang w:val="fr-FR"/>
        </w:rPr>
        <w:t>………………………………………………….………</w:t>
      </w:r>
      <w:r>
        <w:rPr>
          <w:rFonts w:eastAsiaTheme="minorEastAsia" w:hint="eastAsia"/>
          <w:sz w:val="24"/>
        </w:rPr>
        <w:t>6</w:t>
      </w:r>
    </w:p>
    <w:p w14:paraId="147EC433" w14:textId="77777777" w:rsidR="00475217" w:rsidRDefault="00083FD9">
      <w:pPr>
        <w:spacing w:line="360" w:lineRule="auto"/>
        <w:ind w:leftChars="400" w:left="840"/>
        <w:jc w:val="distribute"/>
        <w:rPr>
          <w:rFonts w:eastAsiaTheme="minorEastAsia"/>
          <w:sz w:val="24"/>
          <w:lang w:val="fr-FR"/>
        </w:rPr>
      </w:pPr>
      <w:r w:rsidRPr="00A26137">
        <w:rPr>
          <w:sz w:val="24"/>
        </w:rPr>
        <w:t xml:space="preserve">1.4.2 </w:t>
      </w:r>
      <w:r>
        <w:rPr>
          <w:sz w:val="24"/>
        </w:rPr>
        <w:t>本文的研究方法和技术路线</w:t>
      </w:r>
      <w:r>
        <w:rPr>
          <w:rFonts w:eastAsiaTheme="minorEastAsia"/>
          <w:sz w:val="24"/>
          <w:lang w:val="fr-FR"/>
        </w:rPr>
        <w:t>………………………………………….</w:t>
      </w:r>
      <w:r>
        <w:rPr>
          <w:rFonts w:eastAsiaTheme="minorEastAsia"/>
          <w:sz w:val="24"/>
        </w:rPr>
        <w:t>...</w:t>
      </w:r>
      <w:r>
        <w:rPr>
          <w:rFonts w:eastAsiaTheme="minorEastAsia"/>
          <w:sz w:val="24"/>
          <w:lang w:val="fr-FR"/>
        </w:rPr>
        <w:t>1</w:t>
      </w:r>
      <w:r>
        <w:rPr>
          <w:rFonts w:eastAsiaTheme="minorEastAsia" w:hint="eastAsia"/>
          <w:sz w:val="24"/>
        </w:rPr>
        <w:t>0</w:t>
      </w:r>
    </w:p>
    <w:p w14:paraId="2F6D33DD" w14:textId="77777777" w:rsidR="00475217" w:rsidRDefault="00083FD9">
      <w:pPr>
        <w:spacing w:line="360" w:lineRule="auto"/>
        <w:ind w:leftChars="200" w:left="420"/>
        <w:jc w:val="distribute"/>
        <w:rPr>
          <w:sz w:val="24"/>
        </w:rPr>
      </w:pPr>
      <w:r>
        <w:rPr>
          <w:rFonts w:eastAsiaTheme="minorEastAsia"/>
          <w:sz w:val="24"/>
        </w:rPr>
        <w:t>1.</w:t>
      </w:r>
      <w:r>
        <w:rPr>
          <w:rFonts w:eastAsiaTheme="minorEastAsia" w:hint="eastAsia"/>
          <w:sz w:val="24"/>
        </w:rPr>
        <w:t xml:space="preserve">4 </w:t>
      </w:r>
      <w:r>
        <w:rPr>
          <w:rFonts w:eastAsiaTheme="minorEastAsia" w:hint="eastAsia"/>
          <w:sz w:val="24"/>
        </w:rPr>
        <w:t>论文组织结构</w:t>
      </w:r>
      <w:r>
        <w:rPr>
          <w:rFonts w:eastAsiaTheme="minorEastAsia"/>
          <w:sz w:val="24"/>
        </w:rPr>
        <w:t>……………………………………………………….……….…</w:t>
      </w:r>
      <w:r>
        <w:rPr>
          <w:sz w:val="24"/>
        </w:rPr>
        <w:t>11</w:t>
      </w:r>
    </w:p>
    <w:p w14:paraId="6A2D4789" w14:textId="77777777" w:rsidR="00475217" w:rsidRDefault="00083FD9">
      <w:pPr>
        <w:spacing w:line="360" w:lineRule="auto"/>
        <w:jc w:val="right"/>
        <w:rPr>
          <w:rFonts w:ascii="黑体" w:eastAsia="黑体" w:hAnsi="黑体" w:hint="eastAsia"/>
          <w:sz w:val="28"/>
          <w:szCs w:val="28"/>
        </w:rPr>
      </w:pPr>
      <w:r w:rsidRPr="00A26137">
        <w:rPr>
          <w:rFonts w:eastAsia="黑体"/>
          <w:sz w:val="28"/>
          <w:szCs w:val="28"/>
        </w:rPr>
        <w:t xml:space="preserve">2  </w:t>
      </w:r>
      <w:r w:rsidRPr="00A26137">
        <w:rPr>
          <w:rFonts w:eastAsia="黑体"/>
          <w:sz w:val="28"/>
          <w:szCs w:val="28"/>
        </w:rPr>
        <w:t>尾砂胶结充</w:t>
      </w:r>
      <w:r w:rsidRPr="00A26137">
        <w:rPr>
          <w:rFonts w:eastAsia="黑体" w:hint="eastAsia"/>
          <w:sz w:val="28"/>
          <w:szCs w:val="28"/>
        </w:rPr>
        <w:t>填</w:t>
      </w:r>
      <w:r w:rsidRPr="00A26137">
        <w:rPr>
          <w:rFonts w:eastAsia="黑体"/>
          <w:sz w:val="28"/>
          <w:szCs w:val="28"/>
        </w:rPr>
        <w:t>体力学特性研究</w:t>
      </w:r>
      <w:r>
        <w:rPr>
          <w:rFonts w:eastAsiaTheme="minorEastAsia"/>
          <w:sz w:val="24"/>
          <w:lang w:val="fr-FR"/>
        </w:rPr>
        <w:t>…………………………………………….</w:t>
      </w:r>
      <w:r>
        <w:rPr>
          <w:rFonts w:eastAsiaTheme="minorEastAsia"/>
          <w:sz w:val="24"/>
        </w:rPr>
        <w:t>...</w:t>
      </w:r>
      <w:r>
        <w:rPr>
          <w:rFonts w:eastAsiaTheme="minorEastAsia"/>
          <w:sz w:val="28"/>
          <w:szCs w:val="28"/>
          <w:lang w:val="fr-FR"/>
        </w:rPr>
        <w:t>1</w:t>
      </w:r>
      <w:r>
        <w:rPr>
          <w:rFonts w:eastAsiaTheme="minorEastAsia" w:hint="eastAsia"/>
          <w:sz w:val="28"/>
          <w:szCs w:val="28"/>
        </w:rPr>
        <w:t>3</w:t>
      </w:r>
    </w:p>
    <w:p w14:paraId="0F6760CE" w14:textId="77777777" w:rsidR="00475217" w:rsidRDefault="00083FD9">
      <w:pPr>
        <w:spacing w:line="360" w:lineRule="auto"/>
        <w:ind w:leftChars="200" w:left="420"/>
        <w:jc w:val="distribute"/>
        <w:rPr>
          <w:rFonts w:eastAsiaTheme="minorEastAsia"/>
          <w:sz w:val="24"/>
        </w:rPr>
      </w:pPr>
      <w:hyperlink w:anchor="_Toc422211202" w:history="1">
        <w:r w:rsidRPr="00A26137">
          <w:rPr>
            <w:sz w:val="24"/>
          </w:rPr>
          <w:t xml:space="preserve">2.1 </w:t>
        </w:r>
        <w:r w:rsidRPr="00A26137">
          <w:rPr>
            <w:rFonts w:hint="eastAsia"/>
            <w:sz w:val="24"/>
          </w:rPr>
          <w:t>尾砂胶结充填体的物理力学性能及胶凝机理</w:t>
        </w:r>
        <w:r>
          <w:rPr>
            <w:rFonts w:eastAsiaTheme="minorEastAsia"/>
            <w:sz w:val="24"/>
          </w:rPr>
          <w:t>……………………………....</w:t>
        </w:r>
        <w:r>
          <w:rPr>
            <w:rFonts w:eastAsiaTheme="minorEastAsia"/>
            <w:sz w:val="24"/>
          </w:rPr>
          <w:fldChar w:fldCharType="begin" w:fldLock="1"/>
        </w:r>
        <w:r>
          <w:rPr>
            <w:rFonts w:eastAsiaTheme="minorEastAsia"/>
            <w:sz w:val="24"/>
          </w:rPr>
          <w:instrText xml:space="preserve"> PAGEREF _Toc422211202 \h </w:instrText>
        </w:r>
        <w:r>
          <w:rPr>
            <w:rFonts w:eastAsiaTheme="minorEastAsia"/>
            <w:sz w:val="24"/>
          </w:rPr>
        </w:r>
        <w:r>
          <w:rPr>
            <w:rFonts w:eastAsiaTheme="minorEastAsia"/>
            <w:sz w:val="24"/>
          </w:rPr>
          <w:fldChar w:fldCharType="separate"/>
        </w:r>
        <w:r>
          <w:rPr>
            <w:rFonts w:eastAsiaTheme="minorEastAsia"/>
            <w:sz w:val="24"/>
          </w:rPr>
          <w:t>1</w:t>
        </w:r>
        <w:r>
          <w:rPr>
            <w:rFonts w:eastAsiaTheme="minorEastAsia" w:hint="eastAsia"/>
            <w:sz w:val="24"/>
          </w:rPr>
          <w:t>3</w:t>
        </w:r>
        <w:r>
          <w:rPr>
            <w:rFonts w:eastAsiaTheme="minorEastAsia"/>
            <w:sz w:val="24"/>
          </w:rPr>
          <w:fldChar w:fldCharType="end"/>
        </w:r>
      </w:hyperlink>
    </w:p>
    <w:p w14:paraId="5E976875" w14:textId="77777777" w:rsidR="00475217" w:rsidRDefault="00083FD9">
      <w:pPr>
        <w:spacing w:line="360" w:lineRule="auto"/>
        <w:ind w:leftChars="400" w:left="840"/>
        <w:jc w:val="distribute"/>
        <w:rPr>
          <w:rFonts w:eastAsiaTheme="minorEastAsia"/>
          <w:sz w:val="24"/>
          <w:lang w:val="fr-FR"/>
        </w:rPr>
      </w:pPr>
      <w:hyperlink w:anchor="_Toc422211203" w:history="1">
        <w:r w:rsidRPr="00A26137">
          <w:rPr>
            <w:sz w:val="24"/>
          </w:rPr>
          <w:t xml:space="preserve">2.1.1 </w:t>
        </w:r>
        <w:r w:rsidRPr="00A26137">
          <w:rPr>
            <w:rFonts w:hint="eastAsia"/>
            <w:sz w:val="24"/>
          </w:rPr>
          <w:t>尾砂胶结充填体的物理力学性能</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_Toc422211203 \h </w:instrText>
        </w:r>
        <w:r>
          <w:rPr>
            <w:rFonts w:eastAsiaTheme="minorEastAsia"/>
            <w:sz w:val="24"/>
            <w:lang w:val="fr-FR"/>
          </w:rPr>
        </w:r>
        <w:r>
          <w:rPr>
            <w:rFonts w:eastAsiaTheme="minorEastAsia"/>
            <w:sz w:val="24"/>
            <w:lang w:val="fr-FR"/>
          </w:rPr>
          <w:fldChar w:fldCharType="separate"/>
        </w:r>
        <w:r>
          <w:rPr>
            <w:rFonts w:eastAsiaTheme="minorEastAsia"/>
            <w:sz w:val="24"/>
            <w:lang w:val="fr-FR"/>
          </w:rPr>
          <w:t>13</w:t>
        </w:r>
        <w:r>
          <w:rPr>
            <w:rFonts w:eastAsiaTheme="minorEastAsia"/>
            <w:sz w:val="24"/>
            <w:lang w:val="fr-FR"/>
          </w:rPr>
          <w:fldChar w:fldCharType="end"/>
        </w:r>
      </w:hyperlink>
    </w:p>
    <w:p w14:paraId="6D955111" w14:textId="77777777" w:rsidR="00475217" w:rsidRDefault="00083FD9">
      <w:pPr>
        <w:spacing w:line="360" w:lineRule="auto"/>
        <w:ind w:leftChars="400" w:left="840"/>
        <w:jc w:val="distribute"/>
        <w:rPr>
          <w:rFonts w:eastAsiaTheme="minorEastAsia"/>
          <w:sz w:val="24"/>
        </w:rPr>
      </w:pPr>
      <w:hyperlink w:anchor="_Toc422211204" w:history="1">
        <w:r w:rsidRPr="00A26137">
          <w:rPr>
            <w:sz w:val="24"/>
          </w:rPr>
          <w:t xml:space="preserve">2.1.2 </w:t>
        </w:r>
        <w:r w:rsidRPr="00A26137">
          <w:rPr>
            <w:rFonts w:hint="eastAsia"/>
            <w:sz w:val="24"/>
          </w:rPr>
          <w:t>尾砂胶结充填体的胶凝机理</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_Toc422211204 \h </w:instrText>
        </w:r>
        <w:r>
          <w:rPr>
            <w:rFonts w:eastAsiaTheme="minorEastAsia"/>
            <w:sz w:val="24"/>
            <w:lang w:val="fr-FR"/>
          </w:rPr>
        </w:r>
        <w:r>
          <w:rPr>
            <w:rFonts w:eastAsiaTheme="minorEastAsia"/>
            <w:sz w:val="24"/>
            <w:lang w:val="fr-FR"/>
          </w:rPr>
          <w:fldChar w:fldCharType="separate"/>
        </w:r>
        <w:r>
          <w:rPr>
            <w:rFonts w:eastAsiaTheme="minorEastAsia"/>
            <w:sz w:val="24"/>
            <w:lang w:val="fr-FR"/>
          </w:rPr>
          <w:t>15</w:t>
        </w:r>
        <w:r>
          <w:rPr>
            <w:rFonts w:eastAsiaTheme="minorEastAsia"/>
            <w:sz w:val="24"/>
            <w:lang w:val="fr-FR"/>
          </w:rPr>
          <w:fldChar w:fldCharType="end"/>
        </w:r>
      </w:hyperlink>
    </w:p>
    <w:p w14:paraId="0A0E9B4F" w14:textId="77777777" w:rsidR="00475217" w:rsidRDefault="00083FD9">
      <w:pPr>
        <w:spacing w:line="360" w:lineRule="auto"/>
        <w:ind w:leftChars="200" w:left="420"/>
        <w:jc w:val="distribute"/>
      </w:pPr>
      <w:hyperlink w:anchor="_Toc422211205" w:history="1">
        <w:r>
          <w:rPr>
            <w:sz w:val="24"/>
          </w:rPr>
          <w:t>2.2</w:t>
        </w:r>
        <w:r w:rsidRPr="00A26137">
          <w:rPr>
            <w:sz w:val="24"/>
          </w:rPr>
          <w:t xml:space="preserve"> </w:t>
        </w:r>
        <w:r>
          <w:rPr>
            <w:rFonts w:hint="eastAsia"/>
            <w:sz w:val="24"/>
          </w:rPr>
          <w:t>尾砂胶结充填体的力学实验</w:t>
        </w:r>
        <w:r>
          <w:rPr>
            <w:rFonts w:eastAsiaTheme="minorEastAsia"/>
            <w:sz w:val="24"/>
            <w:lang w:val="fr-FR"/>
          </w:rPr>
          <w:t>……………………………………………........</w:t>
        </w:r>
        <w:r>
          <w:rPr>
            <w:rFonts w:eastAsiaTheme="minorEastAsia"/>
            <w:sz w:val="24"/>
          </w:rPr>
          <w:t>...</w:t>
        </w:r>
        <w:r>
          <w:rPr>
            <w:sz w:val="24"/>
          </w:rPr>
          <w:fldChar w:fldCharType="begin" w:fldLock="1"/>
        </w:r>
        <w:r>
          <w:rPr>
            <w:sz w:val="24"/>
          </w:rPr>
          <w:instrText xml:space="preserve"> PAGEREF _Toc422211205 \h </w:instrText>
        </w:r>
        <w:r>
          <w:rPr>
            <w:sz w:val="24"/>
          </w:rPr>
        </w:r>
        <w:r>
          <w:rPr>
            <w:sz w:val="24"/>
          </w:rPr>
          <w:fldChar w:fldCharType="separate"/>
        </w:r>
        <w:r>
          <w:rPr>
            <w:sz w:val="24"/>
          </w:rPr>
          <w:t>16</w:t>
        </w:r>
        <w:r>
          <w:rPr>
            <w:sz w:val="24"/>
          </w:rPr>
          <w:fldChar w:fldCharType="end"/>
        </w:r>
      </w:hyperlink>
    </w:p>
    <w:p w14:paraId="251BD52C" w14:textId="77777777" w:rsidR="00475217" w:rsidRDefault="00083FD9">
      <w:pPr>
        <w:spacing w:line="360" w:lineRule="auto"/>
        <w:ind w:leftChars="400" w:left="840"/>
        <w:jc w:val="distribute"/>
        <w:rPr>
          <w:rFonts w:eastAsiaTheme="minorEastAsia"/>
          <w:sz w:val="24"/>
          <w:lang w:val="fr-FR"/>
        </w:rPr>
      </w:pPr>
      <w:hyperlink w:anchor="_Toc422211206" w:history="1">
        <w:r w:rsidRPr="00A26137">
          <w:rPr>
            <w:sz w:val="24"/>
          </w:rPr>
          <w:t xml:space="preserve">2.2.1 </w:t>
        </w:r>
        <w:r w:rsidRPr="00A26137">
          <w:rPr>
            <w:rFonts w:hint="eastAsia"/>
            <w:sz w:val="24"/>
          </w:rPr>
          <w:t>尾砂物理力学参数测试</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_Toc422211206 \h </w:instrText>
        </w:r>
        <w:r>
          <w:rPr>
            <w:rFonts w:eastAsiaTheme="minorEastAsia"/>
            <w:sz w:val="24"/>
            <w:lang w:val="fr-FR"/>
          </w:rPr>
        </w:r>
        <w:r>
          <w:rPr>
            <w:rFonts w:eastAsiaTheme="minorEastAsia"/>
            <w:sz w:val="24"/>
            <w:lang w:val="fr-FR"/>
          </w:rPr>
          <w:fldChar w:fldCharType="separate"/>
        </w:r>
        <w:r>
          <w:rPr>
            <w:rFonts w:eastAsiaTheme="minorEastAsia"/>
            <w:sz w:val="24"/>
            <w:lang w:val="fr-FR"/>
          </w:rPr>
          <w:t>16</w:t>
        </w:r>
        <w:r>
          <w:rPr>
            <w:rFonts w:eastAsiaTheme="minorEastAsia"/>
            <w:sz w:val="24"/>
            <w:lang w:val="fr-FR"/>
          </w:rPr>
          <w:fldChar w:fldCharType="end"/>
        </w:r>
      </w:hyperlink>
    </w:p>
    <w:p w14:paraId="3C7A9547" w14:textId="77777777" w:rsidR="00475217" w:rsidRDefault="00083FD9">
      <w:pPr>
        <w:spacing w:line="360" w:lineRule="auto"/>
        <w:ind w:leftChars="400" w:left="840"/>
        <w:jc w:val="distribute"/>
        <w:rPr>
          <w:rFonts w:eastAsiaTheme="minorEastAsia"/>
          <w:sz w:val="24"/>
          <w:lang w:val="fr-FR"/>
        </w:rPr>
      </w:pPr>
      <w:hyperlink w:anchor="_Toc422211207" w:history="1">
        <w:r w:rsidRPr="00A26137">
          <w:rPr>
            <w:sz w:val="24"/>
          </w:rPr>
          <w:t xml:space="preserve">2.2.2 </w:t>
        </w:r>
        <w:r w:rsidRPr="00A26137">
          <w:rPr>
            <w:rFonts w:hint="eastAsia"/>
            <w:sz w:val="24"/>
          </w:rPr>
          <w:t>尾砂胶结充填体力学实验</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_Toc422211207 \h </w:instrText>
        </w:r>
        <w:r>
          <w:rPr>
            <w:rFonts w:eastAsiaTheme="minorEastAsia"/>
            <w:sz w:val="24"/>
            <w:lang w:val="fr-FR"/>
          </w:rPr>
        </w:r>
        <w:r>
          <w:rPr>
            <w:rFonts w:eastAsiaTheme="minorEastAsia"/>
            <w:sz w:val="24"/>
            <w:lang w:val="fr-FR"/>
          </w:rPr>
          <w:fldChar w:fldCharType="separate"/>
        </w:r>
        <w:r>
          <w:rPr>
            <w:rFonts w:eastAsiaTheme="minorEastAsia"/>
            <w:sz w:val="24"/>
            <w:lang w:val="fr-FR"/>
          </w:rPr>
          <w:t>17</w:t>
        </w:r>
        <w:r>
          <w:rPr>
            <w:rFonts w:eastAsiaTheme="minorEastAsia"/>
            <w:sz w:val="24"/>
            <w:lang w:val="fr-FR"/>
          </w:rPr>
          <w:fldChar w:fldCharType="end"/>
        </w:r>
      </w:hyperlink>
    </w:p>
    <w:p w14:paraId="04CD31FD" w14:textId="77777777" w:rsidR="00475217" w:rsidRDefault="00083FD9">
      <w:pPr>
        <w:spacing w:line="360" w:lineRule="auto"/>
        <w:ind w:leftChars="200" w:left="420"/>
        <w:jc w:val="distribute"/>
      </w:pPr>
      <w:hyperlink w:anchor="_Toc422211208" w:history="1">
        <w:r>
          <w:rPr>
            <w:sz w:val="24"/>
          </w:rPr>
          <w:t>2.3</w:t>
        </w:r>
        <w:r w:rsidRPr="00A26137">
          <w:rPr>
            <w:sz w:val="24"/>
          </w:rPr>
          <w:t xml:space="preserve"> </w:t>
        </w:r>
        <w:r>
          <w:rPr>
            <w:rFonts w:hint="eastAsia"/>
            <w:sz w:val="24"/>
          </w:rPr>
          <w:t>尾砂胶结充填体破坏规律分析</w:t>
        </w:r>
        <w:r>
          <w:rPr>
            <w:rFonts w:eastAsiaTheme="minorEastAsia"/>
            <w:sz w:val="24"/>
            <w:lang w:val="fr-FR"/>
          </w:rPr>
          <w:t>…………………………………………</w:t>
        </w:r>
        <w:r>
          <w:rPr>
            <w:sz w:val="24"/>
            <w:lang w:val="fr-FR"/>
          </w:rPr>
          <w:t>........</w:t>
        </w:r>
        <w:r>
          <w:rPr>
            <w:sz w:val="24"/>
          </w:rPr>
          <w:fldChar w:fldCharType="begin" w:fldLock="1"/>
        </w:r>
        <w:r>
          <w:rPr>
            <w:sz w:val="24"/>
          </w:rPr>
          <w:instrText xml:space="preserve"> PAGEREF _Toc422211208 \h </w:instrText>
        </w:r>
        <w:r>
          <w:rPr>
            <w:sz w:val="24"/>
          </w:rPr>
        </w:r>
        <w:r>
          <w:rPr>
            <w:sz w:val="24"/>
          </w:rPr>
          <w:fldChar w:fldCharType="separate"/>
        </w:r>
        <w:r>
          <w:rPr>
            <w:sz w:val="24"/>
          </w:rPr>
          <w:t>19</w:t>
        </w:r>
        <w:r>
          <w:rPr>
            <w:sz w:val="24"/>
          </w:rPr>
          <w:fldChar w:fldCharType="end"/>
        </w:r>
      </w:hyperlink>
    </w:p>
    <w:p w14:paraId="4549CBD9" w14:textId="77777777" w:rsidR="00475217" w:rsidRDefault="00083FD9">
      <w:pPr>
        <w:spacing w:line="360" w:lineRule="auto"/>
        <w:ind w:leftChars="200" w:left="420"/>
        <w:jc w:val="distribute"/>
      </w:pPr>
      <w:hyperlink w:anchor="_Toc422211209" w:history="1">
        <w:r>
          <w:rPr>
            <w:sz w:val="24"/>
          </w:rPr>
          <w:t>2.4</w:t>
        </w:r>
        <w:r w:rsidRPr="00A26137">
          <w:rPr>
            <w:sz w:val="24"/>
          </w:rPr>
          <w:t xml:space="preserve"> </w:t>
        </w:r>
        <w:r>
          <w:rPr>
            <w:rFonts w:hint="eastAsia"/>
            <w:sz w:val="24"/>
          </w:rPr>
          <w:t>本章小结</w:t>
        </w:r>
        <w:r>
          <w:rPr>
            <w:rFonts w:eastAsiaTheme="minorEastAsia"/>
            <w:sz w:val="24"/>
            <w:lang w:val="fr-FR"/>
          </w:rPr>
          <w:t>…………………………………………………………………</w:t>
        </w:r>
        <w:r>
          <w:rPr>
            <w:sz w:val="24"/>
            <w:lang w:val="fr-FR"/>
          </w:rPr>
          <w:t>........…</w:t>
        </w:r>
        <w:r>
          <w:rPr>
            <w:sz w:val="24"/>
          </w:rPr>
          <w:fldChar w:fldCharType="begin" w:fldLock="1"/>
        </w:r>
        <w:r>
          <w:rPr>
            <w:sz w:val="24"/>
          </w:rPr>
          <w:instrText xml:space="preserve"> PAGEREF _Toc422211209 \h </w:instrText>
        </w:r>
        <w:r>
          <w:rPr>
            <w:sz w:val="24"/>
          </w:rPr>
        </w:r>
        <w:r>
          <w:rPr>
            <w:sz w:val="24"/>
          </w:rPr>
          <w:fldChar w:fldCharType="separate"/>
        </w:r>
        <w:r>
          <w:rPr>
            <w:sz w:val="24"/>
          </w:rPr>
          <w:t>20</w:t>
        </w:r>
        <w:r>
          <w:rPr>
            <w:sz w:val="24"/>
          </w:rPr>
          <w:fldChar w:fldCharType="end"/>
        </w:r>
      </w:hyperlink>
    </w:p>
    <w:p w14:paraId="3195C820" w14:textId="5FA497DB" w:rsidR="00475217" w:rsidRDefault="00083FD9">
      <w:pPr>
        <w:spacing w:line="360" w:lineRule="auto"/>
        <w:jc w:val="center"/>
        <w:rPr>
          <w:rFonts w:asciiTheme="minorEastAsia" w:hAnsiTheme="minorEastAsia" w:hint="eastAsia"/>
          <w:color w:val="FF0000"/>
        </w:rPr>
      </w:pPr>
      <w:r w:rsidRPr="00A26137">
        <w:rPr>
          <w:rFonts w:asciiTheme="minorEastAsia" w:hAnsiTheme="minorEastAsia" w:hint="eastAsia"/>
          <w:color w:val="FF0000"/>
        </w:rPr>
        <w:t>（各章的名称黑体四号，其余宋体小四号，</w:t>
      </w:r>
      <w:r>
        <w:rPr>
          <w:rFonts w:asciiTheme="minorEastAsia" w:hAnsiTheme="minorEastAsia" w:hint="eastAsia"/>
          <w:color w:val="FF0000"/>
        </w:rPr>
        <w:t>英文、阿拉伯数字用Times New Roman体）</w:t>
      </w:r>
    </w:p>
    <w:p w14:paraId="1D489089" w14:textId="48628F8A" w:rsidR="00475217" w:rsidRPr="00A26137" w:rsidRDefault="00083FD9">
      <w:pPr>
        <w:spacing w:line="360" w:lineRule="auto"/>
        <w:jc w:val="center"/>
        <w:rPr>
          <w:rFonts w:asciiTheme="minorEastAsia" w:hAnsiTheme="minorEastAsia" w:hint="eastAsia"/>
          <w:color w:val="FF0000"/>
        </w:rPr>
      </w:pPr>
      <w:r>
        <w:rPr>
          <w:rFonts w:asciiTheme="minorEastAsia" w:hAnsiTheme="minorEastAsia" w:hint="eastAsia"/>
          <w:color w:val="FF0000"/>
        </w:rPr>
        <w:t>（</w:t>
      </w:r>
      <w:r w:rsidRPr="00A26137">
        <w:rPr>
          <w:rFonts w:asciiTheme="minorEastAsia" w:hAnsiTheme="minorEastAsia" w:hint="eastAsia"/>
          <w:color w:val="FF0000"/>
        </w:rPr>
        <w:t>行间距为</w:t>
      </w:r>
      <w:r w:rsidRPr="00A26137">
        <w:rPr>
          <w:rFonts w:asciiTheme="minorEastAsia" w:hAnsiTheme="minorEastAsia"/>
          <w:color w:val="FF0000"/>
        </w:rPr>
        <w:t>1.5</w:t>
      </w:r>
      <w:r w:rsidRPr="00A26137">
        <w:rPr>
          <w:rFonts w:asciiTheme="minorEastAsia" w:hAnsiTheme="minorEastAsia" w:hint="eastAsia"/>
          <w:color w:val="FF0000"/>
        </w:rPr>
        <w:t>倍）</w:t>
      </w:r>
    </w:p>
    <w:p w14:paraId="29701145" w14:textId="77777777" w:rsidR="00475217" w:rsidRDefault="00083FD9">
      <w:pPr>
        <w:spacing w:line="360" w:lineRule="auto"/>
        <w:jc w:val="center"/>
        <w:rPr>
          <w:rFonts w:eastAsiaTheme="minorEastAsia"/>
          <w:b/>
          <w:sz w:val="24"/>
        </w:rPr>
      </w:pPr>
      <w:r>
        <w:rPr>
          <w:rFonts w:eastAsiaTheme="minorEastAsia"/>
          <w:b/>
          <w:sz w:val="24"/>
        </w:rPr>
        <w:t>……</w:t>
      </w:r>
    </w:p>
    <w:p w14:paraId="60FFB3F0" w14:textId="77777777" w:rsidR="00475217" w:rsidRDefault="00083FD9">
      <w:pPr>
        <w:spacing w:line="360" w:lineRule="auto"/>
        <w:jc w:val="distribute"/>
        <w:rPr>
          <w:sz w:val="28"/>
        </w:rPr>
      </w:pPr>
      <w:r>
        <w:rPr>
          <w:rFonts w:ascii="黑体" w:eastAsia="黑体" w:hAnsi="黑体"/>
          <w:sz w:val="28"/>
        </w:rPr>
        <w:t>结论</w:t>
      </w:r>
      <w:r>
        <w:rPr>
          <w:rFonts w:eastAsiaTheme="minorEastAsia"/>
          <w:sz w:val="24"/>
        </w:rPr>
        <w:t>…………………………………………………………….…</w:t>
      </w:r>
      <w:r>
        <w:rPr>
          <w:sz w:val="24"/>
        </w:rPr>
        <w:t>……………………</w:t>
      </w:r>
      <w:r>
        <w:rPr>
          <w:rFonts w:eastAsiaTheme="minorEastAsia"/>
          <w:sz w:val="28"/>
          <w:szCs w:val="28"/>
        </w:rPr>
        <w:t>5</w:t>
      </w:r>
      <w:r>
        <w:rPr>
          <w:rFonts w:eastAsiaTheme="minorEastAsia" w:hint="eastAsia"/>
          <w:sz w:val="28"/>
          <w:szCs w:val="28"/>
        </w:rPr>
        <w:t>1</w:t>
      </w:r>
    </w:p>
    <w:p w14:paraId="776FFB2D" w14:textId="77777777" w:rsidR="00475217" w:rsidRDefault="00083FD9">
      <w:pPr>
        <w:spacing w:line="360" w:lineRule="auto"/>
        <w:jc w:val="distribute"/>
        <w:rPr>
          <w:rFonts w:eastAsia="黑体"/>
          <w:b/>
          <w:sz w:val="28"/>
        </w:rPr>
      </w:pPr>
      <w:r>
        <w:rPr>
          <w:rFonts w:eastAsia="黑体"/>
          <w:sz w:val="28"/>
          <w:szCs w:val="28"/>
        </w:rPr>
        <w:t>参考文献</w:t>
      </w:r>
      <w:r>
        <w:rPr>
          <w:rFonts w:eastAsiaTheme="minorEastAsia"/>
          <w:sz w:val="24"/>
        </w:rPr>
        <w:t>……………………………………………………….…</w:t>
      </w:r>
      <w:r>
        <w:rPr>
          <w:sz w:val="24"/>
        </w:rPr>
        <w:t>……………………</w:t>
      </w:r>
      <w:r>
        <w:rPr>
          <w:rFonts w:eastAsiaTheme="minorEastAsia"/>
          <w:sz w:val="28"/>
          <w:szCs w:val="28"/>
          <w:lang w:val="fr-FR"/>
        </w:rPr>
        <w:t>5</w:t>
      </w:r>
      <w:r>
        <w:rPr>
          <w:rFonts w:eastAsiaTheme="minorEastAsia" w:hint="eastAsia"/>
          <w:sz w:val="28"/>
          <w:szCs w:val="28"/>
        </w:rPr>
        <w:t>3</w:t>
      </w:r>
    </w:p>
    <w:p w14:paraId="21349CF8" w14:textId="77777777" w:rsidR="00475217" w:rsidRDefault="00083FD9">
      <w:pPr>
        <w:spacing w:line="360" w:lineRule="auto"/>
        <w:jc w:val="distribute"/>
        <w:rPr>
          <w:b/>
          <w:sz w:val="28"/>
        </w:rPr>
      </w:pPr>
      <w:r>
        <w:rPr>
          <w:rFonts w:eastAsia="黑体" w:hint="eastAsia"/>
          <w:sz w:val="28"/>
          <w:szCs w:val="28"/>
        </w:rPr>
        <w:t>附录</w:t>
      </w:r>
      <w:r>
        <w:rPr>
          <w:rFonts w:eastAsiaTheme="minorEastAsia"/>
          <w:sz w:val="24"/>
        </w:rPr>
        <w:t>…………………………………………………………….…</w:t>
      </w:r>
      <w:r>
        <w:rPr>
          <w:sz w:val="24"/>
        </w:rPr>
        <w:t>……………………</w:t>
      </w:r>
      <w:r>
        <w:rPr>
          <w:rFonts w:eastAsia="黑体" w:hint="eastAsia"/>
          <w:sz w:val="28"/>
        </w:rPr>
        <w:t>57</w:t>
      </w:r>
    </w:p>
    <w:p w14:paraId="6138453A" w14:textId="77777777" w:rsidR="00475217" w:rsidRDefault="00083FD9">
      <w:pPr>
        <w:spacing w:line="360" w:lineRule="auto"/>
        <w:jc w:val="distribute"/>
        <w:rPr>
          <w:sz w:val="28"/>
        </w:rPr>
      </w:pPr>
      <w:r>
        <w:rPr>
          <w:rFonts w:eastAsia="黑体" w:hint="eastAsia"/>
          <w:sz w:val="28"/>
          <w:szCs w:val="28"/>
        </w:rPr>
        <w:t>致谢</w:t>
      </w:r>
      <w:r>
        <w:rPr>
          <w:rFonts w:eastAsiaTheme="minorEastAsia"/>
          <w:sz w:val="24"/>
        </w:rPr>
        <w:t>………………………………………………………….…</w:t>
      </w:r>
      <w:r>
        <w:rPr>
          <w:sz w:val="24"/>
        </w:rPr>
        <w:t>……………………</w:t>
      </w:r>
      <w:r>
        <w:rPr>
          <w:rFonts w:eastAsia="黑体" w:hint="eastAsia"/>
          <w:sz w:val="28"/>
        </w:rPr>
        <w:t>61</w:t>
      </w:r>
    </w:p>
    <w:p w14:paraId="1FB3E929" w14:textId="77777777" w:rsidR="00475217" w:rsidRDefault="00083FD9">
      <w:pPr>
        <w:spacing w:line="360" w:lineRule="auto"/>
        <w:jc w:val="center"/>
        <w:rPr>
          <w:rFonts w:asciiTheme="minorEastAsia" w:eastAsiaTheme="minorEastAsia" w:hAnsiTheme="minorEastAsia" w:hint="eastAsia"/>
          <w:szCs w:val="21"/>
        </w:rPr>
        <w:sectPr w:rsidR="00475217">
          <w:headerReference w:type="default" r:id="rId21"/>
          <w:pgSz w:w="11906" w:h="16838"/>
          <w:pgMar w:top="1417" w:right="1418" w:bottom="1417" w:left="1701" w:header="851" w:footer="850" w:gutter="0"/>
          <w:pgNumType w:fmt="upperRoman"/>
          <w:cols w:space="0"/>
          <w:docGrid w:linePitch="312"/>
        </w:sectPr>
      </w:pPr>
      <w:r>
        <w:rPr>
          <w:rFonts w:asciiTheme="minorEastAsia" w:hAnsiTheme="minorEastAsia" w:hint="eastAsia"/>
          <w:color w:val="FF0000"/>
        </w:rPr>
        <w:t>（</w:t>
      </w:r>
      <w:r>
        <w:rPr>
          <w:rFonts w:asciiTheme="minorEastAsia" w:hAnsiTheme="minorEastAsia"/>
          <w:color w:val="FF0000"/>
        </w:rPr>
        <w:t>结论、参考文献、致谢及附录黑体四号)</w:t>
      </w:r>
    </w:p>
    <w:p w14:paraId="5637551B" w14:textId="77777777" w:rsidR="00475217" w:rsidRPr="00A26137" w:rsidRDefault="00083FD9">
      <w:pPr>
        <w:spacing w:beforeLines="80" w:before="249" w:afterLines="50" w:after="156"/>
        <w:jc w:val="center"/>
        <w:rPr>
          <w:rFonts w:eastAsia="黑体"/>
        </w:rPr>
      </w:pPr>
      <w:r w:rsidRPr="00A26137">
        <w:rPr>
          <w:rFonts w:eastAsia="黑体"/>
          <w:sz w:val="36"/>
        </w:rPr>
        <w:lastRenderedPageBreak/>
        <w:t xml:space="preserve">1 </w:t>
      </w:r>
      <w:r w:rsidRPr="00A26137">
        <w:rPr>
          <w:rFonts w:eastAsia="黑体"/>
          <w:sz w:val="36"/>
        </w:rPr>
        <w:t>绪论</w:t>
      </w:r>
    </w:p>
    <w:p w14:paraId="384B6375" w14:textId="77777777" w:rsidR="00475217" w:rsidRDefault="00083FD9">
      <w:pPr>
        <w:jc w:val="center"/>
        <w:rPr>
          <w:rFonts w:asciiTheme="minorEastAsia" w:eastAsiaTheme="minorEastAsia" w:hAnsiTheme="minorEastAsia" w:hint="eastAsia"/>
        </w:rPr>
      </w:pPr>
      <w:r>
        <w:rPr>
          <w:rFonts w:asciiTheme="minorEastAsia" w:eastAsiaTheme="minorEastAsia" w:hAnsiTheme="minorEastAsia"/>
          <w:color w:val="FF0000"/>
        </w:rPr>
        <w:t>（</w:t>
      </w:r>
      <w:r>
        <w:rPr>
          <w:rFonts w:asciiTheme="minorEastAsia" w:eastAsiaTheme="minorEastAsia" w:hAnsiTheme="minorEastAsia" w:hint="eastAsia"/>
          <w:color w:val="FF0000"/>
        </w:rPr>
        <w:t>黑体小二号，</w:t>
      </w:r>
      <w:r>
        <w:rPr>
          <w:rFonts w:asciiTheme="minorEastAsia" w:eastAsiaTheme="minorEastAsia" w:hAnsiTheme="minorEastAsia"/>
          <w:color w:val="FF0000"/>
        </w:rPr>
        <w:t>章标题段前为</w:t>
      </w:r>
      <w:r>
        <w:rPr>
          <w:rFonts w:asciiTheme="minorEastAsia" w:eastAsiaTheme="minorEastAsia" w:hAnsiTheme="minorEastAsia" w:hint="eastAsia"/>
          <w:color w:val="FF0000"/>
        </w:rPr>
        <w:t>0.8</w:t>
      </w:r>
      <w:r>
        <w:rPr>
          <w:rFonts w:asciiTheme="minorEastAsia" w:eastAsiaTheme="minorEastAsia" w:hAnsiTheme="minorEastAsia"/>
          <w:color w:val="FF0000"/>
        </w:rPr>
        <w:t>行、段后为</w:t>
      </w:r>
      <w:r>
        <w:rPr>
          <w:rFonts w:asciiTheme="minorEastAsia" w:eastAsiaTheme="minorEastAsia" w:hAnsiTheme="minorEastAsia" w:hint="eastAsia"/>
          <w:color w:val="FF0000"/>
        </w:rPr>
        <w:t>0.5</w:t>
      </w:r>
      <w:r>
        <w:rPr>
          <w:rFonts w:asciiTheme="minorEastAsia" w:eastAsiaTheme="minorEastAsia" w:hAnsiTheme="minorEastAsia"/>
          <w:color w:val="FF0000"/>
        </w:rPr>
        <w:t>行）</w:t>
      </w:r>
    </w:p>
    <w:p w14:paraId="4F2243F9" w14:textId="77777777" w:rsidR="00475217" w:rsidRPr="00A26137" w:rsidRDefault="00083FD9">
      <w:pPr>
        <w:spacing w:beforeLines="50" w:before="156" w:afterLines="50" w:after="156"/>
        <w:rPr>
          <w:rFonts w:eastAsia="黑体"/>
          <w:sz w:val="28"/>
          <w:szCs w:val="28"/>
        </w:rPr>
      </w:pPr>
      <w:r w:rsidRPr="00A26137">
        <w:rPr>
          <w:rFonts w:eastAsia="黑体"/>
          <w:sz w:val="28"/>
        </w:rPr>
        <w:t xml:space="preserve">1.1 </w:t>
      </w:r>
      <w:r w:rsidRPr="00A26137">
        <w:rPr>
          <w:rFonts w:eastAsia="黑体"/>
          <w:sz w:val="28"/>
          <w:szCs w:val="28"/>
        </w:rPr>
        <w:t>课题</w:t>
      </w:r>
      <w:r w:rsidRPr="00A26137">
        <w:rPr>
          <w:rFonts w:eastAsia="黑体"/>
          <w:sz w:val="28"/>
        </w:rPr>
        <w:t>研究背景</w:t>
      </w:r>
      <w:r w:rsidRPr="00A26137">
        <w:rPr>
          <w:rFonts w:eastAsia="黑体"/>
          <w:sz w:val="28"/>
          <w:szCs w:val="28"/>
        </w:rPr>
        <w:t>及意义</w:t>
      </w:r>
    </w:p>
    <w:p w14:paraId="77BAFED4" w14:textId="77777777" w:rsidR="00475217" w:rsidRDefault="00083FD9">
      <w:pPr>
        <w:spacing w:beforeLines="50" w:before="156" w:afterLines="50" w:after="156"/>
        <w:rPr>
          <w:rFonts w:asciiTheme="minorEastAsia" w:eastAsiaTheme="minorEastAsia" w:hAnsiTheme="minorEastAsia" w:hint="eastAsia"/>
        </w:rPr>
      </w:pPr>
      <w:r>
        <w:rPr>
          <w:rFonts w:asciiTheme="minorEastAsia" w:hAnsiTheme="minorEastAsia"/>
          <w:color w:val="FF0000"/>
        </w:rPr>
        <w:t>（黑体四号</w:t>
      </w:r>
      <w:r>
        <w:rPr>
          <w:rFonts w:asciiTheme="minorEastAsia" w:hAnsiTheme="minorEastAsia" w:hint="eastAsia"/>
          <w:color w:val="FF0000"/>
        </w:rPr>
        <w:t>，段前为</w:t>
      </w:r>
      <w:r>
        <w:rPr>
          <w:rFonts w:asciiTheme="minorEastAsia" w:hAnsiTheme="minorEastAsia"/>
          <w:color w:val="FF0000"/>
        </w:rPr>
        <w:t>0.5行、段后为0.5行）</w:t>
      </w:r>
    </w:p>
    <w:p w14:paraId="181AD012" w14:textId="3A11D79F" w:rsidR="00475217" w:rsidRDefault="00083FD9">
      <w:pPr>
        <w:pStyle w:val="Af4"/>
        <w:ind w:firstLine="480"/>
      </w:pPr>
      <w:r>
        <w:rPr>
          <w:rFonts w:hint="eastAsia"/>
        </w:rPr>
        <w:t>人类每时每刻都与周围环境进行着信息交互，其中视觉获取的信息占据五大感官的</w:t>
      </w:r>
      <w:r>
        <w:rPr>
          <w:rFonts w:hint="eastAsia"/>
        </w:rPr>
        <w:t>70%</w:t>
      </w:r>
      <w:r>
        <w:rPr>
          <w:rFonts w:hint="eastAsia"/>
        </w:rPr>
        <w:t>，是人们感知世界的重要手段。人类的生活环境是一个三维世界，人类在漫长的进化过程中习得了感知真实环境三维信息的能力。在古时期，人类唯有通过肉眼观察去理解周围场景，但并不能很好的将场景保存或再现给他人。自</w:t>
      </w:r>
      <w:r>
        <w:rPr>
          <w:rFonts w:hint="eastAsia"/>
        </w:rPr>
        <w:t>1920</w:t>
      </w:r>
      <w:r>
        <w:rPr>
          <w:rFonts w:hint="eastAsia"/>
        </w:rPr>
        <w:t>年第一个数字图像记录了</w:t>
      </w:r>
      <w:r>
        <w:rPr>
          <w:rFonts w:hint="eastAsia"/>
        </w:rPr>
        <w:t>1866</w:t>
      </w:r>
      <w:r>
        <w:rPr>
          <w:rFonts w:hint="eastAsia"/>
        </w:rPr>
        <w:t>年大西洋跨洋电报电缆在纽芬兰登陆的历史场景开始，人们可以通过图像看到跨越时空的真实场景。在此之后，人们一直在努力将自然场景转化为数字化对象。但是图片仅有二维信息，依旧无法还原真实场景中任意视角的观察效果。</w:t>
      </w:r>
    </w:p>
    <w:p w14:paraId="44BCE2B7" w14:textId="77777777" w:rsidR="00475217" w:rsidRDefault="00083FD9">
      <w:pPr>
        <w:spacing w:line="360" w:lineRule="auto"/>
        <w:rPr>
          <w:rFonts w:asciiTheme="minorEastAsia" w:eastAsiaTheme="minorEastAsia" w:hAnsiTheme="minorEastAsia" w:hint="eastAsia"/>
        </w:rPr>
      </w:pPr>
      <w:r>
        <w:rPr>
          <w:rFonts w:asciiTheme="minorEastAsia" w:hAnsiTheme="minorEastAsia"/>
          <w:color w:val="FF0000"/>
        </w:rPr>
        <w:t>（宋体小</w:t>
      </w:r>
      <w:r>
        <w:rPr>
          <w:rFonts w:asciiTheme="minorEastAsia" w:hAnsiTheme="minorEastAsia" w:hint="eastAsia"/>
          <w:color w:val="FF0000"/>
        </w:rPr>
        <w:t>四号</w:t>
      </w:r>
      <w:r>
        <w:rPr>
          <w:rFonts w:asciiTheme="minorEastAsia" w:hAnsiTheme="minorEastAsia"/>
          <w:color w:val="FF0000"/>
        </w:rPr>
        <w:t>，正文行间距固定为23磅，字符间距为标准）</w:t>
      </w:r>
    </w:p>
    <w:p w14:paraId="16660874"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0516223D"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5121F543" w14:textId="77777777" w:rsidR="00475217" w:rsidRPr="00A26137" w:rsidRDefault="00083FD9">
      <w:pPr>
        <w:spacing w:beforeLines="50" w:before="156" w:afterLines="50" w:after="156"/>
        <w:rPr>
          <w:rFonts w:eastAsia="黑体"/>
          <w:sz w:val="28"/>
        </w:rPr>
      </w:pPr>
      <w:bookmarkStart w:id="5" w:name="_Toc168515627"/>
      <w:r w:rsidRPr="00A26137">
        <w:rPr>
          <w:rFonts w:eastAsia="黑体"/>
          <w:sz w:val="28"/>
        </w:rPr>
        <w:t xml:space="preserve">1.2 </w:t>
      </w:r>
      <w:r w:rsidRPr="00A26137">
        <w:rPr>
          <w:rFonts w:eastAsia="黑体" w:hint="eastAsia"/>
          <w:sz w:val="28"/>
        </w:rPr>
        <w:t>国内外研究现状</w:t>
      </w:r>
      <w:bookmarkEnd w:id="5"/>
    </w:p>
    <w:p w14:paraId="706FF999"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62D5EC58"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40ACB290" w14:textId="77777777" w:rsidR="00475217" w:rsidRPr="00A26137" w:rsidRDefault="00083FD9">
      <w:pPr>
        <w:spacing w:beforeLines="50" w:before="156" w:afterLines="50" w:after="156"/>
        <w:rPr>
          <w:rFonts w:eastAsia="黑体"/>
          <w:sz w:val="28"/>
        </w:rPr>
      </w:pPr>
      <w:r w:rsidRPr="00A26137">
        <w:rPr>
          <w:rFonts w:eastAsia="黑体"/>
          <w:sz w:val="28"/>
        </w:rPr>
        <w:t xml:space="preserve">1.3 </w:t>
      </w:r>
      <w:r w:rsidRPr="00A26137">
        <w:rPr>
          <w:rFonts w:eastAsia="黑体" w:hint="eastAsia"/>
          <w:sz w:val="28"/>
        </w:rPr>
        <w:t>本文研究内容和技术路线</w:t>
      </w:r>
    </w:p>
    <w:p w14:paraId="7803FAD8" w14:textId="53EE6085" w:rsidR="00475217" w:rsidRDefault="00083FD9">
      <w:pPr>
        <w:spacing w:line="460" w:lineRule="exact"/>
        <w:rPr>
          <w:rFonts w:asciiTheme="minorEastAsia" w:eastAsiaTheme="minorEastAsia" w:hAnsiTheme="minorEastAsia" w:hint="eastAsia"/>
        </w:rPr>
      </w:pPr>
      <w:r w:rsidRPr="00A26137">
        <w:rPr>
          <w:rFonts w:eastAsia="黑体"/>
          <w:sz w:val="24"/>
        </w:rPr>
        <w:t xml:space="preserve">1.3.1 </w:t>
      </w:r>
      <w:r w:rsidRPr="00A26137">
        <w:rPr>
          <w:rFonts w:eastAsia="黑体" w:hint="eastAsia"/>
          <w:sz w:val="24"/>
        </w:rPr>
        <w:t>本文的研究内容</w:t>
      </w:r>
      <w:r>
        <w:rPr>
          <w:rFonts w:asciiTheme="minorEastAsia" w:hAnsiTheme="minorEastAsia" w:hint="eastAsia"/>
          <w:color w:val="FF0000"/>
        </w:rPr>
        <w:t>（</w:t>
      </w:r>
      <w:r>
        <w:rPr>
          <w:rFonts w:asciiTheme="minorEastAsia" w:hAnsiTheme="minorEastAsia"/>
          <w:color w:val="FF0000"/>
        </w:rPr>
        <w:t>黑体小四号）</w:t>
      </w:r>
    </w:p>
    <w:p w14:paraId="19E15239"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本文拟通过室内实验，建立中关铁矿全尾砂胶结充填体的损伤本构方程和损伤演化方程，利用充填体与围岩的能量匹配分析得到满足中关铁矿实际开采条件的最佳强度和配比，从而降低矿山生产成本。</w:t>
      </w:r>
    </w:p>
    <w:p w14:paraId="71E9AB2D"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在室内实验研究的基础上，对中关铁矿首先开</w:t>
      </w:r>
      <w:r>
        <w:rPr>
          <w:rFonts w:asciiTheme="minorEastAsia" w:eastAsiaTheme="minorEastAsia" w:hAnsiTheme="minorEastAsia"/>
          <w:sz w:val="24"/>
        </w:rPr>
        <w:t>采的-230中段进</w:t>
      </w:r>
      <w:r>
        <w:rPr>
          <w:rFonts w:asciiTheme="minorEastAsia" w:eastAsiaTheme="minorEastAsia" w:hAnsiTheme="minorEastAsia" w:hint="eastAsia"/>
          <w:sz w:val="24"/>
        </w:rPr>
        <w:t>行数值模拟，对其采场结构参数进行优化，得到阶段空场嗣后充填采矿法的最佳采场结构参数，为矿山的设计、生产提供依据。</w:t>
      </w:r>
    </w:p>
    <w:p w14:paraId="7D4C7DE5"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sz w:val="24"/>
        </w:rPr>
        <w:t>本文以中关铁矿为工程背景，研究的内容主要如下：</w:t>
      </w:r>
    </w:p>
    <w:p w14:paraId="2F26FFA1"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sz w:val="24"/>
        </w:rPr>
        <w:lastRenderedPageBreak/>
        <w:t>(1)在实验室进行充填体力学实验，得到相应的物理力学参数；</w:t>
      </w:r>
      <w:r>
        <w:rPr>
          <w:rFonts w:asciiTheme="minorEastAsia" w:eastAsiaTheme="minorEastAsia" w:hAnsiTheme="minorEastAsia"/>
          <w:sz w:val="24"/>
        </w:rPr>
        <w:tab/>
      </w:r>
    </w:p>
    <w:p w14:paraId="03432DAC"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sz w:val="24"/>
        </w:rPr>
        <w:t>(2)进行充填体的受力和损伤力学研究；</w:t>
      </w:r>
    </w:p>
    <w:p w14:paraId="29A96088"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sz w:val="24"/>
        </w:rPr>
        <w:t>(3)充填体与采场围岩合理匹配分析；</w:t>
      </w:r>
    </w:p>
    <w:p w14:paraId="587EC457" w14:textId="77777777" w:rsidR="00475217" w:rsidRDefault="00083FD9">
      <w:pPr>
        <w:spacing w:line="460" w:lineRule="exact"/>
        <w:ind w:firstLineChars="200" w:firstLine="480"/>
        <w:rPr>
          <w:rFonts w:asciiTheme="minorEastAsia" w:eastAsiaTheme="minorEastAsia" w:hAnsiTheme="minorEastAsia" w:hint="eastAsia"/>
          <w:sz w:val="24"/>
        </w:rPr>
      </w:pPr>
      <w:r>
        <w:rPr>
          <w:rFonts w:asciiTheme="minorEastAsia" w:eastAsiaTheme="minorEastAsia" w:hAnsiTheme="minorEastAsia"/>
          <w:sz w:val="24"/>
        </w:rPr>
        <w:t>(4)从充填体的力学特性出发，利用有限差分软件</w:t>
      </w:r>
      <w:r>
        <w:rPr>
          <w:rFonts w:eastAsiaTheme="minorEastAsia"/>
          <w:sz w:val="24"/>
        </w:rPr>
        <w:t>FLAC</w:t>
      </w:r>
      <w:r>
        <w:rPr>
          <w:rFonts w:eastAsiaTheme="minorEastAsia"/>
          <w:sz w:val="24"/>
          <w:vertAlign w:val="superscript"/>
        </w:rPr>
        <w:t>3D</w:t>
      </w:r>
      <w:r>
        <w:rPr>
          <w:rFonts w:asciiTheme="minorEastAsia" w:eastAsiaTheme="minorEastAsia" w:hAnsiTheme="minorEastAsia"/>
          <w:sz w:val="24"/>
        </w:rPr>
        <w:t>，通过研究充填体的破坏指数及矿房顶底板受力、位移及塑性区等指标，优化采场结构参数。</w:t>
      </w:r>
    </w:p>
    <w:p w14:paraId="5AD7675A"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1D6AF880"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046D9773" w14:textId="77777777" w:rsidR="00475217" w:rsidRPr="00A26137" w:rsidRDefault="00083FD9">
      <w:pPr>
        <w:spacing w:beforeLines="50" w:before="156" w:afterLines="50" w:after="156"/>
        <w:rPr>
          <w:rFonts w:eastAsia="黑体"/>
          <w:sz w:val="28"/>
        </w:rPr>
      </w:pPr>
      <w:bookmarkStart w:id="6" w:name="_Toc168515629"/>
      <w:r w:rsidRPr="00A26137">
        <w:rPr>
          <w:rFonts w:eastAsia="黑体"/>
          <w:sz w:val="28"/>
        </w:rPr>
        <w:t xml:space="preserve">1.4 </w:t>
      </w:r>
      <w:r w:rsidRPr="00A26137">
        <w:rPr>
          <w:rFonts w:eastAsia="黑体" w:hint="eastAsia"/>
          <w:sz w:val="28"/>
        </w:rPr>
        <w:t>论文组织结构</w:t>
      </w:r>
      <w:bookmarkEnd w:id="6"/>
    </w:p>
    <w:p w14:paraId="635F05C8"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3EC3AA15"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6D754BDC" w14:textId="77777777" w:rsidR="00475217" w:rsidRDefault="00083FD9">
      <w:pPr>
        <w:widowControl/>
        <w:jc w:val="left"/>
        <w:rPr>
          <w:rFonts w:ascii="黑体" w:eastAsia="黑体" w:hAnsi="黑体" w:hint="eastAsia"/>
          <w:sz w:val="36"/>
        </w:rPr>
      </w:pPr>
      <w:bookmarkStart w:id="7" w:name="_Toc173408378"/>
      <w:r>
        <w:rPr>
          <w:rFonts w:ascii="黑体" w:eastAsia="黑体" w:hAnsi="黑体"/>
          <w:sz w:val="36"/>
        </w:rPr>
        <w:br w:type="page"/>
      </w:r>
    </w:p>
    <w:p w14:paraId="4CBC0C5D" w14:textId="77777777" w:rsidR="00475217" w:rsidRDefault="00475217">
      <w:pPr>
        <w:spacing w:beforeLines="80" w:before="249" w:afterLines="50" w:after="156"/>
        <w:jc w:val="center"/>
        <w:rPr>
          <w:rFonts w:ascii="黑体" w:eastAsia="黑体" w:hAnsi="黑体" w:hint="eastAsia"/>
          <w:sz w:val="36"/>
        </w:rPr>
        <w:sectPr w:rsidR="00475217">
          <w:headerReference w:type="default" r:id="rId22"/>
          <w:footerReference w:type="default" r:id="rId23"/>
          <w:pgSz w:w="11906" w:h="16838"/>
          <w:pgMar w:top="1418" w:right="1418" w:bottom="1418" w:left="1701" w:header="851" w:footer="851" w:gutter="0"/>
          <w:pgNumType w:fmt="numberInDash" w:start="1"/>
          <w:cols w:space="425"/>
          <w:docGrid w:type="lines" w:linePitch="312"/>
        </w:sectPr>
      </w:pPr>
    </w:p>
    <w:p w14:paraId="47FBB9E5" w14:textId="77777777" w:rsidR="00475217" w:rsidRPr="00A26137" w:rsidRDefault="00083FD9">
      <w:pPr>
        <w:spacing w:beforeLines="80" w:before="249" w:afterLines="50" w:after="156"/>
        <w:jc w:val="center"/>
        <w:rPr>
          <w:rFonts w:eastAsia="黑体"/>
          <w:sz w:val="36"/>
        </w:rPr>
      </w:pPr>
      <w:r w:rsidRPr="00A26137">
        <w:rPr>
          <w:rFonts w:eastAsia="黑体"/>
          <w:sz w:val="36"/>
        </w:rPr>
        <w:lastRenderedPageBreak/>
        <w:t xml:space="preserve">2 </w:t>
      </w:r>
      <w:r w:rsidRPr="00A26137">
        <w:rPr>
          <w:rFonts w:eastAsia="黑体"/>
          <w:sz w:val="36"/>
        </w:rPr>
        <w:t>尾砂胶结充</w:t>
      </w:r>
      <w:r w:rsidRPr="00A26137">
        <w:rPr>
          <w:rFonts w:eastAsia="黑体" w:hint="eastAsia"/>
          <w:sz w:val="36"/>
        </w:rPr>
        <w:t>填</w:t>
      </w:r>
      <w:r w:rsidRPr="00A26137">
        <w:rPr>
          <w:rFonts w:eastAsia="黑体"/>
          <w:sz w:val="36"/>
        </w:rPr>
        <w:t>体力学特性研究</w:t>
      </w:r>
    </w:p>
    <w:p w14:paraId="1F175F23" w14:textId="77777777" w:rsidR="00475217" w:rsidRDefault="00083FD9">
      <w:pPr>
        <w:rPr>
          <w:bCs/>
          <w:color w:val="FF0000"/>
          <w:kern w:val="11"/>
          <w:sz w:val="24"/>
        </w:rPr>
      </w:pPr>
      <w:r>
        <w:rPr>
          <w:rFonts w:hint="eastAsia"/>
          <w:bCs/>
          <w:color w:val="FF0000"/>
          <w:kern w:val="11"/>
          <w:sz w:val="24"/>
        </w:rPr>
        <w:t>（</w:t>
      </w:r>
      <w:r>
        <w:rPr>
          <w:bCs/>
          <w:color w:val="FF0000"/>
          <w:kern w:val="11"/>
          <w:sz w:val="24"/>
        </w:rPr>
        <w:t>每一章开始页设置在奇数页码，打印后在右侧</w:t>
      </w:r>
      <w:r>
        <w:rPr>
          <w:rFonts w:hint="eastAsia"/>
          <w:bCs/>
          <w:color w:val="FF0000"/>
          <w:kern w:val="11"/>
          <w:sz w:val="24"/>
        </w:rPr>
        <w:t>）</w:t>
      </w:r>
    </w:p>
    <w:p w14:paraId="5EA97198" w14:textId="77777777" w:rsidR="00475217" w:rsidRPr="00A26137" w:rsidRDefault="00083FD9">
      <w:pPr>
        <w:spacing w:beforeLines="50" w:before="156" w:afterLines="50" w:after="156"/>
        <w:rPr>
          <w:rFonts w:eastAsia="黑体"/>
          <w:sz w:val="28"/>
        </w:rPr>
      </w:pPr>
      <w:r w:rsidRPr="00A26137">
        <w:rPr>
          <w:rFonts w:eastAsia="黑体"/>
          <w:sz w:val="28"/>
        </w:rPr>
        <w:t xml:space="preserve">2.4 </w:t>
      </w:r>
      <w:r w:rsidRPr="00A26137">
        <w:rPr>
          <w:rFonts w:eastAsia="黑体"/>
          <w:sz w:val="28"/>
        </w:rPr>
        <w:t>本章小结</w:t>
      </w:r>
      <w:bookmarkEnd w:id="7"/>
    </w:p>
    <w:p w14:paraId="2577B0AF" w14:textId="61A65737" w:rsidR="00475217" w:rsidRDefault="00083FD9">
      <w:pPr>
        <w:rPr>
          <w:bCs/>
          <w:color w:val="FF0000"/>
          <w:kern w:val="11"/>
          <w:sz w:val="24"/>
        </w:rPr>
      </w:pPr>
      <w:r>
        <w:rPr>
          <w:rFonts w:hint="eastAsia"/>
          <w:bCs/>
          <w:color w:val="FF0000"/>
          <w:kern w:val="11"/>
          <w:sz w:val="24"/>
        </w:rPr>
        <w:t>（除第一章和最后一章，其他章每章结尾应有本章小结）</w:t>
      </w:r>
    </w:p>
    <w:p w14:paraId="33CC158D"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276B16BB"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5D0CCC41" w14:textId="77777777" w:rsidR="00475217" w:rsidRDefault="00475217">
      <w:pPr>
        <w:spacing w:line="360" w:lineRule="auto"/>
        <w:jc w:val="center"/>
        <w:rPr>
          <w:rFonts w:asciiTheme="minorEastAsia" w:eastAsiaTheme="minorEastAsia" w:hAnsiTheme="minorEastAsia" w:hint="eastAsia"/>
        </w:rPr>
      </w:pPr>
    </w:p>
    <w:p w14:paraId="67D1CDFA" w14:textId="77777777" w:rsidR="00475217" w:rsidRDefault="00475217">
      <w:pPr>
        <w:spacing w:line="360" w:lineRule="auto"/>
        <w:jc w:val="center"/>
        <w:rPr>
          <w:rFonts w:asciiTheme="minorEastAsia" w:eastAsiaTheme="minorEastAsia" w:hAnsiTheme="minorEastAsia" w:hint="eastAsia"/>
        </w:rPr>
      </w:pPr>
    </w:p>
    <w:p w14:paraId="748A8E0F" w14:textId="77777777" w:rsidR="00475217" w:rsidRDefault="00083FD9">
      <w:pPr>
        <w:rPr>
          <w:rFonts w:asciiTheme="minorEastAsia" w:eastAsiaTheme="minorEastAsia" w:hAnsiTheme="minorEastAsia" w:hint="eastAsia"/>
          <w:b/>
          <w:sz w:val="24"/>
        </w:rPr>
      </w:pPr>
      <w:r>
        <w:rPr>
          <w:rFonts w:asciiTheme="minorEastAsia" w:eastAsiaTheme="minorEastAsia" w:hAnsiTheme="minorEastAsia" w:hint="eastAsia"/>
          <w:b/>
          <w:sz w:val="24"/>
        </w:rPr>
        <w:t xml:space="preserve">公式、图文示例： </w:t>
      </w:r>
    </w:p>
    <w:p w14:paraId="0ED28EAA" w14:textId="77777777" w:rsidR="00475217" w:rsidRDefault="00475217">
      <w:pPr>
        <w:rPr>
          <w:rFonts w:asciiTheme="minorEastAsia" w:eastAsiaTheme="minorEastAsia" w:hAnsiTheme="minorEastAsia" w:hint="eastAsia"/>
          <w:sz w:val="24"/>
        </w:rPr>
      </w:pPr>
    </w:p>
    <w:p w14:paraId="3005B404" w14:textId="77777777" w:rsidR="00475217" w:rsidRDefault="00475217">
      <w:pPr>
        <w:jc w:val="center"/>
        <w:rPr>
          <w:rFonts w:asciiTheme="minorEastAsia" w:eastAsiaTheme="minorEastAsia" w:hAnsiTheme="minorEastAsia" w:hint="eastAsia"/>
        </w:rPr>
      </w:pPr>
    </w:p>
    <w:p w14:paraId="6AAE6446" w14:textId="77777777" w:rsidR="00475217" w:rsidRDefault="00083FD9">
      <w:pPr>
        <w:pStyle w:val="a3"/>
        <w:rPr>
          <w:color w:val="FF0000"/>
        </w:rPr>
      </w:pPr>
      <w:r>
        <w:rPr>
          <w:rFonts w:asciiTheme="minorEastAsia" w:eastAsiaTheme="minorEastAsia" w:hAnsiTheme="minorEastAsia" w:hint="eastAsia"/>
        </w:rPr>
        <w:t>（1）公式示例：</w:t>
      </w:r>
      <w:r>
        <w:rPr>
          <w:rFonts w:asciiTheme="minorEastAsia" w:eastAsiaTheme="minorEastAsia" w:hAnsiTheme="minorEastAsia" w:hint="eastAsia"/>
          <w:color w:val="FF0000"/>
        </w:rPr>
        <w:t>（</w:t>
      </w:r>
      <w:r>
        <w:rPr>
          <w:color w:val="FF0000"/>
        </w:rPr>
        <w:t>公式内容居中，公式标号右对齐</w:t>
      </w:r>
      <w:r>
        <w:rPr>
          <w:rFonts w:asciiTheme="minorEastAsia" w:eastAsiaTheme="minorEastAsia" w:hAnsiTheme="minorEastAsia" w:hint="eastAsia"/>
          <w:color w:val="FF0000"/>
        </w:rPr>
        <w:t>）</w:t>
      </w:r>
    </w:p>
    <w:p w14:paraId="67522AEB" w14:textId="77777777" w:rsidR="00475217" w:rsidRDefault="00083FD9">
      <w:pPr>
        <w:adjustRightInd w:val="0"/>
        <w:snapToGrid w:val="0"/>
        <w:spacing w:line="360" w:lineRule="auto"/>
        <w:ind w:firstLineChars="1400" w:firstLine="3360"/>
        <w:rPr>
          <w:sz w:val="24"/>
          <w:szCs w:val="22"/>
          <w:lang w:val="en-IE"/>
        </w:rPr>
      </w:pPr>
      <w:r>
        <w:rPr>
          <w:position w:val="-102"/>
          <w:sz w:val="24"/>
          <w:szCs w:val="22"/>
        </w:rPr>
        <w:object w:dxaOrig="1440" w:dyaOrig="2175" w14:anchorId="4C1869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08.9pt" o:ole="">
            <v:imagedata r:id="rId24" o:title=""/>
          </v:shape>
          <o:OLEObject Type="Embed" ProgID="Equation.DSMT4" ShapeID="_x0000_i1025" DrawAspect="Content" ObjectID="_1837779946" r:id="rId25"/>
        </w:object>
      </w:r>
      <w:r>
        <w:rPr>
          <w:sz w:val="24"/>
          <w:szCs w:val="22"/>
          <w:lang w:val="en-IE"/>
        </w:rPr>
        <w:t xml:space="preserve">                             </w:t>
      </w:r>
      <w:r>
        <w:rPr>
          <w:sz w:val="24"/>
          <w:szCs w:val="22"/>
          <w:lang w:val="en-IE"/>
        </w:rPr>
        <w:t>（</w:t>
      </w:r>
      <w:r>
        <w:rPr>
          <w:sz w:val="24"/>
          <w:szCs w:val="22"/>
          <w:lang w:val="en-IE"/>
        </w:rPr>
        <w:t>2.1</w:t>
      </w:r>
      <w:r>
        <w:rPr>
          <w:sz w:val="24"/>
          <w:szCs w:val="22"/>
          <w:lang w:val="en-IE"/>
        </w:rPr>
        <w:t>）</w:t>
      </w:r>
    </w:p>
    <w:p w14:paraId="0AA5EB7D" w14:textId="77777777" w:rsidR="00475217" w:rsidRDefault="00083FD9">
      <w:pPr>
        <w:adjustRightInd w:val="0"/>
        <w:snapToGrid w:val="0"/>
        <w:spacing w:line="360" w:lineRule="auto"/>
        <w:ind w:firstLine="480"/>
        <w:rPr>
          <w:i/>
          <w:sz w:val="24"/>
          <w:szCs w:val="22"/>
          <w:lang w:val="en-IE"/>
        </w:rPr>
      </w:pPr>
      <w:r>
        <w:rPr>
          <w:sz w:val="24"/>
          <w:szCs w:val="22"/>
          <w:lang w:val="en-IE"/>
        </w:rPr>
        <w:t>上面的公式中，</w:t>
      </w:r>
      <w:r>
        <w:rPr>
          <w:position w:val="-4"/>
          <w:sz w:val="24"/>
          <w:szCs w:val="22"/>
        </w:rPr>
        <w:object w:dxaOrig="255" w:dyaOrig="330" w14:anchorId="041D6140">
          <v:shape id="_x0000_i1026" type="#_x0000_t75" style="width:12.75pt;height:16.4pt" o:ole="">
            <v:imagedata r:id="rId26" o:title=""/>
          </v:shape>
          <o:OLEObject Type="Embed" ProgID="Equation.DSMT4" ShapeID="_x0000_i1026" DrawAspect="Content" ObjectID="_1837779947" r:id="rId27"/>
        </w:object>
      </w:r>
      <w:r>
        <w:rPr>
          <w:sz w:val="24"/>
          <w:szCs w:val="22"/>
          <w:lang w:val="en-IE"/>
        </w:rPr>
        <w:t>表示磁场的强度，</w:t>
      </w:r>
      <w:r>
        <w:rPr>
          <w:position w:val="-4"/>
          <w:sz w:val="24"/>
          <w:szCs w:val="22"/>
        </w:rPr>
        <w:object w:dxaOrig="255" w:dyaOrig="330" w14:anchorId="78CA77AC">
          <v:shape id="_x0000_i1027" type="#_x0000_t75" style="width:12.75pt;height:16.4pt" o:ole="">
            <v:imagedata r:id="rId28" o:title=""/>
          </v:shape>
          <o:OLEObject Type="Embed" ProgID="Equation.DSMT4" ShapeID="_x0000_i1027" DrawAspect="Content" ObjectID="_1837779948" r:id="rId29"/>
        </w:object>
      </w:r>
      <w:r>
        <w:rPr>
          <w:sz w:val="24"/>
          <w:szCs w:val="22"/>
          <w:lang w:val="en-IE"/>
        </w:rPr>
        <w:t>表示电位移矢量，</w:t>
      </w:r>
      <w:r>
        <w:rPr>
          <w:position w:val="-6"/>
          <w:sz w:val="24"/>
          <w:szCs w:val="22"/>
        </w:rPr>
        <w:object w:dxaOrig="180" w:dyaOrig="330" w14:anchorId="2F5BCE30">
          <v:shape id="_x0000_i1028" type="#_x0000_t75" style="width:9.1pt;height:16.4pt" o:ole="">
            <v:imagedata r:id="rId30" o:title=""/>
          </v:shape>
          <o:OLEObject Type="Embed" ProgID="Equation.DSMT4" ShapeID="_x0000_i1028" DrawAspect="Content" ObjectID="_1837779949" r:id="rId31"/>
        </w:object>
      </w:r>
      <w:r>
        <w:rPr>
          <w:sz w:val="24"/>
          <w:szCs w:val="22"/>
          <w:lang w:val="en-IE"/>
        </w:rPr>
        <w:t>表示导体电流密度，</w:t>
      </w:r>
      <w:r>
        <w:rPr>
          <w:position w:val="-4"/>
          <w:sz w:val="24"/>
          <w:szCs w:val="22"/>
        </w:rPr>
        <w:object w:dxaOrig="210" w:dyaOrig="330" w14:anchorId="77AF543B">
          <v:shape id="_x0000_i1029" type="#_x0000_t75" style="width:10.5pt;height:16.4pt" o:ole="">
            <v:imagedata r:id="rId32" o:title=""/>
          </v:shape>
          <o:OLEObject Type="Embed" ProgID="Equation.DSMT4" ShapeID="_x0000_i1029" DrawAspect="Content" ObjectID="_1837779950" r:id="rId33"/>
        </w:object>
      </w:r>
      <w:r>
        <w:rPr>
          <w:sz w:val="24"/>
          <w:szCs w:val="22"/>
          <w:lang w:val="en-IE"/>
        </w:rPr>
        <w:t>表示交变磁场产生的电场强度，</w:t>
      </w:r>
      <w:r>
        <w:rPr>
          <w:position w:val="-4"/>
          <w:sz w:val="24"/>
          <w:szCs w:val="22"/>
        </w:rPr>
        <w:object w:dxaOrig="240" w:dyaOrig="330" w14:anchorId="0C3FE53C">
          <v:shape id="_x0000_i1030" type="#_x0000_t75" style="width:11.85pt;height:16.4pt" o:ole="">
            <v:imagedata r:id="rId34" o:title=""/>
          </v:shape>
          <o:OLEObject Type="Embed" ProgID="Equation.DSMT4" ShapeID="_x0000_i1030" DrawAspect="Content" ObjectID="_1837779951" r:id="rId35"/>
        </w:object>
      </w:r>
      <w:r>
        <w:rPr>
          <w:sz w:val="24"/>
          <w:szCs w:val="22"/>
          <w:lang w:val="en-IE"/>
        </w:rPr>
        <w:t>表示磁感应强度，</w:t>
      </w:r>
      <w:r>
        <w:rPr>
          <w:position w:val="-12"/>
          <w:sz w:val="24"/>
          <w:szCs w:val="22"/>
        </w:rPr>
        <w:object w:dxaOrig="255" w:dyaOrig="405" w14:anchorId="6DBF341D">
          <v:shape id="_x0000_i1031" type="#_x0000_t75" style="width:12.75pt;height:20.05pt" o:ole="">
            <v:imagedata r:id="rId36" o:title=""/>
          </v:shape>
          <o:OLEObject Type="Embed" ProgID="Equation.DSMT4" ShapeID="_x0000_i1031" DrawAspect="Content" ObjectID="_1837779952" r:id="rId37"/>
        </w:object>
      </w:r>
      <w:r>
        <w:rPr>
          <w:sz w:val="24"/>
          <w:szCs w:val="22"/>
          <w:lang w:val="en-IE"/>
        </w:rPr>
        <w:t>表示电荷密度，令</w:t>
      </w:r>
      <w:r>
        <w:rPr>
          <w:position w:val="-6"/>
          <w:sz w:val="24"/>
          <w:szCs w:val="22"/>
        </w:rPr>
        <w:object w:dxaOrig="180" w:dyaOrig="210" w14:anchorId="794C36E5">
          <v:shape id="_x0000_i1032" type="#_x0000_t75" style="width:9.1pt;height:10.5pt" o:ole="">
            <v:imagedata r:id="rId38" o:title=""/>
          </v:shape>
          <o:OLEObject Type="Embed" ProgID="Equation.DSMT4" ShapeID="_x0000_i1032" DrawAspect="Content" ObjectID="_1837779953" r:id="rId39"/>
        </w:object>
      </w:r>
      <w:r>
        <w:rPr>
          <w:sz w:val="24"/>
          <w:szCs w:val="22"/>
          <w:lang w:val="en-IE"/>
        </w:rPr>
        <w:t>表示介电常数，</w:t>
      </w:r>
      <w:r>
        <w:rPr>
          <w:position w:val="-10"/>
          <w:sz w:val="24"/>
          <w:szCs w:val="22"/>
        </w:rPr>
        <w:object w:dxaOrig="180" w:dyaOrig="255" w14:anchorId="6D738072">
          <v:shape id="_x0000_i1033" type="#_x0000_t75" style="width:9.1pt;height:12.75pt" o:ole="">
            <v:imagedata r:id="rId40" o:title=""/>
          </v:shape>
          <o:OLEObject Type="Embed" ProgID="Equation.DSMT4" ShapeID="_x0000_i1033" DrawAspect="Content" ObjectID="_1837779954" r:id="rId41"/>
        </w:object>
      </w:r>
      <w:r>
        <w:rPr>
          <w:sz w:val="24"/>
          <w:szCs w:val="22"/>
          <w:lang w:val="en-IE"/>
        </w:rPr>
        <w:t>表示磁导率，</w:t>
      </w:r>
      <w:r>
        <w:rPr>
          <w:position w:val="-10"/>
          <w:sz w:val="24"/>
          <w:szCs w:val="22"/>
        </w:rPr>
        <w:object w:dxaOrig="180" w:dyaOrig="255" w14:anchorId="434825D0">
          <v:shape id="_x0000_i1034" type="#_x0000_t75" style="width:9.1pt;height:12.75pt" o:ole="">
            <v:imagedata r:id="rId42" o:title=""/>
          </v:shape>
          <o:OLEObject Type="Embed" ProgID="Equation.DSMT4" ShapeID="_x0000_i1034" DrawAspect="Content" ObjectID="_1837779955" r:id="rId43"/>
        </w:object>
      </w:r>
      <w:r>
        <w:rPr>
          <w:sz w:val="24"/>
          <w:szCs w:val="22"/>
          <w:lang w:val="en-IE"/>
        </w:rPr>
        <w:t>表示电导率，则存在如下的关系：</w:t>
      </w:r>
    </w:p>
    <w:p w14:paraId="1A47D648" w14:textId="77777777" w:rsidR="00475217" w:rsidRDefault="00083FD9">
      <w:pPr>
        <w:adjustRightInd w:val="0"/>
        <w:snapToGrid w:val="0"/>
        <w:spacing w:line="360" w:lineRule="auto"/>
        <w:ind w:firstLineChars="1400" w:firstLine="3360"/>
        <w:rPr>
          <w:i/>
          <w:sz w:val="24"/>
          <w:szCs w:val="22"/>
        </w:rPr>
      </w:pPr>
      <w:r>
        <w:rPr>
          <w:i/>
          <w:sz w:val="24"/>
          <w:szCs w:val="22"/>
        </w:rPr>
        <w:t xml:space="preserve">    </w:t>
      </w:r>
      <w:r>
        <w:rPr>
          <w:rFonts w:ascii="Cambria Math" w:hAnsi="Cambria Math"/>
          <w:i/>
          <w:sz w:val="24"/>
          <w:szCs w:val="22"/>
          <w:lang w:val="en-IE"/>
        </w:rPr>
        <w:t xml:space="preserve"> </w:t>
      </w:r>
      <w:r>
        <w:rPr>
          <w:position w:val="-6"/>
          <w:sz w:val="24"/>
          <w:szCs w:val="22"/>
        </w:rPr>
        <w:object w:dxaOrig="810" w:dyaOrig="330" w14:anchorId="1F294D48">
          <v:shape id="_x0000_i1035" type="#_x0000_t75" style="width:40.55pt;height:16.4pt" o:ole="">
            <v:imagedata r:id="rId44" o:title=""/>
          </v:shape>
          <o:OLEObject Type="Embed" ProgID="Equation.DSMT4" ShapeID="_x0000_i1035" DrawAspect="Content" ObjectID="_1837779956" r:id="rId45"/>
        </w:object>
      </w:r>
      <w:r>
        <w:rPr>
          <w:rFonts w:ascii="Cambria Math" w:hAnsi="Cambria Math"/>
          <w:i/>
          <w:sz w:val="24"/>
          <w:szCs w:val="22"/>
          <w:lang w:val="en-IE"/>
        </w:rPr>
        <w:t xml:space="preserve"> </w:t>
      </w:r>
      <w:r>
        <w:rPr>
          <w:i/>
          <w:sz w:val="24"/>
          <w:szCs w:val="22"/>
          <w:lang w:val="en-IE"/>
        </w:rPr>
        <w:t xml:space="preserve"> </w:t>
      </w:r>
      <w:r>
        <w:rPr>
          <w:iCs/>
          <w:sz w:val="24"/>
          <w:szCs w:val="22"/>
        </w:rPr>
        <w:t xml:space="preserve">                            </w:t>
      </w:r>
      <w:r>
        <w:rPr>
          <w:sz w:val="24"/>
          <w:szCs w:val="22"/>
        </w:rPr>
        <w:t>（</w:t>
      </w:r>
      <w:r>
        <w:rPr>
          <w:sz w:val="24"/>
          <w:szCs w:val="22"/>
        </w:rPr>
        <w:t>2.2</w:t>
      </w:r>
      <w:r>
        <w:rPr>
          <w:sz w:val="24"/>
          <w:szCs w:val="22"/>
        </w:rPr>
        <w:t>）</w:t>
      </w:r>
    </w:p>
    <w:p w14:paraId="50F440A7" w14:textId="77777777" w:rsidR="00475217" w:rsidRDefault="00083FD9">
      <w:pPr>
        <w:adjustRightInd w:val="0"/>
        <w:snapToGrid w:val="0"/>
        <w:spacing w:line="360" w:lineRule="auto"/>
        <w:ind w:firstLineChars="1400" w:firstLine="3360"/>
        <w:rPr>
          <w:i/>
          <w:sz w:val="24"/>
          <w:szCs w:val="22"/>
        </w:rPr>
      </w:pPr>
      <w:r>
        <w:rPr>
          <w:i/>
          <w:sz w:val="24"/>
          <w:szCs w:val="22"/>
        </w:rPr>
        <w:t xml:space="preserve">    </w:t>
      </w:r>
      <w:r>
        <w:rPr>
          <w:rFonts w:ascii="Cambria Math" w:hAnsi="Cambria Math"/>
          <w:i/>
          <w:sz w:val="24"/>
          <w:szCs w:val="22"/>
          <w:lang w:val="en-IE"/>
        </w:rPr>
        <w:t xml:space="preserve"> </w:t>
      </w:r>
      <w:r>
        <w:rPr>
          <w:position w:val="-10"/>
          <w:sz w:val="24"/>
          <w:szCs w:val="22"/>
        </w:rPr>
        <w:object w:dxaOrig="660" w:dyaOrig="360" w14:anchorId="21691221">
          <v:shape id="_x0000_i1036" type="#_x0000_t75" style="width:32.8pt;height:18.25pt" o:ole="">
            <v:imagedata r:id="rId46" o:title=""/>
          </v:shape>
          <o:OLEObject Type="Embed" ProgID="Equation.DSMT4" ShapeID="_x0000_i1036" DrawAspect="Content" ObjectID="_1837779957" r:id="rId47"/>
        </w:object>
      </w:r>
      <w:r>
        <w:rPr>
          <w:iCs/>
          <w:sz w:val="24"/>
          <w:szCs w:val="22"/>
        </w:rPr>
        <w:t xml:space="preserve">                               </w:t>
      </w:r>
      <w:r>
        <w:rPr>
          <w:sz w:val="24"/>
          <w:szCs w:val="22"/>
        </w:rPr>
        <w:t>（</w:t>
      </w:r>
      <w:r>
        <w:rPr>
          <w:sz w:val="24"/>
          <w:szCs w:val="22"/>
        </w:rPr>
        <w:t>2.3</w:t>
      </w:r>
      <w:r>
        <w:rPr>
          <w:sz w:val="24"/>
          <w:szCs w:val="22"/>
        </w:rPr>
        <w:t>）</w:t>
      </w:r>
    </w:p>
    <w:p w14:paraId="45611EDC" w14:textId="77777777" w:rsidR="00475217" w:rsidRDefault="00083FD9">
      <w:pPr>
        <w:adjustRightInd w:val="0"/>
        <w:snapToGrid w:val="0"/>
        <w:spacing w:line="360" w:lineRule="auto"/>
        <w:ind w:firstLineChars="1400" w:firstLine="3360"/>
        <w:rPr>
          <w:sz w:val="24"/>
          <w:szCs w:val="22"/>
        </w:rPr>
      </w:pPr>
      <w:r>
        <w:rPr>
          <w:i/>
          <w:sz w:val="24"/>
          <w:szCs w:val="22"/>
        </w:rPr>
        <w:t xml:space="preserve">   </w:t>
      </w:r>
      <w:r>
        <w:rPr>
          <w:i/>
          <w:sz w:val="24"/>
          <w:szCs w:val="22"/>
          <w:lang w:val="en-IE"/>
        </w:rPr>
        <w:t xml:space="preserve"> </w:t>
      </w:r>
      <w:r>
        <w:rPr>
          <w:rFonts w:ascii="Cambria Math" w:hAnsi="Cambria Math"/>
          <w:i/>
          <w:sz w:val="24"/>
          <w:szCs w:val="22"/>
          <w:lang w:val="en-IE"/>
        </w:rPr>
        <w:t xml:space="preserve"> </w:t>
      </w:r>
      <w:r>
        <w:rPr>
          <w:position w:val="-10"/>
          <w:sz w:val="24"/>
          <w:szCs w:val="22"/>
        </w:rPr>
        <w:object w:dxaOrig="780" w:dyaOrig="360" w14:anchorId="5A243D61">
          <v:shape id="_x0000_i1037" type="#_x0000_t75" style="width:39.2pt;height:18.25pt" o:ole="">
            <v:imagedata r:id="rId48" o:title=""/>
          </v:shape>
          <o:OLEObject Type="Embed" ProgID="Equation.DSMT4" ShapeID="_x0000_i1037" DrawAspect="Content" ObjectID="_1837779958" r:id="rId49"/>
        </w:object>
      </w:r>
      <w:r>
        <w:rPr>
          <w:rFonts w:ascii="Cambria Math" w:hAnsi="Cambria Math"/>
          <w:i/>
          <w:sz w:val="24"/>
          <w:szCs w:val="22"/>
          <w:lang w:val="en-IE"/>
        </w:rPr>
        <w:t xml:space="preserve"> </w:t>
      </w:r>
      <w:r>
        <w:rPr>
          <w:iCs/>
          <w:sz w:val="24"/>
          <w:szCs w:val="22"/>
        </w:rPr>
        <w:t xml:space="preserve">                             </w:t>
      </w:r>
      <w:r>
        <w:rPr>
          <w:sz w:val="24"/>
          <w:szCs w:val="22"/>
        </w:rPr>
        <w:t>（</w:t>
      </w:r>
      <w:r>
        <w:rPr>
          <w:sz w:val="24"/>
          <w:szCs w:val="22"/>
        </w:rPr>
        <w:t>2.4</w:t>
      </w:r>
      <w:r>
        <w:rPr>
          <w:sz w:val="24"/>
          <w:szCs w:val="22"/>
        </w:rPr>
        <w:t>）</w:t>
      </w:r>
    </w:p>
    <w:p w14:paraId="676C3EDE" w14:textId="77777777" w:rsidR="00475217" w:rsidRDefault="00475217">
      <w:pPr>
        <w:spacing w:line="360" w:lineRule="auto"/>
        <w:jc w:val="center"/>
        <w:rPr>
          <w:rFonts w:asciiTheme="minorEastAsia" w:eastAsiaTheme="minorEastAsia" w:hAnsiTheme="minorEastAsia" w:hint="eastAsia"/>
        </w:rPr>
      </w:pPr>
    </w:p>
    <w:p w14:paraId="272BFCB4"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7F02BCDC"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6E680678" w14:textId="77777777" w:rsidR="00475217" w:rsidRDefault="00475217">
      <w:pPr>
        <w:spacing w:line="300" w:lineRule="exact"/>
        <w:jc w:val="left"/>
        <w:rPr>
          <w:rFonts w:asciiTheme="minorEastAsia" w:eastAsiaTheme="minorEastAsia" w:hAnsiTheme="minorEastAsia" w:hint="eastAsia"/>
          <w:szCs w:val="21"/>
        </w:rPr>
      </w:pPr>
    </w:p>
    <w:p w14:paraId="453AE07C" w14:textId="77777777" w:rsidR="00475217" w:rsidRDefault="00475217">
      <w:pPr>
        <w:spacing w:line="300" w:lineRule="exact"/>
        <w:jc w:val="left"/>
        <w:rPr>
          <w:rFonts w:asciiTheme="minorEastAsia" w:eastAsiaTheme="minorEastAsia" w:hAnsiTheme="minorEastAsia" w:hint="eastAsia"/>
          <w:szCs w:val="21"/>
        </w:rPr>
      </w:pPr>
    </w:p>
    <w:p w14:paraId="7A92DBF3" w14:textId="77777777" w:rsidR="00475217" w:rsidRDefault="00475217">
      <w:pPr>
        <w:spacing w:line="300" w:lineRule="exact"/>
        <w:jc w:val="left"/>
        <w:rPr>
          <w:rFonts w:asciiTheme="minorEastAsia" w:eastAsiaTheme="minorEastAsia" w:hAnsiTheme="minorEastAsia" w:hint="eastAsia"/>
          <w:szCs w:val="21"/>
        </w:rPr>
      </w:pPr>
    </w:p>
    <w:p w14:paraId="66BC7D76" w14:textId="77777777" w:rsidR="00475217" w:rsidRDefault="00475217">
      <w:pPr>
        <w:spacing w:line="300" w:lineRule="exact"/>
        <w:jc w:val="left"/>
        <w:rPr>
          <w:rFonts w:asciiTheme="minorEastAsia" w:eastAsiaTheme="minorEastAsia" w:hAnsiTheme="minorEastAsia" w:hint="eastAsia"/>
          <w:szCs w:val="21"/>
        </w:rPr>
      </w:pPr>
    </w:p>
    <w:p w14:paraId="41E1757F" w14:textId="77777777" w:rsidR="00475217" w:rsidRDefault="00083FD9">
      <w:pPr>
        <w:spacing w:line="300" w:lineRule="exact"/>
        <w:jc w:val="left"/>
        <w:rPr>
          <w:rFonts w:asciiTheme="minorEastAsia" w:eastAsiaTheme="minorEastAsia" w:hAnsiTheme="minorEastAsia" w:hint="eastAsia"/>
        </w:rPr>
      </w:pPr>
      <w:r>
        <w:rPr>
          <w:rFonts w:asciiTheme="minorEastAsia" w:eastAsiaTheme="minorEastAsia" w:hAnsiTheme="minorEastAsia" w:hint="eastAsia"/>
        </w:rPr>
        <w:t>（2）表示例：</w:t>
      </w:r>
    </w:p>
    <w:p w14:paraId="4DC263C1" w14:textId="77777777" w:rsidR="00475217" w:rsidRDefault="00475217">
      <w:pPr>
        <w:spacing w:line="300" w:lineRule="exact"/>
        <w:jc w:val="left"/>
        <w:rPr>
          <w:rFonts w:asciiTheme="minorEastAsia" w:eastAsiaTheme="minorEastAsia" w:hAnsiTheme="minorEastAsia" w:hint="eastAsia"/>
          <w:szCs w:val="21"/>
        </w:rPr>
      </w:pPr>
    </w:p>
    <w:p w14:paraId="26448EE6" w14:textId="77777777" w:rsidR="00475217" w:rsidRDefault="00083FD9">
      <w:pPr>
        <w:spacing w:line="300" w:lineRule="exact"/>
        <w:jc w:val="left"/>
        <w:rPr>
          <w:rFonts w:asciiTheme="minorEastAsia" w:eastAsiaTheme="minorEastAsia" w:hAnsiTheme="minorEastAsia" w:hint="eastAsia"/>
          <w:szCs w:val="21"/>
        </w:rPr>
      </w:pPr>
      <w:r>
        <w:rPr>
          <w:rFonts w:asciiTheme="minorEastAsia" w:eastAsiaTheme="minorEastAsia" w:hAnsiTheme="minorEastAsia" w:hint="eastAsia"/>
          <w:szCs w:val="21"/>
        </w:rPr>
        <w:t>普通表示例：</w:t>
      </w:r>
    </w:p>
    <w:p w14:paraId="64273E03" w14:textId="77777777" w:rsidR="00475217" w:rsidRPr="00A26137" w:rsidRDefault="00083FD9" w:rsidP="00A26137">
      <w:pPr>
        <w:spacing w:beforeLines="50" w:before="156" w:afterLines="50" w:after="156" w:line="460" w:lineRule="exact"/>
        <w:jc w:val="center"/>
        <w:rPr>
          <w:szCs w:val="21"/>
        </w:rPr>
      </w:pPr>
      <w:r w:rsidRPr="00A26137">
        <w:rPr>
          <w:szCs w:val="21"/>
        </w:rPr>
        <w:t>表</w:t>
      </w:r>
      <w:r w:rsidRPr="00A26137">
        <w:rPr>
          <w:bCs/>
          <w:szCs w:val="21"/>
        </w:rPr>
        <w:t xml:space="preserve"> 2.1 </w:t>
      </w:r>
      <w:r w:rsidRPr="00A26137">
        <w:rPr>
          <w:rFonts w:hint="eastAsia"/>
          <w:szCs w:val="21"/>
        </w:rPr>
        <w:t>不同配比充填体力学参数</w:t>
      </w:r>
    </w:p>
    <w:tbl>
      <w:tblPr>
        <w:tblW w:w="852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475217" w14:paraId="7C3BCA73" w14:textId="77777777">
        <w:trPr>
          <w:trHeight w:val="907"/>
        </w:trPr>
        <w:tc>
          <w:tcPr>
            <w:tcW w:w="1420" w:type="dxa"/>
            <w:tcBorders>
              <w:top w:val="single" w:sz="12" w:space="0" w:color="auto"/>
            </w:tcBorders>
            <w:vAlign w:val="center"/>
          </w:tcPr>
          <w:p w14:paraId="1DCBF9FD"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组数</w:t>
            </w:r>
          </w:p>
        </w:tc>
        <w:tc>
          <w:tcPr>
            <w:tcW w:w="1420" w:type="dxa"/>
            <w:tcBorders>
              <w:top w:val="single" w:sz="12" w:space="0" w:color="auto"/>
            </w:tcBorders>
            <w:vAlign w:val="center"/>
          </w:tcPr>
          <w:p w14:paraId="345A455D"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灰砂比</w:t>
            </w:r>
          </w:p>
        </w:tc>
        <w:tc>
          <w:tcPr>
            <w:tcW w:w="1420" w:type="dxa"/>
            <w:tcBorders>
              <w:top w:val="single" w:sz="12" w:space="0" w:color="auto"/>
              <w:bottom w:val="nil"/>
            </w:tcBorders>
            <w:vAlign w:val="center"/>
          </w:tcPr>
          <w:p w14:paraId="34B0A7FE"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抗压强度</w:t>
            </w:r>
            <w:r>
              <w:rPr>
                <w:rFonts w:eastAsiaTheme="minorEastAsia"/>
                <w:position w:val="-14"/>
                <w:szCs w:val="21"/>
              </w:rPr>
              <w:object w:dxaOrig="915" w:dyaOrig="375" w14:anchorId="51B8D929">
                <v:shape id="_x0000_i1038" type="#_x0000_t75" style="width:45.55pt;height:18.7pt" o:ole="">
                  <v:imagedata r:id="rId50" o:title=""/>
                </v:shape>
                <o:OLEObject Type="Embed" ProgID="Equation.DSMT4" ShapeID="_x0000_i1038" DrawAspect="Content" ObjectID="_1837779959" r:id="rId51"/>
              </w:object>
            </w:r>
          </w:p>
        </w:tc>
        <w:tc>
          <w:tcPr>
            <w:tcW w:w="1420" w:type="dxa"/>
            <w:tcBorders>
              <w:top w:val="single" w:sz="12" w:space="0" w:color="auto"/>
              <w:bottom w:val="nil"/>
            </w:tcBorders>
            <w:vAlign w:val="center"/>
          </w:tcPr>
          <w:p w14:paraId="747A3EC5"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峰值应变</w:t>
            </w:r>
          </w:p>
          <w:p w14:paraId="58B63E9B" w14:textId="456CC673" w:rsidR="00475217" w:rsidRDefault="00083FD9">
            <w:pPr>
              <w:pStyle w:val="a3"/>
            </w:pPr>
            <m:oMathPara>
              <m:oMath>
                <m:r>
                  <m:rPr>
                    <m:sty m:val="p"/>
                  </m:rPr>
                  <w:rPr>
                    <w:rFonts w:ascii="Cambria Math" w:eastAsiaTheme="minorEastAsia" w:hAnsi="Cambria Math"/>
                    <w:szCs w:val="21"/>
                  </w:rPr>
                  <m:t xml:space="preserve"> </m:t>
                </m:r>
                <m:r>
                  <m:rPr>
                    <m:sty m:val="p"/>
                  </m:rPr>
                  <w:rPr>
                    <w:rFonts w:ascii="Cambria Math" w:eastAsiaTheme="minorEastAsia" w:hAnsi="Cambria Math"/>
                    <w:position w:val="-14"/>
                    <w:szCs w:val="21"/>
                  </w:rPr>
                  <w:object w:dxaOrig="255" w:dyaOrig="375" w14:anchorId="372169E8">
                    <v:shape id="_x0000_i1039" type="#_x0000_t75" style="width:12.75pt;height:18.7pt" o:ole="">
                      <v:imagedata r:id="rId52" o:title=""/>
                    </v:shape>
                    <o:OLEObject Type="Embed" ProgID="Equation.DSMT4" ShapeID="_x0000_i1039" DrawAspect="Content" ObjectID="_1837779960" r:id="rId53"/>
                  </w:object>
                </m:r>
              </m:oMath>
            </m:oMathPara>
          </w:p>
        </w:tc>
        <w:tc>
          <w:tcPr>
            <w:tcW w:w="1421" w:type="dxa"/>
            <w:tcBorders>
              <w:top w:val="single" w:sz="12" w:space="0" w:color="auto"/>
              <w:bottom w:val="nil"/>
            </w:tcBorders>
            <w:vAlign w:val="center"/>
          </w:tcPr>
          <w:p w14:paraId="6FCA704F"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泊松比</w:t>
            </w:r>
          </w:p>
          <w:p w14:paraId="660AE820" w14:textId="77777777" w:rsidR="00475217" w:rsidRDefault="00083FD9">
            <w:pPr>
              <w:jc w:val="center"/>
              <w:rPr>
                <w:rFonts w:asciiTheme="minorEastAsia" w:eastAsiaTheme="minorEastAsia" w:hAnsiTheme="minorEastAsia" w:hint="eastAsia"/>
                <w:szCs w:val="21"/>
              </w:rPr>
            </w:pPr>
            <w:r>
              <w:rPr>
                <w:rFonts w:eastAsiaTheme="minorEastAsia"/>
                <w:position w:val="-6"/>
                <w:szCs w:val="21"/>
              </w:rPr>
              <w:object w:dxaOrig="180" w:dyaOrig="210" w14:anchorId="7A71D9F8">
                <v:shape id="_x0000_i1040" type="#_x0000_t75" style="width:9.1pt;height:10.5pt" o:ole="">
                  <v:imagedata r:id="rId54" o:title=""/>
                </v:shape>
                <o:OLEObject Type="Embed" ProgID="Equation.DSMT4" ShapeID="_x0000_i1040" DrawAspect="Content" ObjectID="_1837779961" r:id="rId55"/>
              </w:object>
            </w:r>
          </w:p>
        </w:tc>
        <w:tc>
          <w:tcPr>
            <w:tcW w:w="1421" w:type="dxa"/>
            <w:tcBorders>
              <w:top w:val="single" w:sz="12" w:space="0" w:color="auto"/>
              <w:bottom w:val="nil"/>
            </w:tcBorders>
            <w:vAlign w:val="center"/>
          </w:tcPr>
          <w:p w14:paraId="15BAED6C" w14:textId="77777777" w:rsidR="00475217" w:rsidRDefault="00083FD9">
            <w:pPr>
              <w:jc w:val="center"/>
              <w:rPr>
                <w:rFonts w:asciiTheme="minorEastAsia" w:eastAsiaTheme="minorEastAsia" w:hAnsiTheme="minorEastAsia" w:hint="eastAsia"/>
                <w:szCs w:val="21"/>
              </w:rPr>
            </w:pPr>
            <w:r>
              <w:rPr>
                <w:rFonts w:asciiTheme="minorEastAsia" w:eastAsiaTheme="minorEastAsia" w:hAnsiTheme="minorEastAsia"/>
                <w:szCs w:val="21"/>
              </w:rPr>
              <w:t>弹性模量</w:t>
            </w:r>
            <w:r>
              <w:rPr>
                <w:position w:val="-10"/>
              </w:rPr>
              <w:object w:dxaOrig="810" w:dyaOrig="330" w14:anchorId="384CD184">
                <v:shape id="_x0000_i1041" type="#_x0000_t75" style="width:40.55pt;height:16.4pt" o:ole="">
                  <v:imagedata r:id="rId56" o:title=""/>
                </v:shape>
                <o:OLEObject Type="Embed" ProgID="Equation.DSMT4" ShapeID="_x0000_i1041" DrawAspect="Content" ObjectID="_1837779962" r:id="rId57"/>
              </w:object>
            </w:r>
          </w:p>
        </w:tc>
      </w:tr>
      <w:tr w:rsidR="00475217" w14:paraId="74A7AD1C" w14:textId="77777777">
        <w:trPr>
          <w:trHeight w:val="428"/>
        </w:trPr>
        <w:tc>
          <w:tcPr>
            <w:tcW w:w="1420" w:type="dxa"/>
            <w:tcBorders>
              <w:top w:val="single" w:sz="4" w:space="0" w:color="auto"/>
              <w:bottom w:val="nil"/>
            </w:tcBorders>
            <w:vAlign w:val="center"/>
          </w:tcPr>
          <w:p w14:paraId="3495AAEB" w14:textId="77777777" w:rsidR="00475217" w:rsidRDefault="00083FD9">
            <w:pPr>
              <w:jc w:val="center"/>
              <w:rPr>
                <w:rFonts w:eastAsiaTheme="minorEastAsia"/>
                <w:szCs w:val="21"/>
              </w:rPr>
            </w:pPr>
            <w:r>
              <w:rPr>
                <w:rFonts w:eastAsiaTheme="minorEastAsia"/>
                <w:szCs w:val="21"/>
              </w:rPr>
              <w:t>1</w:t>
            </w:r>
          </w:p>
        </w:tc>
        <w:tc>
          <w:tcPr>
            <w:tcW w:w="1420" w:type="dxa"/>
            <w:tcBorders>
              <w:top w:val="single" w:sz="4" w:space="0" w:color="auto"/>
              <w:bottom w:val="nil"/>
            </w:tcBorders>
            <w:vAlign w:val="center"/>
          </w:tcPr>
          <w:p w14:paraId="1AE6837C" w14:textId="77777777" w:rsidR="00475217" w:rsidRDefault="00083FD9">
            <w:pPr>
              <w:jc w:val="center"/>
              <w:rPr>
                <w:rFonts w:eastAsiaTheme="minorEastAsia"/>
                <w:szCs w:val="21"/>
              </w:rPr>
            </w:pPr>
            <w:r>
              <w:rPr>
                <w:rFonts w:eastAsiaTheme="minorEastAsia"/>
                <w:szCs w:val="21"/>
              </w:rPr>
              <w:t>1:4</w:t>
            </w:r>
          </w:p>
        </w:tc>
        <w:tc>
          <w:tcPr>
            <w:tcW w:w="1420" w:type="dxa"/>
            <w:tcBorders>
              <w:top w:val="single" w:sz="4" w:space="0" w:color="auto"/>
              <w:bottom w:val="nil"/>
            </w:tcBorders>
            <w:vAlign w:val="center"/>
          </w:tcPr>
          <w:p w14:paraId="4FDE5D59" w14:textId="77777777" w:rsidR="00475217" w:rsidRDefault="00083FD9">
            <w:pPr>
              <w:jc w:val="center"/>
              <w:rPr>
                <w:rFonts w:eastAsiaTheme="minorEastAsia"/>
                <w:szCs w:val="21"/>
              </w:rPr>
            </w:pPr>
            <w:r>
              <w:rPr>
                <w:rFonts w:eastAsiaTheme="minorEastAsia"/>
                <w:szCs w:val="21"/>
              </w:rPr>
              <w:t>2.25</w:t>
            </w:r>
          </w:p>
        </w:tc>
        <w:tc>
          <w:tcPr>
            <w:tcW w:w="1420" w:type="dxa"/>
            <w:tcBorders>
              <w:top w:val="single" w:sz="4" w:space="0" w:color="auto"/>
              <w:bottom w:val="nil"/>
            </w:tcBorders>
            <w:vAlign w:val="center"/>
          </w:tcPr>
          <w:p w14:paraId="71D7503B" w14:textId="77777777" w:rsidR="00475217" w:rsidRDefault="00083FD9">
            <w:pPr>
              <w:jc w:val="center"/>
              <w:rPr>
                <w:rFonts w:eastAsiaTheme="minorEastAsia"/>
                <w:szCs w:val="21"/>
              </w:rPr>
            </w:pPr>
            <w:r>
              <w:rPr>
                <w:rFonts w:eastAsiaTheme="minorEastAsia"/>
                <w:szCs w:val="21"/>
              </w:rPr>
              <w:t>0.004398</w:t>
            </w:r>
          </w:p>
        </w:tc>
        <w:tc>
          <w:tcPr>
            <w:tcW w:w="1421" w:type="dxa"/>
            <w:tcBorders>
              <w:top w:val="single" w:sz="4" w:space="0" w:color="auto"/>
              <w:bottom w:val="nil"/>
            </w:tcBorders>
            <w:vAlign w:val="center"/>
          </w:tcPr>
          <w:p w14:paraId="05D5861F" w14:textId="77777777" w:rsidR="00475217" w:rsidRDefault="00083FD9">
            <w:pPr>
              <w:jc w:val="center"/>
              <w:rPr>
                <w:rFonts w:eastAsiaTheme="minorEastAsia"/>
                <w:szCs w:val="21"/>
              </w:rPr>
            </w:pPr>
            <w:r>
              <w:rPr>
                <w:rFonts w:eastAsiaTheme="minorEastAsia"/>
                <w:szCs w:val="21"/>
              </w:rPr>
              <w:t>0.24</w:t>
            </w:r>
          </w:p>
        </w:tc>
        <w:tc>
          <w:tcPr>
            <w:tcW w:w="1421" w:type="dxa"/>
            <w:tcBorders>
              <w:top w:val="single" w:sz="4" w:space="0" w:color="auto"/>
              <w:bottom w:val="nil"/>
            </w:tcBorders>
            <w:vAlign w:val="center"/>
          </w:tcPr>
          <w:p w14:paraId="61E219FD" w14:textId="77777777" w:rsidR="00475217" w:rsidRDefault="00083FD9">
            <w:pPr>
              <w:jc w:val="center"/>
              <w:rPr>
                <w:rFonts w:eastAsiaTheme="minorEastAsia"/>
                <w:szCs w:val="21"/>
              </w:rPr>
            </w:pPr>
            <w:r>
              <w:rPr>
                <w:rFonts w:eastAsiaTheme="minorEastAsia"/>
                <w:szCs w:val="21"/>
              </w:rPr>
              <w:t>1890</w:t>
            </w:r>
          </w:p>
        </w:tc>
      </w:tr>
      <w:tr w:rsidR="00475217" w14:paraId="591D7B1C" w14:textId="77777777">
        <w:trPr>
          <w:trHeight w:val="428"/>
        </w:trPr>
        <w:tc>
          <w:tcPr>
            <w:tcW w:w="1420" w:type="dxa"/>
            <w:tcBorders>
              <w:top w:val="nil"/>
              <w:bottom w:val="nil"/>
            </w:tcBorders>
            <w:vAlign w:val="center"/>
          </w:tcPr>
          <w:p w14:paraId="4290D219" w14:textId="77777777" w:rsidR="00475217" w:rsidRDefault="00083FD9">
            <w:pPr>
              <w:jc w:val="center"/>
              <w:rPr>
                <w:rFonts w:eastAsiaTheme="minorEastAsia"/>
                <w:szCs w:val="21"/>
              </w:rPr>
            </w:pPr>
            <w:r>
              <w:rPr>
                <w:rFonts w:eastAsiaTheme="minorEastAsia"/>
                <w:szCs w:val="21"/>
              </w:rPr>
              <w:t>2</w:t>
            </w:r>
          </w:p>
        </w:tc>
        <w:tc>
          <w:tcPr>
            <w:tcW w:w="1420" w:type="dxa"/>
            <w:tcBorders>
              <w:top w:val="nil"/>
              <w:bottom w:val="nil"/>
            </w:tcBorders>
            <w:vAlign w:val="center"/>
          </w:tcPr>
          <w:p w14:paraId="28995FB1" w14:textId="77777777" w:rsidR="00475217" w:rsidRDefault="00083FD9">
            <w:pPr>
              <w:jc w:val="center"/>
              <w:rPr>
                <w:rFonts w:eastAsiaTheme="minorEastAsia"/>
                <w:szCs w:val="21"/>
              </w:rPr>
            </w:pPr>
            <w:r>
              <w:rPr>
                <w:rFonts w:eastAsiaTheme="minorEastAsia"/>
                <w:szCs w:val="21"/>
              </w:rPr>
              <w:t>1:6</w:t>
            </w:r>
          </w:p>
        </w:tc>
        <w:tc>
          <w:tcPr>
            <w:tcW w:w="1420" w:type="dxa"/>
            <w:tcBorders>
              <w:top w:val="nil"/>
              <w:bottom w:val="nil"/>
            </w:tcBorders>
            <w:vAlign w:val="center"/>
          </w:tcPr>
          <w:p w14:paraId="43D57CC3" w14:textId="77777777" w:rsidR="00475217" w:rsidRDefault="00083FD9">
            <w:pPr>
              <w:jc w:val="center"/>
              <w:rPr>
                <w:rFonts w:eastAsiaTheme="minorEastAsia"/>
                <w:szCs w:val="21"/>
              </w:rPr>
            </w:pPr>
            <w:r>
              <w:rPr>
                <w:rFonts w:eastAsiaTheme="minorEastAsia"/>
                <w:szCs w:val="21"/>
              </w:rPr>
              <w:t>1.86</w:t>
            </w:r>
          </w:p>
        </w:tc>
        <w:tc>
          <w:tcPr>
            <w:tcW w:w="1420" w:type="dxa"/>
            <w:tcBorders>
              <w:top w:val="nil"/>
              <w:bottom w:val="nil"/>
            </w:tcBorders>
            <w:vAlign w:val="center"/>
          </w:tcPr>
          <w:p w14:paraId="4548D3B0" w14:textId="77777777" w:rsidR="00475217" w:rsidRDefault="00083FD9">
            <w:pPr>
              <w:jc w:val="center"/>
              <w:rPr>
                <w:rFonts w:eastAsiaTheme="minorEastAsia"/>
                <w:szCs w:val="21"/>
              </w:rPr>
            </w:pPr>
            <w:r>
              <w:rPr>
                <w:rFonts w:eastAsiaTheme="minorEastAsia"/>
                <w:szCs w:val="21"/>
              </w:rPr>
              <w:t>0.007050</w:t>
            </w:r>
          </w:p>
        </w:tc>
        <w:tc>
          <w:tcPr>
            <w:tcW w:w="1421" w:type="dxa"/>
            <w:tcBorders>
              <w:top w:val="nil"/>
              <w:bottom w:val="nil"/>
            </w:tcBorders>
            <w:vAlign w:val="center"/>
          </w:tcPr>
          <w:p w14:paraId="3F157DFC" w14:textId="77777777" w:rsidR="00475217" w:rsidRDefault="00083FD9">
            <w:pPr>
              <w:jc w:val="center"/>
              <w:rPr>
                <w:rFonts w:eastAsiaTheme="minorEastAsia"/>
                <w:szCs w:val="21"/>
              </w:rPr>
            </w:pPr>
            <w:r>
              <w:rPr>
                <w:rFonts w:eastAsiaTheme="minorEastAsia"/>
                <w:szCs w:val="21"/>
              </w:rPr>
              <w:t>0.25</w:t>
            </w:r>
          </w:p>
        </w:tc>
        <w:tc>
          <w:tcPr>
            <w:tcW w:w="1421" w:type="dxa"/>
            <w:tcBorders>
              <w:top w:val="nil"/>
              <w:bottom w:val="nil"/>
            </w:tcBorders>
            <w:vAlign w:val="center"/>
          </w:tcPr>
          <w:p w14:paraId="4E0F313B" w14:textId="77777777" w:rsidR="00475217" w:rsidRDefault="00083FD9">
            <w:pPr>
              <w:jc w:val="center"/>
              <w:rPr>
                <w:rFonts w:eastAsiaTheme="minorEastAsia"/>
                <w:szCs w:val="21"/>
              </w:rPr>
            </w:pPr>
            <w:r>
              <w:rPr>
                <w:rFonts w:eastAsiaTheme="minorEastAsia"/>
                <w:szCs w:val="21"/>
              </w:rPr>
              <w:t>889</w:t>
            </w:r>
          </w:p>
        </w:tc>
      </w:tr>
      <w:tr w:rsidR="00475217" w14:paraId="0513D123" w14:textId="77777777">
        <w:trPr>
          <w:trHeight w:val="428"/>
        </w:trPr>
        <w:tc>
          <w:tcPr>
            <w:tcW w:w="1420" w:type="dxa"/>
            <w:tcBorders>
              <w:top w:val="nil"/>
              <w:bottom w:val="single" w:sz="12" w:space="0" w:color="auto"/>
            </w:tcBorders>
            <w:vAlign w:val="center"/>
          </w:tcPr>
          <w:p w14:paraId="0E4D52D4" w14:textId="77777777" w:rsidR="00475217" w:rsidRDefault="00083FD9">
            <w:pPr>
              <w:jc w:val="center"/>
              <w:rPr>
                <w:rFonts w:eastAsiaTheme="minorEastAsia"/>
                <w:szCs w:val="21"/>
              </w:rPr>
            </w:pPr>
            <w:r>
              <w:rPr>
                <w:rFonts w:eastAsiaTheme="minorEastAsia"/>
                <w:szCs w:val="21"/>
              </w:rPr>
              <w:t>3</w:t>
            </w:r>
          </w:p>
        </w:tc>
        <w:tc>
          <w:tcPr>
            <w:tcW w:w="1420" w:type="dxa"/>
            <w:tcBorders>
              <w:top w:val="nil"/>
              <w:bottom w:val="single" w:sz="12" w:space="0" w:color="auto"/>
            </w:tcBorders>
            <w:vAlign w:val="center"/>
          </w:tcPr>
          <w:p w14:paraId="017BF401" w14:textId="77777777" w:rsidR="00475217" w:rsidRDefault="00083FD9">
            <w:pPr>
              <w:jc w:val="center"/>
              <w:rPr>
                <w:rFonts w:eastAsiaTheme="minorEastAsia"/>
                <w:szCs w:val="21"/>
              </w:rPr>
            </w:pPr>
            <w:r>
              <w:rPr>
                <w:rFonts w:eastAsiaTheme="minorEastAsia"/>
                <w:szCs w:val="21"/>
              </w:rPr>
              <w:t>1:8</w:t>
            </w:r>
          </w:p>
        </w:tc>
        <w:tc>
          <w:tcPr>
            <w:tcW w:w="1420" w:type="dxa"/>
            <w:tcBorders>
              <w:top w:val="nil"/>
              <w:bottom w:val="single" w:sz="12" w:space="0" w:color="auto"/>
            </w:tcBorders>
            <w:vAlign w:val="center"/>
          </w:tcPr>
          <w:p w14:paraId="7F0A9372" w14:textId="77777777" w:rsidR="00475217" w:rsidRDefault="00083FD9">
            <w:pPr>
              <w:jc w:val="center"/>
              <w:rPr>
                <w:rFonts w:eastAsiaTheme="minorEastAsia"/>
                <w:szCs w:val="21"/>
              </w:rPr>
            </w:pPr>
            <w:r>
              <w:rPr>
                <w:rFonts w:eastAsiaTheme="minorEastAsia"/>
                <w:szCs w:val="21"/>
              </w:rPr>
              <w:t>1.12</w:t>
            </w:r>
          </w:p>
        </w:tc>
        <w:tc>
          <w:tcPr>
            <w:tcW w:w="1420" w:type="dxa"/>
            <w:tcBorders>
              <w:top w:val="nil"/>
              <w:bottom w:val="single" w:sz="12" w:space="0" w:color="auto"/>
            </w:tcBorders>
            <w:vAlign w:val="center"/>
          </w:tcPr>
          <w:p w14:paraId="1FE6AC16" w14:textId="77777777" w:rsidR="00475217" w:rsidRDefault="00083FD9">
            <w:pPr>
              <w:jc w:val="center"/>
              <w:rPr>
                <w:rFonts w:eastAsiaTheme="minorEastAsia"/>
                <w:szCs w:val="21"/>
              </w:rPr>
            </w:pPr>
            <w:r>
              <w:rPr>
                <w:rFonts w:eastAsiaTheme="minorEastAsia"/>
                <w:szCs w:val="21"/>
              </w:rPr>
              <w:t>0.009780</w:t>
            </w:r>
          </w:p>
        </w:tc>
        <w:tc>
          <w:tcPr>
            <w:tcW w:w="1421" w:type="dxa"/>
            <w:tcBorders>
              <w:top w:val="nil"/>
              <w:bottom w:val="single" w:sz="12" w:space="0" w:color="auto"/>
            </w:tcBorders>
            <w:vAlign w:val="center"/>
          </w:tcPr>
          <w:p w14:paraId="6BA92D87" w14:textId="77777777" w:rsidR="00475217" w:rsidRDefault="00083FD9">
            <w:pPr>
              <w:jc w:val="center"/>
              <w:rPr>
                <w:rFonts w:eastAsiaTheme="minorEastAsia"/>
                <w:szCs w:val="21"/>
              </w:rPr>
            </w:pPr>
            <w:r>
              <w:rPr>
                <w:rFonts w:eastAsiaTheme="minorEastAsia"/>
                <w:szCs w:val="21"/>
              </w:rPr>
              <w:t>0.26</w:t>
            </w:r>
          </w:p>
        </w:tc>
        <w:tc>
          <w:tcPr>
            <w:tcW w:w="1421" w:type="dxa"/>
            <w:tcBorders>
              <w:top w:val="nil"/>
              <w:bottom w:val="single" w:sz="12" w:space="0" w:color="auto"/>
            </w:tcBorders>
            <w:vAlign w:val="center"/>
          </w:tcPr>
          <w:p w14:paraId="35BF706D" w14:textId="77777777" w:rsidR="00475217" w:rsidRDefault="00083FD9">
            <w:pPr>
              <w:jc w:val="center"/>
              <w:rPr>
                <w:rFonts w:eastAsiaTheme="minorEastAsia"/>
                <w:szCs w:val="21"/>
              </w:rPr>
            </w:pPr>
            <w:r>
              <w:rPr>
                <w:rFonts w:eastAsiaTheme="minorEastAsia"/>
                <w:szCs w:val="21"/>
              </w:rPr>
              <w:t>356</w:t>
            </w:r>
          </w:p>
        </w:tc>
      </w:tr>
    </w:tbl>
    <w:p w14:paraId="0B0C2B40" w14:textId="77777777" w:rsidR="00475217" w:rsidRDefault="00083FD9">
      <w:pPr>
        <w:spacing w:line="300" w:lineRule="exact"/>
        <w:jc w:val="center"/>
        <w:rPr>
          <w:rFonts w:asciiTheme="minorEastAsia" w:hAnsiTheme="minorEastAsia" w:hint="eastAsia"/>
          <w:color w:val="FF0000"/>
          <w:szCs w:val="21"/>
        </w:rPr>
      </w:pPr>
      <w:r>
        <w:rPr>
          <w:rFonts w:asciiTheme="minorEastAsia" w:hAnsiTheme="minorEastAsia"/>
          <w:color w:val="FF0000"/>
        </w:rPr>
        <w:t>（</w:t>
      </w:r>
      <w:r>
        <w:rPr>
          <w:rFonts w:asciiTheme="minorEastAsia" w:hAnsiTheme="minorEastAsia" w:hint="eastAsia"/>
          <w:color w:val="FF0000"/>
        </w:rPr>
        <w:t>三线表，</w:t>
      </w:r>
      <w:r>
        <w:rPr>
          <w:rFonts w:asciiTheme="minorEastAsia" w:hAnsiTheme="minorEastAsia"/>
          <w:color w:val="FF0000"/>
        </w:rPr>
        <w:t>表标题中文</w:t>
      </w:r>
      <w:r>
        <w:rPr>
          <w:rFonts w:asciiTheme="minorEastAsia" w:hAnsiTheme="minorEastAsia" w:hint="eastAsia"/>
          <w:color w:val="FF0000"/>
        </w:rPr>
        <w:t>宋体五号</w:t>
      </w:r>
      <w:r>
        <w:rPr>
          <w:rFonts w:asciiTheme="minorEastAsia" w:hAnsiTheme="minorEastAsia"/>
          <w:color w:val="FF0000"/>
        </w:rPr>
        <w:t>、数字及字母Times New Roman</w:t>
      </w:r>
      <w:r>
        <w:rPr>
          <w:rFonts w:asciiTheme="minorEastAsia" w:hAnsiTheme="minorEastAsia" w:hint="eastAsia"/>
          <w:color w:val="FF0000"/>
        </w:rPr>
        <w:t>五号</w:t>
      </w:r>
      <w:r>
        <w:rPr>
          <w:rFonts w:asciiTheme="minorEastAsia" w:hAnsiTheme="minorEastAsia"/>
          <w:color w:val="FF0000"/>
        </w:rPr>
        <w:t>，</w:t>
      </w:r>
      <w:r>
        <w:rPr>
          <w:rFonts w:asciiTheme="minorEastAsia" w:hAnsiTheme="minorEastAsia" w:hint="eastAsia"/>
          <w:color w:val="FF0000"/>
          <w:szCs w:val="21"/>
        </w:rPr>
        <w:t>段前段后0.5行，行距固定值23磅，</w:t>
      </w:r>
      <w:r>
        <w:rPr>
          <w:rFonts w:asciiTheme="minorEastAsia" w:hAnsiTheme="minorEastAsia"/>
          <w:color w:val="FF0000"/>
        </w:rPr>
        <w:t>表内容宋体或Times New Roman五号）</w:t>
      </w:r>
    </w:p>
    <w:p w14:paraId="11366E72" w14:textId="77777777" w:rsidR="00475217" w:rsidRDefault="00475217">
      <w:pPr>
        <w:spacing w:line="300" w:lineRule="exact"/>
        <w:jc w:val="center"/>
        <w:rPr>
          <w:rFonts w:asciiTheme="minorEastAsia" w:eastAsiaTheme="minorEastAsia" w:hAnsiTheme="minorEastAsia" w:hint="eastAsia"/>
          <w:szCs w:val="21"/>
        </w:rPr>
      </w:pPr>
    </w:p>
    <w:p w14:paraId="6F66491F"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1E3C85ED"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57C4BF77" w14:textId="77777777" w:rsidR="00475217" w:rsidRDefault="00083FD9">
      <w:pPr>
        <w:spacing w:line="300" w:lineRule="exact"/>
        <w:rPr>
          <w:rFonts w:asciiTheme="minorEastAsia" w:eastAsiaTheme="minorEastAsia" w:hAnsiTheme="minorEastAsia" w:hint="eastAsia"/>
          <w:szCs w:val="21"/>
        </w:rPr>
      </w:pPr>
      <w:r>
        <w:rPr>
          <w:rFonts w:asciiTheme="minorEastAsia" w:eastAsiaTheme="minorEastAsia" w:hAnsiTheme="minorEastAsia" w:hint="eastAsia"/>
          <w:szCs w:val="21"/>
        </w:rPr>
        <w:t>（3）图示例：</w:t>
      </w:r>
    </w:p>
    <w:p w14:paraId="4126CB03" w14:textId="77777777" w:rsidR="00475217" w:rsidRDefault="00475217">
      <w:pPr>
        <w:jc w:val="center"/>
        <w:rPr>
          <w:rFonts w:asciiTheme="minorEastAsia" w:eastAsiaTheme="minorEastAsia" w:hAnsiTheme="minorEastAsia" w:hint="eastAsia"/>
          <w:kern w:val="0"/>
          <w:sz w:val="24"/>
        </w:rPr>
      </w:pPr>
    </w:p>
    <w:p w14:paraId="75FC5E8D" w14:textId="77777777" w:rsidR="00475217" w:rsidRDefault="00083FD9">
      <w:pPr>
        <w:widowControl/>
        <w:spacing w:line="360" w:lineRule="auto"/>
        <w:ind w:firstLine="420"/>
        <w:jc w:val="center"/>
        <w:rPr>
          <w:rFonts w:asciiTheme="minorEastAsia" w:eastAsiaTheme="minorEastAsia" w:hAnsiTheme="minorEastAsia" w:hint="eastAsia"/>
        </w:rPr>
      </w:pPr>
      <w:r>
        <w:rPr>
          <w:rFonts w:asciiTheme="minorEastAsia" w:eastAsiaTheme="minorEastAsia" w:hAnsiTheme="minorEastAsia"/>
          <w:noProof/>
        </w:rPr>
        <w:drawing>
          <wp:inline distT="0" distB="0" distL="0" distR="0" wp14:anchorId="28710528" wp14:editId="12DF851C">
            <wp:extent cx="4538345" cy="3048635"/>
            <wp:effectExtent l="19050" t="0" r="14605" b="0"/>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DE45A7A" w14:textId="77777777" w:rsidR="00475217" w:rsidRPr="00A26137" w:rsidRDefault="00083FD9" w:rsidP="00A26137">
      <w:pPr>
        <w:spacing w:beforeLines="50" w:before="156" w:afterLines="50" w:after="156" w:line="460" w:lineRule="exact"/>
        <w:jc w:val="center"/>
        <w:rPr>
          <w:szCs w:val="21"/>
        </w:rPr>
      </w:pPr>
      <w:r w:rsidRPr="00A26137">
        <w:rPr>
          <w:rFonts w:hint="eastAsia"/>
          <w:szCs w:val="21"/>
        </w:rPr>
        <w:t>图</w:t>
      </w:r>
      <w:r w:rsidRPr="00A26137">
        <w:rPr>
          <w:bCs/>
          <w:szCs w:val="21"/>
        </w:rPr>
        <w:t xml:space="preserve"> 2.1 </w:t>
      </w:r>
      <w:r w:rsidRPr="00A26137">
        <w:rPr>
          <w:rFonts w:hint="eastAsia"/>
          <w:szCs w:val="21"/>
        </w:rPr>
        <w:t>不同配比充填体应力</w:t>
      </w:r>
      <w:r w:rsidRPr="00A26137">
        <w:rPr>
          <w:szCs w:val="21"/>
        </w:rPr>
        <w:t>-</w:t>
      </w:r>
      <w:r w:rsidRPr="00A26137">
        <w:rPr>
          <w:rFonts w:hint="eastAsia"/>
          <w:szCs w:val="21"/>
        </w:rPr>
        <w:t>应变曲线</w:t>
      </w:r>
    </w:p>
    <w:p w14:paraId="1D35E445" w14:textId="77777777" w:rsidR="00475217" w:rsidRDefault="00083FD9">
      <w:pPr>
        <w:spacing w:line="300" w:lineRule="exact"/>
        <w:jc w:val="center"/>
        <w:rPr>
          <w:rFonts w:asciiTheme="minorEastAsia" w:hAnsiTheme="minorEastAsia" w:hint="eastAsia"/>
          <w:color w:val="FF0000"/>
          <w:sz w:val="18"/>
        </w:rPr>
      </w:pPr>
      <w:bookmarkStart w:id="8" w:name="_Hlk180416972"/>
      <w:r>
        <w:rPr>
          <w:rFonts w:asciiTheme="minorEastAsia" w:hAnsiTheme="minorEastAsia"/>
          <w:color w:val="FF0000"/>
          <w:sz w:val="18"/>
        </w:rPr>
        <w:t>（</w:t>
      </w:r>
      <w:r>
        <w:rPr>
          <w:rFonts w:asciiTheme="minorEastAsia" w:hAnsiTheme="minorEastAsia"/>
          <w:color w:val="FF0000"/>
        </w:rPr>
        <w:t>图标题中文</w:t>
      </w:r>
      <w:r>
        <w:rPr>
          <w:rFonts w:asciiTheme="minorEastAsia" w:hAnsiTheme="minorEastAsia" w:hint="eastAsia"/>
          <w:color w:val="FF0000"/>
        </w:rPr>
        <w:t>宋体五</w:t>
      </w:r>
      <w:r>
        <w:rPr>
          <w:rFonts w:asciiTheme="minorEastAsia" w:hAnsiTheme="minorEastAsia"/>
          <w:color w:val="FF0000"/>
        </w:rPr>
        <w:t>号、数字及字母Times New Roman</w:t>
      </w:r>
      <w:r>
        <w:rPr>
          <w:rFonts w:asciiTheme="minorEastAsia" w:hAnsiTheme="minorEastAsia" w:hint="eastAsia"/>
          <w:color w:val="FF0000"/>
        </w:rPr>
        <w:t>五号</w:t>
      </w:r>
      <w:r>
        <w:rPr>
          <w:rFonts w:asciiTheme="minorEastAsia" w:hAnsiTheme="minorEastAsia"/>
          <w:color w:val="FF0000"/>
          <w:sz w:val="18"/>
        </w:rPr>
        <w:t>）</w:t>
      </w:r>
    </w:p>
    <w:p w14:paraId="47107467" w14:textId="77777777" w:rsidR="00475217" w:rsidRDefault="00083FD9">
      <w:pPr>
        <w:spacing w:line="300" w:lineRule="exact"/>
        <w:jc w:val="center"/>
        <w:rPr>
          <w:rFonts w:asciiTheme="minorEastAsia" w:hAnsiTheme="minorEastAsia" w:hint="eastAsia"/>
          <w:color w:val="FF0000"/>
          <w:szCs w:val="21"/>
        </w:rPr>
      </w:pPr>
      <w:r>
        <w:rPr>
          <w:rFonts w:asciiTheme="minorEastAsia" w:hAnsiTheme="minorEastAsia" w:hint="eastAsia"/>
          <w:color w:val="FF0000"/>
          <w:szCs w:val="21"/>
        </w:rPr>
        <w:t>（段前段后</w:t>
      </w:r>
      <w:r>
        <w:rPr>
          <w:rFonts w:asciiTheme="minorEastAsia" w:hAnsiTheme="minorEastAsia"/>
          <w:color w:val="FF0000"/>
          <w:szCs w:val="21"/>
        </w:rPr>
        <w:t>0.5行，行距固定值23磅</w:t>
      </w:r>
      <w:r>
        <w:rPr>
          <w:rFonts w:asciiTheme="minorEastAsia" w:hAnsiTheme="minorEastAsia" w:hint="eastAsia"/>
          <w:color w:val="FF0000"/>
          <w:szCs w:val="21"/>
        </w:rPr>
        <w:t>）</w:t>
      </w:r>
    </w:p>
    <w:p w14:paraId="0C58448C" w14:textId="77777777" w:rsidR="00475217" w:rsidRDefault="00475217">
      <w:pPr>
        <w:spacing w:line="300" w:lineRule="exact"/>
        <w:jc w:val="center"/>
        <w:rPr>
          <w:rFonts w:asciiTheme="minorEastAsia" w:eastAsiaTheme="minorEastAsia" w:hAnsiTheme="minorEastAsia" w:hint="eastAsia"/>
          <w:sz w:val="18"/>
          <w:szCs w:val="18"/>
        </w:rPr>
      </w:pPr>
    </w:p>
    <w:bookmarkEnd w:id="8"/>
    <w:p w14:paraId="29BB532B"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3F2EF8DD"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lastRenderedPageBreak/>
        <w:t>.......</w:t>
      </w:r>
    </w:p>
    <w:p w14:paraId="2E28F84D" w14:textId="77777777" w:rsidR="00475217" w:rsidRDefault="00083FD9">
      <w:pPr>
        <w:rPr>
          <w:rFonts w:asciiTheme="minorEastAsia" w:eastAsiaTheme="minorEastAsia" w:hAnsiTheme="minorEastAsia" w:hint="eastAsia"/>
          <w:b/>
          <w:sz w:val="24"/>
        </w:rPr>
      </w:pPr>
      <w:r>
        <w:rPr>
          <w:rFonts w:asciiTheme="minorEastAsia" w:eastAsiaTheme="minorEastAsia" w:hAnsiTheme="minorEastAsia" w:hint="eastAsia"/>
          <w:b/>
          <w:sz w:val="24"/>
        </w:rPr>
        <w:t xml:space="preserve"> </w:t>
      </w:r>
    </w:p>
    <w:p w14:paraId="1295DEEF" w14:textId="77777777" w:rsidR="00475217" w:rsidRDefault="00083FD9">
      <w:pPr>
        <w:jc w:val="center"/>
        <w:rPr>
          <w:rFonts w:asciiTheme="minorEastAsia" w:eastAsiaTheme="minorEastAsia" w:hAnsiTheme="minorEastAsia" w:hint="eastAsia"/>
          <w:b/>
          <w:sz w:val="24"/>
        </w:rPr>
      </w:pPr>
      <w:r>
        <w:rPr>
          <w:sz w:val="24"/>
          <w:szCs w:val="22"/>
        </w:rPr>
        <w:object w:dxaOrig="5760" w:dyaOrig="4905" w14:anchorId="0651F0B2">
          <v:shape id="_x0000_i1042" type="#_x0000_t75" style="width:4in;height:245.15pt" o:ole="">
            <v:imagedata r:id="rId59" o:title=""/>
          </v:shape>
          <o:OLEObject Type="Embed" ProgID="Visio.Drawing.11" ShapeID="_x0000_i1042" DrawAspect="Content" ObjectID="_1837779963" r:id="rId60"/>
        </w:object>
      </w:r>
    </w:p>
    <w:p w14:paraId="0E7716EC" w14:textId="77777777" w:rsidR="00475217" w:rsidRPr="00A26137" w:rsidRDefault="00083FD9" w:rsidP="00A26137">
      <w:pPr>
        <w:spacing w:beforeLines="50" w:before="156" w:afterLines="50" w:after="156" w:line="460" w:lineRule="exact"/>
        <w:jc w:val="center"/>
        <w:rPr>
          <w:szCs w:val="21"/>
        </w:rPr>
      </w:pPr>
      <w:r>
        <w:rPr>
          <w:szCs w:val="21"/>
        </w:rPr>
        <w:t>图</w:t>
      </w:r>
      <w:r>
        <w:rPr>
          <w:szCs w:val="21"/>
        </w:rPr>
        <w:t>2.2 EMAT</w:t>
      </w:r>
      <w:r>
        <w:rPr>
          <w:szCs w:val="21"/>
        </w:rPr>
        <w:t>工作原理示意图</w:t>
      </w:r>
    </w:p>
    <w:p w14:paraId="5391411E" w14:textId="77777777" w:rsidR="00475217" w:rsidRDefault="00083FD9">
      <w:pPr>
        <w:spacing w:line="300" w:lineRule="exact"/>
        <w:jc w:val="center"/>
        <w:rPr>
          <w:rFonts w:asciiTheme="minorEastAsia" w:eastAsiaTheme="minorEastAsia" w:hAnsiTheme="minorEastAsia" w:hint="eastAsia"/>
          <w:sz w:val="18"/>
          <w:szCs w:val="18"/>
        </w:rPr>
      </w:pPr>
      <w:r>
        <w:rPr>
          <w:rFonts w:asciiTheme="minorEastAsia" w:hAnsiTheme="minorEastAsia"/>
          <w:color w:val="FF0000"/>
          <w:sz w:val="18"/>
        </w:rPr>
        <w:t>（</w:t>
      </w:r>
      <w:r>
        <w:rPr>
          <w:rFonts w:asciiTheme="minorEastAsia" w:hAnsiTheme="minorEastAsia" w:hint="eastAsia"/>
          <w:color w:val="FF0000"/>
        </w:rPr>
        <w:t>各种绘制图尽量画矢量图，图内文字</w:t>
      </w:r>
      <w:r>
        <w:rPr>
          <w:rFonts w:asciiTheme="minorEastAsia" w:hAnsiTheme="minorEastAsia"/>
          <w:color w:val="FF0000"/>
        </w:rPr>
        <w:t>中文</w:t>
      </w:r>
      <w:r>
        <w:rPr>
          <w:rFonts w:asciiTheme="minorEastAsia" w:hAnsiTheme="minorEastAsia" w:hint="eastAsia"/>
          <w:color w:val="FF0000"/>
        </w:rPr>
        <w:t>宋体五</w:t>
      </w:r>
      <w:r>
        <w:rPr>
          <w:rFonts w:asciiTheme="minorEastAsia" w:hAnsiTheme="minorEastAsia"/>
          <w:color w:val="FF0000"/>
        </w:rPr>
        <w:t>号、数字及字母Times New Roman</w:t>
      </w:r>
      <w:r>
        <w:rPr>
          <w:rFonts w:asciiTheme="minorEastAsia" w:hAnsiTheme="minorEastAsia" w:hint="eastAsia"/>
          <w:color w:val="FF0000"/>
        </w:rPr>
        <w:t>五号</w:t>
      </w:r>
      <w:r>
        <w:rPr>
          <w:rFonts w:asciiTheme="minorEastAsia" w:hAnsiTheme="minorEastAsia"/>
          <w:color w:val="FF0000"/>
          <w:sz w:val="18"/>
        </w:rPr>
        <w:t>）</w:t>
      </w:r>
    </w:p>
    <w:p w14:paraId="511F81A6" w14:textId="77777777" w:rsidR="00475217" w:rsidRDefault="00475217">
      <w:pPr>
        <w:rPr>
          <w:rFonts w:asciiTheme="minorEastAsia" w:eastAsiaTheme="minorEastAsia" w:hAnsiTheme="minorEastAsia" w:hint="eastAsia"/>
          <w:b/>
          <w:sz w:val="24"/>
        </w:rPr>
      </w:pPr>
    </w:p>
    <w:p w14:paraId="0620BE13" w14:textId="77777777" w:rsidR="00475217" w:rsidRDefault="00475217">
      <w:pPr>
        <w:adjustRightInd w:val="0"/>
        <w:snapToGrid w:val="0"/>
        <w:spacing w:line="360" w:lineRule="auto"/>
        <w:rPr>
          <w:sz w:val="24"/>
          <w:szCs w:val="22"/>
        </w:rPr>
      </w:pPr>
    </w:p>
    <w:p w14:paraId="31289D65" w14:textId="77777777" w:rsidR="00475217" w:rsidRDefault="00083FD9">
      <w:pPr>
        <w:adjustRightInd w:val="0"/>
        <w:snapToGrid w:val="0"/>
        <w:spacing w:line="360" w:lineRule="auto"/>
        <w:jc w:val="center"/>
        <w:rPr>
          <w:sz w:val="24"/>
          <w:szCs w:val="22"/>
        </w:rPr>
      </w:pPr>
      <w:r>
        <w:rPr>
          <w:sz w:val="24"/>
          <w:szCs w:val="22"/>
        </w:rPr>
        <w:object w:dxaOrig="3525" w:dyaOrig="3750" w14:anchorId="2DADF936">
          <v:shape id="_x0000_i1043" type="#_x0000_t75" style="width:176.35pt;height:187.3pt" o:ole="">
            <v:imagedata r:id="rId61" o:title=""/>
          </v:shape>
          <o:OLEObject Type="Embed" ProgID="Visio.Drawing.11" ShapeID="_x0000_i1043" DrawAspect="Content" ObjectID="_1837779964" r:id="rId62"/>
        </w:object>
      </w:r>
      <w:r>
        <w:rPr>
          <w:sz w:val="24"/>
          <w:szCs w:val="22"/>
        </w:rPr>
        <w:object w:dxaOrig="3720" w:dyaOrig="3525" w14:anchorId="71C1E45C">
          <v:shape id="_x0000_i1044" type="#_x0000_t75" style="width:185.9pt;height:176.35pt" o:ole="">
            <v:imagedata r:id="rId63" o:title=""/>
          </v:shape>
          <o:OLEObject Type="Embed" ProgID="Visio.Drawing.11" ShapeID="_x0000_i1044" DrawAspect="Content" ObjectID="_1837779965" r:id="rId64"/>
        </w:object>
      </w:r>
    </w:p>
    <w:p w14:paraId="7E2AF1E5" w14:textId="77777777" w:rsidR="00475217" w:rsidRDefault="00083FD9">
      <w:pPr>
        <w:adjustRightInd w:val="0"/>
        <w:snapToGrid w:val="0"/>
        <w:spacing w:beforeLines="50" w:before="156" w:afterLines="50" w:after="156" w:line="300" w:lineRule="exact"/>
        <w:ind w:firstLineChars="850" w:firstLine="1785"/>
        <w:jc w:val="left"/>
        <w:rPr>
          <w:szCs w:val="21"/>
        </w:rPr>
      </w:pPr>
      <w:r>
        <w:rPr>
          <w:szCs w:val="21"/>
        </w:rPr>
        <w:t xml:space="preserve">(a) </w:t>
      </w:r>
      <w:r>
        <w:rPr>
          <w:szCs w:val="21"/>
        </w:rPr>
        <w:t>电磁超声检测装置</w:t>
      </w:r>
      <w:r>
        <w:rPr>
          <w:rFonts w:hint="eastAsia"/>
          <w:szCs w:val="21"/>
        </w:rPr>
        <w:t xml:space="preserve">                 </w:t>
      </w:r>
      <w:r>
        <w:rPr>
          <w:szCs w:val="21"/>
        </w:rPr>
        <w:t xml:space="preserve">(b) </w:t>
      </w:r>
      <w:r>
        <w:rPr>
          <w:szCs w:val="21"/>
        </w:rPr>
        <w:t>待测钢轨</w:t>
      </w:r>
    </w:p>
    <w:p w14:paraId="508EE5F6" w14:textId="77777777" w:rsidR="00475217" w:rsidRDefault="00083FD9" w:rsidP="00A26137">
      <w:pPr>
        <w:adjustRightInd w:val="0"/>
        <w:snapToGrid w:val="0"/>
        <w:spacing w:beforeLines="50" w:before="156" w:afterLines="50" w:after="156" w:line="460" w:lineRule="exact"/>
        <w:jc w:val="center"/>
        <w:rPr>
          <w:szCs w:val="21"/>
        </w:rPr>
      </w:pPr>
      <w:r>
        <w:rPr>
          <w:szCs w:val="21"/>
        </w:rPr>
        <w:t>图</w:t>
      </w:r>
      <w:r>
        <w:rPr>
          <w:szCs w:val="21"/>
        </w:rPr>
        <w:t xml:space="preserve">2.3 </w:t>
      </w:r>
      <w:r>
        <w:rPr>
          <w:szCs w:val="21"/>
        </w:rPr>
        <w:t>电磁超声检测装置与待测钢轨</w:t>
      </w:r>
    </w:p>
    <w:p w14:paraId="137DD114" w14:textId="49CFC3E5" w:rsidR="00475217" w:rsidRDefault="00083FD9">
      <w:pPr>
        <w:pStyle w:val="a3"/>
        <w:jc w:val="center"/>
        <w:rPr>
          <w:color w:val="FF0000"/>
          <w:szCs w:val="21"/>
        </w:rPr>
      </w:pPr>
      <w:r>
        <w:rPr>
          <w:rFonts w:hint="eastAsia"/>
          <w:color w:val="FF0000"/>
          <w:szCs w:val="21"/>
        </w:rPr>
        <w:t>（</w:t>
      </w:r>
      <w:r>
        <w:rPr>
          <w:color w:val="FF0000"/>
        </w:rPr>
        <w:t>子图标注方法</w:t>
      </w:r>
      <w:r>
        <w:rPr>
          <w:rFonts w:hint="eastAsia"/>
          <w:color w:val="FF0000"/>
        </w:rPr>
        <w:t>，</w:t>
      </w:r>
      <w:r>
        <w:rPr>
          <w:color w:val="FF0000"/>
        </w:rPr>
        <w:t>图内横纵坐标变量，单位需标注完整</w:t>
      </w:r>
      <w:r>
        <w:rPr>
          <w:rFonts w:hint="eastAsia"/>
          <w:color w:val="FF0000"/>
          <w:szCs w:val="21"/>
        </w:rPr>
        <w:t>）</w:t>
      </w:r>
    </w:p>
    <w:p w14:paraId="134FBACC" w14:textId="77777777" w:rsidR="00475217" w:rsidRDefault="00475217">
      <w:pPr>
        <w:adjustRightInd w:val="0"/>
        <w:snapToGrid w:val="0"/>
        <w:spacing w:beforeLines="50" w:before="156" w:afterLines="50" w:after="156" w:line="300" w:lineRule="exact"/>
        <w:ind w:firstLineChars="200" w:firstLine="420"/>
        <w:jc w:val="center"/>
        <w:rPr>
          <w:szCs w:val="21"/>
        </w:rPr>
      </w:pPr>
    </w:p>
    <w:p w14:paraId="33F5B0CB"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4C58AAB1" w14:textId="77777777" w:rsidR="00475217" w:rsidRDefault="00083FD9">
      <w:pPr>
        <w:adjustRightInd w:val="0"/>
        <w:snapToGrid w:val="0"/>
        <w:spacing w:line="360" w:lineRule="auto"/>
        <w:jc w:val="center"/>
        <w:rPr>
          <w:sz w:val="24"/>
          <w:szCs w:val="22"/>
        </w:rPr>
      </w:pPr>
      <w:r>
        <w:rPr>
          <w:sz w:val="24"/>
          <w:szCs w:val="22"/>
        </w:rPr>
        <w:object w:dxaOrig="5640" w:dyaOrig="2640" w14:anchorId="1219B120">
          <v:shape id="_x0000_i1045" type="#_x0000_t75" style="width:282.1pt;height:132.15pt" o:ole="">
            <v:imagedata r:id="rId65" o:title=""/>
          </v:shape>
          <o:OLEObject Type="Embed" ProgID="Visio.Drawing.15" ShapeID="_x0000_i1045" DrawAspect="Content" ObjectID="_1837779966" r:id="rId66"/>
        </w:object>
      </w:r>
    </w:p>
    <w:p w14:paraId="0099279D" w14:textId="77777777" w:rsidR="00475217" w:rsidRDefault="00083FD9" w:rsidP="00A26137">
      <w:pPr>
        <w:adjustRightInd w:val="0"/>
        <w:snapToGrid w:val="0"/>
        <w:spacing w:beforeLines="50" w:before="156" w:afterLines="50" w:after="156" w:line="460" w:lineRule="exact"/>
        <w:jc w:val="center"/>
        <w:rPr>
          <w:szCs w:val="21"/>
        </w:rPr>
      </w:pPr>
      <w:r>
        <w:rPr>
          <w:szCs w:val="21"/>
        </w:rPr>
        <w:t>图</w:t>
      </w:r>
      <w:r>
        <w:rPr>
          <w:szCs w:val="21"/>
        </w:rPr>
        <w:t>2.4 AX301</w:t>
      </w:r>
      <w:r>
        <w:rPr>
          <w:szCs w:val="21"/>
        </w:rPr>
        <w:t>开发板</w:t>
      </w:r>
      <w:r>
        <w:rPr>
          <w:szCs w:val="21"/>
        </w:rPr>
        <w:t>USB</w:t>
      </w:r>
      <w:r>
        <w:rPr>
          <w:szCs w:val="21"/>
        </w:rPr>
        <w:t>转串口模块原理图</w:t>
      </w:r>
    </w:p>
    <w:p w14:paraId="2CCD00E7" w14:textId="77777777" w:rsidR="00475217" w:rsidRDefault="00083FD9">
      <w:pPr>
        <w:adjustRightInd w:val="0"/>
        <w:snapToGrid w:val="0"/>
        <w:spacing w:beforeLines="50" w:before="156" w:afterLines="50" w:after="156" w:line="300" w:lineRule="exact"/>
        <w:ind w:firstLineChars="200" w:firstLine="420"/>
        <w:jc w:val="center"/>
        <w:rPr>
          <w:color w:val="FF0000"/>
          <w:szCs w:val="21"/>
        </w:rPr>
      </w:pPr>
      <w:r>
        <w:rPr>
          <w:rFonts w:hint="eastAsia"/>
          <w:color w:val="FF0000"/>
          <w:szCs w:val="21"/>
        </w:rPr>
        <w:t>（</w:t>
      </w:r>
      <w:r>
        <w:rPr>
          <w:color w:val="FF0000"/>
        </w:rPr>
        <w:t>电路图，不能有背景色，背景底纹</w:t>
      </w:r>
      <w:r>
        <w:rPr>
          <w:rFonts w:hint="eastAsia"/>
          <w:color w:val="FF0000"/>
          <w:szCs w:val="21"/>
        </w:rPr>
        <w:t>）</w:t>
      </w:r>
    </w:p>
    <w:p w14:paraId="0E916750" w14:textId="77777777" w:rsidR="00475217" w:rsidRDefault="00475217">
      <w:pPr>
        <w:adjustRightInd w:val="0"/>
        <w:snapToGrid w:val="0"/>
        <w:spacing w:beforeLines="50" w:before="156" w:afterLines="50" w:after="156" w:line="300" w:lineRule="exact"/>
        <w:ind w:firstLineChars="200" w:firstLine="420"/>
        <w:jc w:val="center"/>
        <w:rPr>
          <w:szCs w:val="21"/>
        </w:rPr>
      </w:pPr>
    </w:p>
    <w:p w14:paraId="7B352128" w14:textId="77777777" w:rsidR="00475217" w:rsidRDefault="00083FD9">
      <w:pPr>
        <w:adjustRightInd w:val="0"/>
        <w:snapToGrid w:val="0"/>
        <w:spacing w:line="360" w:lineRule="auto"/>
        <w:jc w:val="center"/>
        <w:rPr>
          <w:sz w:val="24"/>
          <w:szCs w:val="22"/>
        </w:rPr>
      </w:pPr>
      <w:r>
        <w:rPr>
          <w:sz w:val="24"/>
          <w:szCs w:val="22"/>
        </w:rPr>
        <w:object w:dxaOrig="6735" w:dyaOrig="2775" w14:anchorId="4E076AAD">
          <v:shape id="_x0000_i1046" type="#_x0000_t75" style="width:336.75pt;height:138.55pt" o:ole="">
            <v:imagedata r:id="rId67" o:title=""/>
          </v:shape>
          <o:OLEObject Type="Embed" ProgID="Visio.Drawing.11" ShapeID="_x0000_i1046" DrawAspect="Content" ObjectID="_1837779967" r:id="rId68"/>
        </w:object>
      </w:r>
    </w:p>
    <w:p w14:paraId="0704DE28" w14:textId="77777777" w:rsidR="00475217" w:rsidRDefault="00083FD9" w:rsidP="00A26137">
      <w:pPr>
        <w:adjustRightInd w:val="0"/>
        <w:snapToGrid w:val="0"/>
        <w:spacing w:beforeLines="50" w:before="156" w:afterLines="50" w:after="156" w:line="460" w:lineRule="exact"/>
        <w:jc w:val="center"/>
        <w:rPr>
          <w:szCs w:val="21"/>
        </w:rPr>
      </w:pPr>
      <w:r>
        <w:rPr>
          <w:szCs w:val="21"/>
        </w:rPr>
        <w:t>图</w:t>
      </w:r>
      <w:r>
        <w:rPr>
          <w:szCs w:val="21"/>
        </w:rPr>
        <w:t>2.5 AN108</w:t>
      </w:r>
      <w:r>
        <w:rPr>
          <w:szCs w:val="21"/>
        </w:rPr>
        <w:t>模块</w:t>
      </w:r>
      <w:r>
        <w:rPr>
          <w:szCs w:val="21"/>
        </w:rPr>
        <w:t>AD</w:t>
      </w:r>
      <w:r>
        <w:rPr>
          <w:szCs w:val="21"/>
        </w:rPr>
        <w:t>部分硬件结构</w:t>
      </w:r>
    </w:p>
    <w:p w14:paraId="6186B47A" w14:textId="77777777" w:rsidR="00475217" w:rsidRDefault="00475217">
      <w:pPr>
        <w:spacing w:line="360" w:lineRule="auto"/>
        <w:jc w:val="center"/>
        <w:rPr>
          <w:rFonts w:asciiTheme="minorEastAsia" w:eastAsiaTheme="minorEastAsia" w:hAnsiTheme="minorEastAsia" w:hint="eastAsia"/>
        </w:rPr>
      </w:pPr>
    </w:p>
    <w:p w14:paraId="0DB5A774" w14:textId="77777777" w:rsidR="00475217" w:rsidRDefault="00475217">
      <w:pPr>
        <w:rPr>
          <w:rFonts w:asciiTheme="minorEastAsia" w:eastAsiaTheme="minorEastAsia" w:hAnsiTheme="minorEastAsia" w:hint="eastAsia"/>
          <w:b/>
          <w:sz w:val="24"/>
        </w:rPr>
      </w:pPr>
    </w:p>
    <w:p w14:paraId="5D6B4540"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hint="eastAsia"/>
        </w:rPr>
        <w:t>.......</w:t>
      </w:r>
    </w:p>
    <w:p w14:paraId="646DAD15" w14:textId="77777777" w:rsidR="00475217" w:rsidRDefault="00475217">
      <w:pPr>
        <w:rPr>
          <w:rFonts w:asciiTheme="minorEastAsia" w:eastAsiaTheme="minorEastAsia" w:hAnsiTheme="minorEastAsia" w:hint="eastAsia"/>
          <w:b/>
          <w:sz w:val="24"/>
        </w:rPr>
        <w:sectPr w:rsidR="00475217">
          <w:type w:val="oddPage"/>
          <w:pgSz w:w="11906" w:h="16838"/>
          <w:pgMar w:top="1418" w:right="1418" w:bottom="1418" w:left="1701" w:header="851" w:footer="851" w:gutter="0"/>
          <w:pgNumType w:fmt="numberInDash"/>
          <w:cols w:space="425"/>
          <w:docGrid w:type="lines" w:linePitch="312"/>
        </w:sectPr>
      </w:pPr>
    </w:p>
    <w:p w14:paraId="5F3A5851" w14:textId="77777777" w:rsidR="00475217" w:rsidRDefault="00083FD9">
      <w:pPr>
        <w:rPr>
          <w:rFonts w:asciiTheme="minorEastAsia" w:eastAsiaTheme="minorEastAsia" w:hAnsiTheme="minorEastAsia" w:hint="eastAsia"/>
          <w:b/>
          <w:sz w:val="24"/>
        </w:rPr>
      </w:pPr>
      <w:r>
        <w:rPr>
          <w:rFonts w:asciiTheme="minorEastAsia" w:eastAsiaTheme="minorEastAsia" w:hAnsiTheme="minorEastAsia" w:hint="eastAsia"/>
          <w:b/>
          <w:sz w:val="24"/>
        </w:rPr>
        <w:lastRenderedPageBreak/>
        <w:t xml:space="preserve">参考文献示例如下页： </w:t>
      </w:r>
    </w:p>
    <w:p w14:paraId="476D4039" w14:textId="77777777" w:rsidR="00475217" w:rsidRDefault="00475217">
      <w:pPr>
        <w:jc w:val="center"/>
        <w:rPr>
          <w:rFonts w:asciiTheme="minorEastAsia" w:eastAsiaTheme="minorEastAsia" w:hAnsiTheme="minorEastAsia" w:hint="eastAsia"/>
        </w:rPr>
      </w:pPr>
    </w:p>
    <w:p w14:paraId="0EA4F6F8" w14:textId="77777777" w:rsidR="00475217" w:rsidRDefault="00475217">
      <w:pPr>
        <w:spacing w:beforeLines="80" w:before="249" w:afterLines="50" w:after="156"/>
        <w:jc w:val="center"/>
        <w:rPr>
          <w:rFonts w:ascii="黑体" w:eastAsia="黑体" w:hAnsi="黑体" w:hint="eastAsia"/>
          <w:sz w:val="36"/>
          <w:szCs w:val="36"/>
        </w:rPr>
        <w:sectPr w:rsidR="00475217">
          <w:headerReference w:type="default" r:id="rId69"/>
          <w:pgSz w:w="11906" w:h="16838"/>
          <w:pgMar w:top="1418" w:right="1418" w:bottom="1418" w:left="1701" w:header="851" w:footer="851" w:gutter="0"/>
          <w:pgNumType w:fmt="numberInDash"/>
          <w:cols w:space="425"/>
          <w:docGrid w:type="lines" w:linePitch="312"/>
        </w:sectPr>
      </w:pPr>
    </w:p>
    <w:p w14:paraId="713E0146" w14:textId="35E90879" w:rsidR="00475217" w:rsidRDefault="00083FD9">
      <w:pPr>
        <w:spacing w:beforeLines="80" w:before="249" w:afterLines="50" w:after="156"/>
        <w:jc w:val="center"/>
        <w:rPr>
          <w:rFonts w:ascii="黑体" w:eastAsia="黑体" w:hAnsi="黑体" w:hint="eastAsia"/>
          <w:sz w:val="36"/>
          <w:szCs w:val="36"/>
        </w:rPr>
      </w:pPr>
      <w:r>
        <w:rPr>
          <w:rFonts w:ascii="黑体" w:eastAsia="黑体" w:hAnsi="黑体" w:hint="eastAsia"/>
          <w:sz w:val="36"/>
          <w:szCs w:val="36"/>
        </w:rPr>
        <w:lastRenderedPageBreak/>
        <w:t>参考文献</w:t>
      </w:r>
    </w:p>
    <w:p w14:paraId="1BE962B2" w14:textId="77777777" w:rsidR="00475217" w:rsidRDefault="00083FD9" w:rsidP="00A26137">
      <w:pPr>
        <w:jc w:val="center"/>
        <w:rPr>
          <w:rFonts w:asciiTheme="minorEastAsia" w:eastAsiaTheme="minorEastAsia" w:hAnsiTheme="minorEastAsia" w:hint="eastAsia"/>
          <w:szCs w:val="21"/>
        </w:rPr>
      </w:pPr>
      <w:r>
        <w:rPr>
          <w:rFonts w:asciiTheme="minorEastAsia" w:eastAsiaTheme="minorEastAsia" w:hAnsiTheme="minorEastAsia"/>
          <w:color w:val="FF0000"/>
          <w:szCs w:val="21"/>
        </w:rPr>
        <w:t>（黑体小</w:t>
      </w:r>
      <w:r>
        <w:rPr>
          <w:rFonts w:asciiTheme="minorEastAsia" w:eastAsiaTheme="minorEastAsia" w:hAnsiTheme="minorEastAsia" w:hint="eastAsia"/>
          <w:color w:val="FF0000"/>
          <w:szCs w:val="21"/>
        </w:rPr>
        <w:t>二号，段前0.8，段后0.5行</w:t>
      </w:r>
      <w:r>
        <w:rPr>
          <w:rFonts w:asciiTheme="minorEastAsia" w:eastAsiaTheme="minorEastAsia" w:hAnsiTheme="minorEastAsia"/>
          <w:color w:val="FF0000"/>
          <w:szCs w:val="21"/>
        </w:rPr>
        <w:t>）</w:t>
      </w:r>
    </w:p>
    <w:p w14:paraId="6B58A9A1"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哈里森</w:t>
      </w:r>
      <w:r>
        <w:rPr>
          <w:rFonts w:hint="eastAsia"/>
        </w:rPr>
        <w:t>,</w:t>
      </w:r>
      <w:r>
        <w:t xml:space="preserve"> </w:t>
      </w:r>
      <w:r>
        <w:rPr>
          <w:rFonts w:hint="eastAsia"/>
          <w:sz w:val="24"/>
          <w:szCs w:val="22"/>
        </w:rPr>
        <w:t>沃尔德伦</w:t>
      </w:r>
      <w:r>
        <w:rPr>
          <w:rFonts w:hint="eastAsia"/>
          <w:sz w:val="24"/>
          <w:szCs w:val="22"/>
        </w:rPr>
        <w:t xml:space="preserve">. </w:t>
      </w:r>
      <w:r>
        <w:rPr>
          <w:rFonts w:hint="eastAsia"/>
          <w:sz w:val="24"/>
          <w:szCs w:val="22"/>
        </w:rPr>
        <w:t>经济数学与金融数学</w:t>
      </w:r>
      <w:r>
        <w:rPr>
          <w:rFonts w:hint="eastAsia"/>
          <w:sz w:val="24"/>
          <w:szCs w:val="22"/>
        </w:rPr>
        <w:t xml:space="preserve">[M]. </w:t>
      </w:r>
      <w:r>
        <w:rPr>
          <w:rFonts w:hint="eastAsia"/>
          <w:sz w:val="24"/>
          <w:szCs w:val="22"/>
        </w:rPr>
        <w:t>谢远涛</w:t>
      </w:r>
      <w:r>
        <w:rPr>
          <w:rFonts w:hint="eastAsia"/>
        </w:rPr>
        <w:t>,</w:t>
      </w:r>
      <w:r>
        <w:t xml:space="preserve"> </w:t>
      </w:r>
      <w:r>
        <w:rPr>
          <w:rFonts w:hint="eastAsia"/>
          <w:sz w:val="24"/>
          <w:szCs w:val="22"/>
        </w:rPr>
        <w:t>译</w:t>
      </w:r>
      <w:r>
        <w:rPr>
          <w:rFonts w:hint="eastAsia"/>
          <w:sz w:val="24"/>
          <w:szCs w:val="22"/>
        </w:rPr>
        <w:t xml:space="preserve">. </w:t>
      </w:r>
      <w:r>
        <w:rPr>
          <w:rFonts w:hint="eastAsia"/>
          <w:sz w:val="24"/>
          <w:szCs w:val="22"/>
        </w:rPr>
        <w:t>北京</w:t>
      </w:r>
      <w:r>
        <w:rPr>
          <w:rFonts w:hint="eastAsia"/>
          <w:sz w:val="24"/>
          <w:szCs w:val="22"/>
        </w:rPr>
        <w:t>:</w:t>
      </w:r>
      <w:r>
        <w:rPr>
          <w:sz w:val="24"/>
          <w:szCs w:val="22"/>
        </w:rPr>
        <w:t xml:space="preserve"> </w:t>
      </w:r>
      <w:r>
        <w:rPr>
          <w:rFonts w:hint="eastAsia"/>
          <w:sz w:val="24"/>
          <w:szCs w:val="22"/>
        </w:rPr>
        <w:t>中国人民大学出版社</w:t>
      </w:r>
      <w:r>
        <w:rPr>
          <w:rFonts w:hint="eastAsia"/>
          <w:sz w:val="24"/>
          <w:szCs w:val="22"/>
        </w:rPr>
        <w:t>,</w:t>
      </w:r>
      <w:r>
        <w:rPr>
          <w:sz w:val="24"/>
          <w:szCs w:val="22"/>
        </w:rPr>
        <w:t xml:space="preserve"> </w:t>
      </w:r>
      <w:r>
        <w:rPr>
          <w:rFonts w:hint="eastAsia"/>
          <w:sz w:val="24"/>
          <w:szCs w:val="22"/>
        </w:rPr>
        <w:t>2012:</w:t>
      </w:r>
      <w:r>
        <w:rPr>
          <w:sz w:val="24"/>
          <w:szCs w:val="22"/>
        </w:rPr>
        <w:t xml:space="preserve"> </w:t>
      </w:r>
      <w:r>
        <w:rPr>
          <w:rFonts w:hint="eastAsia"/>
          <w:sz w:val="24"/>
          <w:szCs w:val="22"/>
        </w:rPr>
        <w:t>235-236.</w:t>
      </w:r>
    </w:p>
    <w:p w14:paraId="43706698"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北京市政协民族和宗教委员会</w:t>
      </w:r>
      <w:r>
        <w:rPr>
          <w:rFonts w:hint="eastAsia"/>
          <w:sz w:val="24"/>
          <w:szCs w:val="22"/>
        </w:rPr>
        <w:t>,</w:t>
      </w:r>
      <w:r>
        <w:rPr>
          <w:sz w:val="24"/>
          <w:szCs w:val="22"/>
        </w:rPr>
        <w:t xml:space="preserve"> </w:t>
      </w:r>
      <w:r>
        <w:rPr>
          <w:rFonts w:hint="eastAsia"/>
          <w:sz w:val="24"/>
          <w:szCs w:val="22"/>
        </w:rPr>
        <w:t>北京联合大学民族与宗教研究所</w:t>
      </w:r>
      <w:r>
        <w:rPr>
          <w:rFonts w:hint="eastAsia"/>
          <w:sz w:val="24"/>
          <w:szCs w:val="22"/>
        </w:rPr>
        <w:t xml:space="preserve">. </w:t>
      </w:r>
      <w:r>
        <w:rPr>
          <w:rFonts w:hint="eastAsia"/>
          <w:sz w:val="24"/>
          <w:szCs w:val="22"/>
        </w:rPr>
        <w:t>历代王朝与民族宗教</w:t>
      </w:r>
      <w:r>
        <w:rPr>
          <w:rFonts w:hint="eastAsia"/>
          <w:sz w:val="24"/>
          <w:szCs w:val="22"/>
        </w:rPr>
        <w:t xml:space="preserve">[M]. </w:t>
      </w:r>
      <w:r>
        <w:rPr>
          <w:rFonts w:hint="eastAsia"/>
          <w:sz w:val="24"/>
          <w:szCs w:val="22"/>
        </w:rPr>
        <w:t>北京</w:t>
      </w:r>
      <w:r>
        <w:rPr>
          <w:rFonts w:hint="eastAsia"/>
          <w:sz w:val="24"/>
          <w:szCs w:val="22"/>
        </w:rPr>
        <w:t>:</w:t>
      </w:r>
      <w:r>
        <w:rPr>
          <w:sz w:val="24"/>
          <w:szCs w:val="22"/>
        </w:rPr>
        <w:t xml:space="preserve"> </w:t>
      </w:r>
      <w:r>
        <w:rPr>
          <w:rFonts w:hint="eastAsia"/>
          <w:sz w:val="24"/>
          <w:szCs w:val="22"/>
        </w:rPr>
        <w:t>民族出版社</w:t>
      </w:r>
      <w:r>
        <w:rPr>
          <w:rFonts w:hint="eastAsia"/>
          <w:sz w:val="24"/>
          <w:szCs w:val="22"/>
        </w:rPr>
        <w:t>,</w:t>
      </w:r>
      <w:r>
        <w:rPr>
          <w:sz w:val="24"/>
          <w:szCs w:val="22"/>
        </w:rPr>
        <w:t xml:space="preserve"> </w:t>
      </w:r>
      <w:r>
        <w:rPr>
          <w:rFonts w:hint="eastAsia"/>
          <w:sz w:val="24"/>
          <w:szCs w:val="22"/>
        </w:rPr>
        <w:t>2012:</w:t>
      </w:r>
      <w:r>
        <w:rPr>
          <w:sz w:val="24"/>
          <w:szCs w:val="22"/>
        </w:rPr>
        <w:t xml:space="preserve"> </w:t>
      </w:r>
      <w:r>
        <w:rPr>
          <w:rFonts w:hint="eastAsia"/>
          <w:sz w:val="24"/>
          <w:szCs w:val="22"/>
        </w:rPr>
        <w:t>112.</w:t>
      </w:r>
    </w:p>
    <w:p w14:paraId="4250CDFC"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牛志明</w:t>
      </w:r>
      <w:r>
        <w:rPr>
          <w:rFonts w:hint="eastAsia"/>
          <w:sz w:val="24"/>
          <w:szCs w:val="22"/>
        </w:rPr>
        <w:t>,</w:t>
      </w:r>
      <w:r>
        <w:rPr>
          <w:sz w:val="24"/>
          <w:szCs w:val="22"/>
        </w:rPr>
        <w:t xml:space="preserve"> </w:t>
      </w:r>
      <w:r>
        <w:rPr>
          <w:rFonts w:hint="eastAsia"/>
          <w:sz w:val="24"/>
          <w:szCs w:val="22"/>
        </w:rPr>
        <w:t>斯温兰德</w:t>
      </w:r>
      <w:r>
        <w:rPr>
          <w:rFonts w:hint="eastAsia"/>
          <w:sz w:val="24"/>
          <w:szCs w:val="22"/>
        </w:rPr>
        <w:t>,</w:t>
      </w:r>
      <w:r>
        <w:rPr>
          <w:sz w:val="24"/>
          <w:szCs w:val="22"/>
        </w:rPr>
        <w:t xml:space="preserve"> </w:t>
      </w:r>
      <w:r>
        <w:rPr>
          <w:rFonts w:hint="eastAsia"/>
          <w:sz w:val="24"/>
          <w:szCs w:val="22"/>
        </w:rPr>
        <w:t>雷光春</w:t>
      </w:r>
      <w:r>
        <w:rPr>
          <w:rFonts w:hint="eastAsia"/>
          <w:sz w:val="24"/>
          <w:szCs w:val="22"/>
        </w:rPr>
        <w:t xml:space="preserve">. </w:t>
      </w:r>
      <w:r>
        <w:rPr>
          <w:rFonts w:hint="eastAsia"/>
          <w:sz w:val="24"/>
          <w:szCs w:val="22"/>
        </w:rPr>
        <w:t>综合湿地管理国际研讨会论文集</w:t>
      </w:r>
      <w:r>
        <w:rPr>
          <w:rFonts w:hint="eastAsia"/>
          <w:sz w:val="24"/>
          <w:szCs w:val="22"/>
        </w:rPr>
        <w:t xml:space="preserve">[C]. </w:t>
      </w:r>
      <w:r>
        <w:rPr>
          <w:rFonts w:hint="eastAsia"/>
          <w:sz w:val="24"/>
          <w:szCs w:val="22"/>
        </w:rPr>
        <w:t>北京</w:t>
      </w:r>
      <w:r>
        <w:rPr>
          <w:rFonts w:hint="eastAsia"/>
          <w:sz w:val="24"/>
          <w:szCs w:val="22"/>
        </w:rPr>
        <w:t>:</w:t>
      </w:r>
      <w:r>
        <w:rPr>
          <w:sz w:val="24"/>
          <w:szCs w:val="22"/>
        </w:rPr>
        <w:t xml:space="preserve"> </w:t>
      </w:r>
      <w:r>
        <w:rPr>
          <w:rFonts w:hint="eastAsia"/>
          <w:sz w:val="24"/>
          <w:szCs w:val="22"/>
        </w:rPr>
        <w:t>海洋出版社</w:t>
      </w:r>
      <w:r>
        <w:rPr>
          <w:rFonts w:hint="eastAsia"/>
          <w:sz w:val="24"/>
          <w:szCs w:val="22"/>
        </w:rPr>
        <w:t>,</w:t>
      </w:r>
      <w:r>
        <w:rPr>
          <w:sz w:val="24"/>
          <w:szCs w:val="22"/>
        </w:rPr>
        <w:t xml:space="preserve"> </w:t>
      </w:r>
      <w:r>
        <w:rPr>
          <w:rFonts w:hint="eastAsia"/>
          <w:sz w:val="24"/>
          <w:szCs w:val="22"/>
        </w:rPr>
        <w:t>2012.</w:t>
      </w:r>
    </w:p>
    <w:p w14:paraId="311F33C6"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CALMS R B. Infrared spectroscopic studies on solid oxygen</w:t>
      </w:r>
      <w:r>
        <w:rPr>
          <w:sz w:val="24"/>
          <w:szCs w:val="22"/>
        </w:rPr>
        <w:t xml:space="preserve"> </w:t>
      </w:r>
      <w:r>
        <w:rPr>
          <w:rFonts w:hint="eastAsia"/>
          <w:sz w:val="24"/>
          <w:szCs w:val="22"/>
        </w:rPr>
        <w:t>[D]. Berkeley:</w:t>
      </w:r>
      <w:r>
        <w:rPr>
          <w:sz w:val="24"/>
          <w:szCs w:val="22"/>
        </w:rPr>
        <w:t xml:space="preserve"> </w:t>
      </w:r>
      <w:r>
        <w:rPr>
          <w:rFonts w:hint="eastAsia"/>
          <w:sz w:val="24"/>
          <w:szCs w:val="22"/>
        </w:rPr>
        <w:t>Univ.</w:t>
      </w:r>
      <w:r>
        <w:rPr>
          <w:sz w:val="24"/>
          <w:szCs w:val="22"/>
        </w:rPr>
        <w:t xml:space="preserve"> </w:t>
      </w:r>
      <w:r>
        <w:rPr>
          <w:rFonts w:hint="eastAsia"/>
          <w:sz w:val="24"/>
          <w:szCs w:val="22"/>
        </w:rPr>
        <w:t>of</w:t>
      </w:r>
      <w:r>
        <w:rPr>
          <w:sz w:val="24"/>
          <w:szCs w:val="22"/>
        </w:rPr>
        <w:t xml:space="preserve"> </w:t>
      </w:r>
      <w:r>
        <w:rPr>
          <w:rFonts w:hint="eastAsia"/>
          <w:sz w:val="24"/>
          <w:szCs w:val="22"/>
        </w:rPr>
        <w:t>California,</w:t>
      </w:r>
      <w:r>
        <w:rPr>
          <w:sz w:val="24"/>
          <w:szCs w:val="22"/>
        </w:rPr>
        <w:t xml:space="preserve"> </w:t>
      </w:r>
      <w:r>
        <w:rPr>
          <w:rFonts w:hint="eastAsia"/>
          <w:sz w:val="24"/>
          <w:szCs w:val="22"/>
        </w:rPr>
        <w:t>1965.</w:t>
      </w:r>
    </w:p>
    <w:p w14:paraId="1512056E" w14:textId="77777777" w:rsidR="00475217" w:rsidRDefault="00083FD9">
      <w:pPr>
        <w:pStyle w:val="af6"/>
        <w:numPr>
          <w:ilvl w:val="0"/>
          <w:numId w:val="1"/>
        </w:numPr>
        <w:spacing w:line="460" w:lineRule="exact"/>
        <w:ind w:left="845" w:firstLineChars="0" w:hanging="420"/>
        <w:rPr>
          <w:sz w:val="24"/>
          <w:szCs w:val="22"/>
        </w:rPr>
      </w:pPr>
      <w:r>
        <w:rPr>
          <w:sz w:val="24"/>
          <w:szCs w:val="22"/>
        </w:rPr>
        <w:t>吴云芳</w:t>
      </w:r>
      <w:r>
        <w:rPr>
          <w:sz w:val="24"/>
          <w:szCs w:val="22"/>
        </w:rPr>
        <w:t>.</w:t>
      </w:r>
      <w:r>
        <w:rPr>
          <w:rFonts w:hint="eastAsia"/>
          <w:sz w:val="24"/>
          <w:szCs w:val="22"/>
        </w:rPr>
        <w:t xml:space="preserve"> </w:t>
      </w:r>
      <w:r>
        <w:rPr>
          <w:sz w:val="24"/>
          <w:szCs w:val="22"/>
        </w:rPr>
        <w:t>面向中文信息处理的现代汉语并列结构研究</w:t>
      </w:r>
      <w:r>
        <w:rPr>
          <w:sz w:val="24"/>
          <w:szCs w:val="22"/>
        </w:rPr>
        <w:t>[D/OL].</w:t>
      </w:r>
      <w:r>
        <w:rPr>
          <w:rFonts w:hint="eastAsia"/>
          <w:sz w:val="24"/>
          <w:szCs w:val="22"/>
        </w:rPr>
        <w:t xml:space="preserve"> </w:t>
      </w:r>
      <w:r>
        <w:rPr>
          <w:sz w:val="24"/>
          <w:szCs w:val="22"/>
        </w:rPr>
        <w:t>北京</w:t>
      </w:r>
      <w:r>
        <w:rPr>
          <w:rFonts w:hint="eastAsia"/>
          <w:sz w:val="24"/>
          <w:szCs w:val="22"/>
        </w:rPr>
        <w:t>:</w:t>
      </w:r>
      <w:r>
        <w:rPr>
          <w:sz w:val="24"/>
          <w:szCs w:val="22"/>
        </w:rPr>
        <w:t xml:space="preserve"> </w:t>
      </w:r>
      <w:r>
        <w:rPr>
          <w:sz w:val="24"/>
          <w:szCs w:val="22"/>
        </w:rPr>
        <w:t>北京大学</w:t>
      </w:r>
      <w:r>
        <w:rPr>
          <w:rFonts w:hint="eastAsia"/>
          <w:sz w:val="24"/>
          <w:szCs w:val="22"/>
        </w:rPr>
        <w:t>,</w:t>
      </w:r>
      <w:r>
        <w:rPr>
          <w:sz w:val="24"/>
          <w:szCs w:val="22"/>
        </w:rPr>
        <w:t xml:space="preserve"> 2003[2013-10-14]. </w:t>
      </w:r>
      <w:hyperlink r:id="rId70" w:history="1">
        <w:r>
          <w:rPr>
            <w:sz w:val="24"/>
            <w:szCs w:val="22"/>
          </w:rPr>
          <w:t>http://thesis.lib.pku.edu.cn/dlib/List</w:t>
        </w:r>
        <w:r>
          <w:rPr>
            <w:rFonts w:hint="eastAsia"/>
            <w:sz w:val="24"/>
            <w:szCs w:val="22"/>
          </w:rPr>
          <w:t>.</w:t>
        </w:r>
        <w:r>
          <w:rPr>
            <w:sz w:val="24"/>
            <w:szCs w:val="22"/>
          </w:rPr>
          <w:t>asp</w:t>
        </w:r>
      </w:hyperlink>
      <w:r>
        <w:rPr>
          <w:sz w:val="24"/>
          <w:szCs w:val="22"/>
        </w:rPr>
        <w:t>?lang=gb&amp;type</w:t>
      </w:r>
      <w:r>
        <w:rPr>
          <w:rFonts w:hint="eastAsia"/>
          <w:sz w:val="24"/>
          <w:szCs w:val="22"/>
        </w:rPr>
        <w:t xml:space="preserve"> </w:t>
      </w:r>
      <w:r>
        <w:rPr>
          <w:sz w:val="24"/>
          <w:szCs w:val="22"/>
        </w:rPr>
        <w:t>=Reader&amp;DocGroupID=4&amp;DocID=6328.</w:t>
      </w:r>
    </w:p>
    <w:p w14:paraId="6E837933" w14:textId="47F6DD47" w:rsidR="00475217" w:rsidRDefault="00083FD9">
      <w:pPr>
        <w:pStyle w:val="af6"/>
        <w:numPr>
          <w:ilvl w:val="0"/>
          <w:numId w:val="1"/>
        </w:numPr>
        <w:spacing w:line="460" w:lineRule="exact"/>
        <w:ind w:left="845" w:firstLineChars="0" w:hanging="420"/>
        <w:rPr>
          <w:sz w:val="24"/>
          <w:szCs w:val="22"/>
        </w:rPr>
      </w:pPr>
      <w:r>
        <w:rPr>
          <w:rFonts w:hint="eastAsia"/>
          <w:sz w:val="24"/>
          <w:szCs w:val="22"/>
        </w:rPr>
        <w:t>U.S. Department of Transportation Federal Highway Administration. Guidelines for handling excavated acid-producing material:</w:t>
      </w:r>
      <w:r>
        <w:rPr>
          <w:sz w:val="24"/>
          <w:szCs w:val="22"/>
        </w:rPr>
        <w:t xml:space="preserve"> </w:t>
      </w:r>
      <w:r>
        <w:rPr>
          <w:rFonts w:hint="eastAsia"/>
          <w:sz w:val="24"/>
          <w:szCs w:val="22"/>
        </w:rPr>
        <w:t>PB91-194001[R]. Springfield:</w:t>
      </w:r>
      <w:r>
        <w:rPr>
          <w:sz w:val="24"/>
          <w:szCs w:val="22"/>
        </w:rPr>
        <w:t xml:space="preserve"> </w:t>
      </w:r>
      <w:r>
        <w:rPr>
          <w:rFonts w:hint="eastAsia"/>
          <w:sz w:val="24"/>
          <w:szCs w:val="22"/>
        </w:rPr>
        <w:t>U.S.Department of Commerce National Information Service,</w:t>
      </w:r>
      <w:r>
        <w:rPr>
          <w:sz w:val="24"/>
          <w:szCs w:val="22"/>
        </w:rPr>
        <w:t xml:space="preserve"> </w:t>
      </w:r>
      <w:r>
        <w:rPr>
          <w:rFonts w:hint="eastAsia"/>
          <w:sz w:val="24"/>
          <w:szCs w:val="22"/>
        </w:rPr>
        <w:t>1990.</w:t>
      </w:r>
    </w:p>
    <w:p w14:paraId="44CD905D"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中华人民共和国国务院新闻办公室</w:t>
      </w:r>
      <w:r>
        <w:rPr>
          <w:rFonts w:hint="eastAsia"/>
          <w:sz w:val="24"/>
          <w:szCs w:val="22"/>
        </w:rPr>
        <w:t xml:space="preserve">. </w:t>
      </w:r>
      <w:r>
        <w:rPr>
          <w:rFonts w:hint="eastAsia"/>
          <w:sz w:val="24"/>
          <w:szCs w:val="22"/>
        </w:rPr>
        <w:t>国防白皮书：中国武装力量的多样化运用</w:t>
      </w:r>
      <w:r>
        <w:rPr>
          <w:rFonts w:hint="eastAsia"/>
          <w:sz w:val="24"/>
          <w:szCs w:val="22"/>
        </w:rPr>
        <w:t xml:space="preserve">[R/OL]. (2013-04-16)[2014-06-11]. </w:t>
      </w:r>
      <w:hyperlink r:id="rId71" w:history="1">
        <w:r>
          <w:rPr>
            <w:rFonts w:hint="eastAsia"/>
            <w:sz w:val="24"/>
            <w:szCs w:val="22"/>
          </w:rPr>
          <w:t>http://www.mod.gov.cn</w:t>
        </w:r>
      </w:hyperlink>
      <w:r>
        <w:rPr>
          <w:rFonts w:hint="eastAsia"/>
          <w:sz w:val="24"/>
          <w:szCs w:val="22"/>
        </w:rPr>
        <w:t>/affair/2013-04/16/ content_4442839.htm.</w:t>
      </w:r>
    </w:p>
    <w:p w14:paraId="54A089B9"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张凯军</w:t>
      </w:r>
      <w:r>
        <w:rPr>
          <w:rFonts w:hint="eastAsia"/>
          <w:sz w:val="24"/>
          <w:szCs w:val="22"/>
        </w:rPr>
        <w:t xml:space="preserve">. </w:t>
      </w:r>
      <w:r>
        <w:rPr>
          <w:rFonts w:hint="eastAsia"/>
          <w:sz w:val="24"/>
          <w:szCs w:val="22"/>
        </w:rPr>
        <w:t>轨道火车及高速轨道火车紧急安全制动辅助装置</w:t>
      </w:r>
      <w:r>
        <w:rPr>
          <w:rFonts w:hint="eastAsia"/>
          <w:sz w:val="24"/>
          <w:szCs w:val="22"/>
        </w:rPr>
        <w:t>:</w:t>
      </w:r>
      <w:r>
        <w:rPr>
          <w:sz w:val="24"/>
          <w:szCs w:val="22"/>
        </w:rPr>
        <w:t xml:space="preserve"> </w:t>
      </w:r>
      <w:r>
        <w:rPr>
          <w:rFonts w:hint="eastAsia"/>
          <w:sz w:val="24"/>
          <w:szCs w:val="22"/>
        </w:rPr>
        <w:t>201220158825.2[</w:t>
      </w:r>
      <w:r>
        <w:rPr>
          <w:sz w:val="24"/>
          <w:szCs w:val="22"/>
        </w:rPr>
        <w:t>P</w:t>
      </w:r>
      <w:r>
        <w:rPr>
          <w:rFonts w:hint="eastAsia"/>
          <w:sz w:val="24"/>
          <w:szCs w:val="22"/>
        </w:rPr>
        <w:t>]. 2012-04-05.</w:t>
      </w:r>
    </w:p>
    <w:p w14:paraId="54E67C62" w14:textId="14210790" w:rsidR="00475217" w:rsidRDefault="00083FD9">
      <w:pPr>
        <w:pStyle w:val="af6"/>
        <w:numPr>
          <w:ilvl w:val="0"/>
          <w:numId w:val="1"/>
        </w:numPr>
        <w:spacing w:line="460" w:lineRule="exact"/>
        <w:ind w:left="845" w:firstLineChars="0" w:hanging="420"/>
        <w:rPr>
          <w:sz w:val="24"/>
          <w:szCs w:val="22"/>
        </w:rPr>
      </w:pPr>
      <w:r>
        <w:rPr>
          <w:rFonts w:hint="eastAsia"/>
          <w:sz w:val="24"/>
          <w:szCs w:val="22"/>
        </w:rPr>
        <w:t>全国信息与文献标准化技术委员会</w:t>
      </w:r>
      <w:r>
        <w:rPr>
          <w:rFonts w:hint="eastAsia"/>
          <w:sz w:val="24"/>
          <w:szCs w:val="22"/>
        </w:rPr>
        <w:t xml:space="preserve">. </w:t>
      </w:r>
      <w:r>
        <w:rPr>
          <w:rFonts w:hint="eastAsia"/>
          <w:sz w:val="24"/>
          <w:szCs w:val="22"/>
        </w:rPr>
        <w:t>文献著录：第</w:t>
      </w:r>
      <w:r>
        <w:rPr>
          <w:rFonts w:hint="eastAsia"/>
          <w:sz w:val="24"/>
          <w:szCs w:val="22"/>
        </w:rPr>
        <w:t>4</w:t>
      </w:r>
      <w:r>
        <w:rPr>
          <w:rFonts w:hint="eastAsia"/>
          <w:sz w:val="24"/>
          <w:szCs w:val="22"/>
        </w:rPr>
        <w:t>部分</w:t>
      </w:r>
      <w:r>
        <w:rPr>
          <w:rFonts w:hint="eastAsia"/>
          <w:sz w:val="24"/>
          <w:szCs w:val="22"/>
        </w:rPr>
        <w:t xml:space="preserve"> </w:t>
      </w:r>
      <w:r>
        <w:rPr>
          <w:rFonts w:hint="eastAsia"/>
          <w:sz w:val="24"/>
          <w:szCs w:val="22"/>
        </w:rPr>
        <w:t>非书资料</w:t>
      </w:r>
      <w:r>
        <w:rPr>
          <w:rFonts w:hint="eastAsia"/>
          <w:sz w:val="24"/>
          <w:szCs w:val="22"/>
        </w:rPr>
        <w:t>:</w:t>
      </w:r>
      <w:r>
        <w:rPr>
          <w:sz w:val="24"/>
          <w:szCs w:val="22"/>
        </w:rPr>
        <w:t xml:space="preserve"> </w:t>
      </w:r>
      <w:r>
        <w:rPr>
          <w:rFonts w:hint="eastAsia"/>
          <w:sz w:val="24"/>
          <w:szCs w:val="22"/>
        </w:rPr>
        <w:t>GB/T3792.4</w:t>
      </w:r>
      <w:r>
        <w:rPr>
          <w:rFonts w:hint="eastAsia"/>
          <w:sz w:val="24"/>
          <w:szCs w:val="22"/>
        </w:rPr>
        <w:t>—</w:t>
      </w:r>
      <w:r>
        <w:rPr>
          <w:rFonts w:hint="eastAsia"/>
          <w:sz w:val="24"/>
          <w:szCs w:val="22"/>
        </w:rPr>
        <w:t xml:space="preserve">2009[S]. </w:t>
      </w:r>
      <w:r>
        <w:rPr>
          <w:rFonts w:hint="eastAsia"/>
          <w:sz w:val="24"/>
          <w:szCs w:val="22"/>
        </w:rPr>
        <w:t>北京</w:t>
      </w:r>
      <w:r>
        <w:rPr>
          <w:rFonts w:hint="eastAsia"/>
          <w:sz w:val="24"/>
          <w:szCs w:val="22"/>
        </w:rPr>
        <w:t>:</w:t>
      </w:r>
      <w:r>
        <w:rPr>
          <w:sz w:val="24"/>
          <w:szCs w:val="22"/>
        </w:rPr>
        <w:t xml:space="preserve"> </w:t>
      </w:r>
      <w:r>
        <w:rPr>
          <w:rFonts w:hint="eastAsia"/>
          <w:sz w:val="24"/>
          <w:szCs w:val="22"/>
        </w:rPr>
        <w:t>中国标准出版社</w:t>
      </w:r>
      <w:r>
        <w:rPr>
          <w:rFonts w:hint="eastAsia"/>
          <w:sz w:val="24"/>
          <w:szCs w:val="22"/>
        </w:rPr>
        <w:t>,</w:t>
      </w:r>
      <w:r>
        <w:rPr>
          <w:sz w:val="24"/>
          <w:szCs w:val="22"/>
        </w:rPr>
        <w:t xml:space="preserve"> </w:t>
      </w:r>
      <w:r>
        <w:rPr>
          <w:rFonts w:hint="eastAsia"/>
          <w:sz w:val="24"/>
          <w:szCs w:val="22"/>
        </w:rPr>
        <w:t>2010:</w:t>
      </w:r>
      <w:r>
        <w:rPr>
          <w:sz w:val="24"/>
          <w:szCs w:val="22"/>
        </w:rPr>
        <w:t xml:space="preserve"> </w:t>
      </w:r>
      <w:r>
        <w:rPr>
          <w:rFonts w:hint="eastAsia"/>
          <w:sz w:val="24"/>
          <w:szCs w:val="22"/>
        </w:rPr>
        <w:t>3.</w:t>
      </w:r>
    </w:p>
    <w:p w14:paraId="224658D6"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周易外传</w:t>
      </w:r>
      <w:r>
        <w:rPr>
          <w:rFonts w:hint="eastAsia"/>
          <w:sz w:val="24"/>
          <w:szCs w:val="22"/>
        </w:rPr>
        <w:t>:</w:t>
      </w:r>
      <w:r>
        <w:rPr>
          <w:rFonts w:hint="eastAsia"/>
          <w:sz w:val="24"/>
          <w:szCs w:val="22"/>
        </w:rPr>
        <w:t>卷</w:t>
      </w:r>
      <w:r>
        <w:rPr>
          <w:rFonts w:hint="eastAsia"/>
          <w:sz w:val="24"/>
          <w:szCs w:val="22"/>
        </w:rPr>
        <w:t>5[M] //</w:t>
      </w:r>
      <w:r>
        <w:rPr>
          <w:rFonts w:hint="eastAsia"/>
          <w:sz w:val="24"/>
          <w:szCs w:val="22"/>
        </w:rPr>
        <w:t>王夫之</w:t>
      </w:r>
      <w:r>
        <w:rPr>
          <w:rFonts w:hint="eastAsia"/>
          <w:sz w:val="24"/>
          <w:szCs w:val="22"/>
        </w:rPr>
        <w:t xml:space="preserve">. </w:t>
      </w:r>
      <w:r>
        <w:rPr>
          <w:rFonts w:hint="eastAsia"/>
          <w:sz w:val="24"/>
          <w:szCs w:val="22"/>
        </w:rPr>
        <w:t>船山全书</w:t>
      </w:r>
      <w:r>
        <w:rPr>
          <w:rFonts w:hint="eastAsia"/>
          <w:sz w:val="24"/>
          <w:szCs w:val="22"/>
        </w:rPr>
        <w:t>:</w:t>
      </w:r>
      <w:r>
        <w:rPr>
          <w:rFonts w:hint="eastAsia"/>
          <w:sz w:val="24"/>
          <w:szCs w:val="22"/>
        </w:rPr>
        <w:t>第</w:t>
      </w:r>
      <w:r>
        <w:rPr>
          <w:rFonts w:hint="eastAsia"/>
          <w:sz w:val="24"/>
          <w:szCs w:val="22"/>
        </w:rPr>
        <w:t>6</w:t>
      </w:r>
      <w:r>
        <w:rPr>
          <w:rFonts w:hint="eastAsia"/>
          <w:sz w:val="24"/>
          <w:szCs w:val="22"/>
        </w:rPr>
        <w:t>册</w:t>
      </w:r>
      <w:r>
        <w:rPr>
          <w:rFonts w:hint="eastAsia"/>
          <w:sz w:val="24"/>
          <w:szCs w:val="22"/>
        </w:rPr>
        <w:t xml:space="preserve">. </w:t>
      </w:r>
      <w:r>
        <w:rPr>
          <w:rFonts w:hint="eastAsia"/>
          <w:sz w:val="24"/>
          <w:szCs w:val="22"/>
        </w:rPr>
        <w:t>长沙</w:t>
      </w:r>
      <w:r>
        <w:rPr>
          <w:rFonts w:hint="eastAsia"/>
          <w:sz w:val="24"/>
          <w:szCs w:val="22"/>
        </w:rPr>
        <w:t>:</w:t>
      </w:r>
      <w:r>
        <w:rPr>
          <w:sz w:val="24"/>
          <w:szCs w:val="22"/>
        </w:rPr>
        <w:t xml:space="preserve"> </w:t>
      </w:r>
      <w:r>
        <w:rPr>
          <w:rFonts w:hint="eastAsia"/>
          <w:sz w:val="24"/>
          <w:szCs w:val="22"/>
        </w:rPr>
        <w:t>岳麓书社</w:t>
      </w:r>
      <w:r>
        <w:rPr>
          <w:rFonts w:hint="eastAsia"/>
          <w:sz w:val="24"/>
          <w:szCs w:val="22"/>
        </w:rPr>
        <w:t>,</w:t>
      </w:r>
      <w:r>
        <w:rPr>
          <w:sz w:val="24"/>
          <w:szCs w:val="22"/>
        </w:rPr>
        <w:t xml:space="preserve"> </w:t>
      </w:r>
      <w:r>
        <w:rPr>
          <w:rFonts w:hint="eastAsia"/>
          <w:sz w:val="24"/>
          <w:szCs w:val="22"/>
        </w:rPr>
        <w:t>2011:</w:t>
      </w:r>
      <w:r>
        <w:rPr>
          <w:sz w:val="24"/>
          <w:szCs w:val="22"/>
        </w:rPr>
        <w:t xml:space="preserve"> </w:t>
      </w:r>
      <w:r>
        <w:rPr>
          <w:rFonts w:hint="eastAsia"/>
          <w:sz w:val="24"/>
          <w:szCs w:val="22"/>
        </w:rPr>
        <w:t>1109.</w:t>
      </w:r>
    </w:p>
    <w:p w14:paraId="0EA028D9"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贾东琴</w:t>
      </w:r>
      <w:r>
        <w:rPr>
          <w:rFonts w:hint="eastAsia"/>
          <w:sz w:val="24"/>
          <w:szCs w:val="22"/>
        </w:rPr>
        <w:t>,</w:t>
      </w:r>
      <w:r>
        <w:rPr>
          <w:sz w:val="24"/>
          <w:szCs w:val="22"/>
        </w:rPr>
        <w:t xml:space="preserve"> </w:t>
      </w:r>
      <w:r>
        <w:rPr>
          <w:rFonts w:hint="eastAsia"/>
          <w:sz w:val="24"/>
          <w:szCs w:val="22"/>
        </w:rPr>
        <w:t>柯平</w:t>
      </w:r>
      <w:r>
        <w:rPr>
          <w:rFonts w:hint="eastAsia"/>
          <w:sz w:val="24"/>
          <w:szCs w:val="22"/>
        </w:rPr>
        <w:t xml:space="preserve">. </w:t>
      </w:r>
      <w:r>
        <w:rPr>
          <w:rFonts w:hint="eastAsia"/>
          <w:sz w:val="24"/>
          <w:szCs w:val="22"/>
        </w:rPr>
        <w:t>面向数字素养的高校图书馆数字服务体系研究</w:t>
      </w:r>
      <w:r>
        <w:rPr>
          <w:rFonts w:hint="eastAsia"/>
          <w:sz w:val="24"/>
          <w:szCs w:val="22"/>
        </w:rPr>
        <w:t>[C] //</w:t>
      </w:r>
      <w:r>
        <w:rPr>
          <w:rFonts w:hint="eastAsia"/>
          <w:sz w:val="24"/>
          <w:szCs w:val="22"/>
        </w:rPr>
        <w:t>中国图书馆学会</w:t>
      </w:r>
      <w:r>
        <w:rPr>
          <w:rFonts w:hint="eastAsia"/>
          <w:sz w:val="24"/>
          <w:szCs w:val="22"/>
        </w:rPr>
        <w:t xml:space="preserve">. </w:t>
      </w:r>
      <w:r>
        <w:rPr>
          <w:rFonts w:hint="eastAsia"/>
          <w:sz w:val="24"/>
          <w:szCs w:val="22"/>
        </w:rPr>
        <w:t>中国图书馆学会年会论文集</w:t>
      </w:r>
      <w:r>
        <w:rPr>
          <w:rFonts w:hint="eastAsia"/>
          <w:sz w:val="24"/>
          <w:szCs w:val="22"/>
        </w:rPr>
        <w:t>:2011</w:t>
      </w:r>
      <w:r>
        <w:rPr>
          <w:rFonts w:hint="eastAsia"/>
          <w:sz w:val="24"/>
          <w:szCs w:val="22"/>
        </w:rPr>
        <w:t>年卷</w:t>
      </w:r>
      <w:r>
        <w:rPr>
          <w:rFonts w:hint="eastAsia"/>
          <w:sz w:val="24"/>
          <w:szCs w:val="22"/>
        </w:rPr>
        <w:t xml:space="preserve">. </w:t>
      </w:r>
      <w:r>
        <w:rPr>
          <w:rFonts w:hint="eastAsia"/>
          <w:sz w:val="24"/>
          <w:szCs w:val="22"/>
        </w:rPr>
        <w:t>北京</w:t>
      </w:r>
      <w:r>
        <w:rPr>
          <w:rFonts w:hint="eastAsia"/>
          <w:sz w:val="24"/>
          <w:szCs w:val="22"/>
        </w:rPr>
        <w:t>:</w:t>
      </w:r>
      <w:r>
        <w:rPr>
          <w:sz w:val="24"/>
          <w:szCs w:val="22"/>
        </w:rPr>
        <w:t xml:space="preserve"> </w:t>
      </w:r>
      <w:r>
        <w:rPr>
          <w:rFonts w:hint="eastAsia"/>
          <w:sz w:val="24"/>
          <w:szCs w:val="22"/>
        </w:rPr>
        <w:t>国家图书馆出版社</w:t>
      </w:r>
      <w:r>
        <w:rPr>
          <w:rFonts w:hint="eastAsia"/>
          <w:sz w:val="24"/>
          <w:szCs w:val="22"/>
        </w:rPr>
        <w:t>,</w:t>
      </w:r>
      <w:r>
        <w:rPr>
          <w:sz w:val="24"/>
          <w:szCs w:val="22"/>
        </w:rPr>
        <w:t xml:space="preserve"> </w:t>
      </w:r>
      <w:r>
        <w:rPr>
          <w:rFonts w:hint="eastAsia"/>
          <w:sz w:val="24"/>
          <w:szCs w:val="22"/>
        </w:rPr>
        <w:t>2011:</w:t>
      </w:r>
      <w:r>
        <w:rPr>
          <w:sz w:val="24"/>
          <w:szCs w:val="22"/>
        </w:rPr>
        <w:t xml:space="preserve"> </w:t>
      </w:r>
      <w:r>
        <w:rPr>
          <w:rFonts w:hint="eastAsia"/>
          <w:sz w:val="24"/>
          <w:szCs w:val="22"/>
        </w:rPr>
        <w:t>45-52.</w:t>
      </w:r>
    </w:p>
    <w:p w14:paraId="461BCC3A"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中华医学会湖北分会</w:t>
      </w:r>
      <w:r>
        <w:rPr>
          <w:rFonts w:hint="eastAsia"/>
          <w:sz w:val="24"/>
          <w:szCs w:val="22"/>
        </w:rPr>
        <w:t>.</w:t>
      </w:r>
      <w:r>
        <w:rPr>
          <w:sz w:val="24"/>
          <w:szCs w:val="22"/>
        </w:rPr>
        <w:t xml:space="preserve"> </w:t>
      </w:r>
      <w:r>
        <w:rPr>
          <w:rFonts w:hint="eastAsia"/>
          <w:sz w:val="24"/>
          <w:szCs w:val="22"/>
        </w:rPr>
        <w:t>临床内科杂志</w:t>
      </w:r>
      <w:r>
        <w:rPr>
          <w:rFonts w:hint="eastAsia"/>
          <w:sz w:val="24"/>
          <w:szCs w:val="22"/>
        </w:rPr>
        <w:t>[J].</w:t>
      </w:r>
      <w:r>
        <w:rPr>
          <w:sz w:val="24"/>
          <w:szCs w:val="22"/>
        </w:rPr>
        <w:t xml:space="preserve"> </w:t>
      </w:r>
      <w:r>
        <w:rPr>
          <w:rFonts w:hint="eastAsia"/>
          <w:sz w:val="24"/>
          <w:szCs w:val="22"/>
        </w:rPr>
        <w:t>1984,</w:t>
      </w:r>
      <w:r>
        <w:rPr>
          <w:sz w:val="24"/>
          <w:szCs w:val="22"/>
        </w:rPr>
        <w:t xml:space="preserve"> </w:t>
      </w:r>
      <w:r>
        <w:rPr>
          <w:rFonts w:hint="eastAsia"/>
          <w:sz w:val="24"/>
          <w:szCs w:val="22"/>
        </w:rPr>
        <w:t>1(1)-.</w:t>
      </w:r>
      <w:r>
        <w:rPr>
          <w:sz w:val="24"/>
          <w:szCs w:val="22"/>
        </w:rPr>
        <w:t xml:space="preserve"> </w:t>
      </w:r>
      <w:r>
        <w:rPr>
          <w:rFonts w:hint="eastAsia"/>
          <w:sz w:val="24"/>
          <w:szCs w:val="22"/>
        </w:rPr>
        <w:t>武汉</w:t>
      </w:r>
      <w:r>
        <w:rPr>
          <w:rFonts w:hint="eastAsia"/>
          <w:sz w:val="24"/>
          <w:szCs w:val="22"/>
        </w:rPr>
        <w:t>:</w:t>
      </w:r>
      <w:r>
        <w:rPr>
          <w:sz w:val="24"/>
          <w:szCs w:val="22"/>
        </w:rPr>
        <w:t xml:space="preserve"> </w:t>
      </w:r>
      <w:r>
        <w:rPr>
          <w:rFonts w:hint="eastAsia"/>
          <w:sz w:val="24"/>
          <w:szCs w:val="22"/>
        </w:rPr>
        <w:t>中华医学会湖北分会</w:t>
      </w:r>
      <w:r>
        <w:rPr>
          <w:rFonts w:hint="eastAsia"/>
          <w:sz w:val="24"/>
          <w:szCs w:val="22"/>
        </w:rPr>
        <w:t>,</w:t>
      </w:r>
      <w:r>
        <w:rPr>
          <w:sz w:val="24"/>
          <w:szCs w:val="22"/>
        </w:rPr>
        <w:t xml:space="preserve"> </w:t>
      </w:r>
      <w:r>
        <w:rPr>
          <w:rFonts w:hint="eastAsia"/>
          <w:sz w:val="24"/>
          <w:szCs w:val="22"/>
        </w:rPr>
        <w:t>1984-.</w:t>
      </w:r>
    </w:p>
    <w:p w14:paraId="3376AFE7"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lastRenderedPageBreak/>
        <w:t>中国图书馆学会</w:t>
      </w:r>
      <w:r>
        <w:rPr>
          <w:rFonts w:hint="eastAsia"/>
          <w:sz w:val="24"/>
          <w:szCs w:val="22"/>
        </w:rPr>
        <w:t>.</w:t>
      </w:r>
      <w:r>
        <w:rPr>
          <w:sz w:val="24"/>
          <w:szCs w:val="22"/>
        </w:rPr>
        <w:t xml:space="preserve"> </w:t>
      </w:r>
      <w:r>
        <w:rPr>
          <w:rFonts w:hint="eastAsia"/>
          <w:sz w:val="24"/>
          <w:szCs w:val="22"/>
        </w:rPr>
        <w:t>图书馆学通讯</w:t>
      </w:r>
      <w:r>
        <w:rPr>
          <w:rFonts w:hint="eastAsia"/>
          <w:sz w:val="24"/>
          <w:szCs w:val="22"/>
        </w:rPr>
        <w:t>[J].</w:t>
      </w:r>
      <w:r>
        <w:rPr>
          <w:sz w:val="24"/>
          <w:szCs w:val="22"/>
        </w:rPr>
        <w:t xml:space="preserve"> </w:t>
      </w:r>
      <w:r>
        <w:rPr>
          <w:rFonts w:hint="eastAsia"/>
          <w:sz w:val="24"/>
          <w:szCs w:val="22"/>
        </w:rPr>
        <w:t>1957(1)-1990(4).</w:t>
      </w:r>
      <w:r>
        <w:rPr>
          <w:sz w:val="24"/>
          <w:szCs w:val="22"/>
        </w:rPr>
        <w:t xml:space="preserve"> </w:t>
      </w:r>
      <w:r>
        <w:rPr>
          <w:rFonts w:hint="eastAsia"/>
          <w:sz w:val="24"/>
          <w:szCs w:val="22"/>
        </w:rPr>
        <w:t>北京</w:t>
      </w:r>
      <w:r>
        <w:rPr>
          <w:rFonts w:hint="eastAsia"/>
          <w:sz w:val="24"/>
          <w:szCs w:val="22"/>
        </w:rPr>
        <w:t>:</w:t>
      </w:r>
      <w:r>
        <w:rPr>
          <w:sz w:val="24"/>
          <w:szCs w:val="22"/>
        </w:rPr>
        <w:t xml:space="preserve"> </w:t>
      </w:r>
      <w:r>
        <w:rPr>
          <w:rFonts w:hint="eastAsia"/>
          <w:sz w:val="24"/>
          <w:szCs w:val="22"/>
        </w:rPr>
        <w:t>北京图书馆</w:t>
      </w:r>
      <w:r>
        <w:rPr>
          <w:rFonts w:hint="eastAsia"/>
          <w:sz w:val="24"/>
          <w:szCs w:val="22"/>
        </w:rPr>
        <w:t>,</w:t>
      </w:r>
      <w:r>
        <w:rPr>
          <w:sz w:val="24"/>
          <w:szCs w:val="22"/>
        </w:rPr>
        <w:t xml:space="preserve"> </w:t>
      </w:r>
      <w:r>
        <w:rPr>
          <w:rFonts w:hint="eastAsia"/>
          <w:sz w:val="24"/>
          <w:szCs w:val="22"/>
        </w:rPr>
        <w:t>1957-1990.</w:t>
      </w:r>
    </w:p>
    <w:p w14:paraId="53D71DC4" w14:textId="77777777" w:rsidR="00475217" w:rsidRDefault="00083FD9">
      <w:pPr>
        <w:pStyle w:val="af6"/>
        <w:numPr>
          <w:ilvl w:val="0"/>
          <w:numId w:val="1"/>
        </w:numPr>
        <w:spacing w:line="460" w:lineRule="exact"/>
        <w:ind w:left="845" w:firstLineChars="0" w:hanging="420"/>
        <w:rPr>
          <w:sz w:val="24"/>
          <w:szCs w:val="22"/>
        </w:rPr>
      </w:pPr>
      <w:r>
        <w:rPr>
          <w:sz w:val="24"/>
          <w:szCs w:val="22"/>
        </w:rPr>
        <w:t>袁训来</w:t>
      </w:r>
      <w:r>
        <w:rPr>
          <w:sz w:val="24"/>
          <w:szCs w:val="22"/>
        </w:rPr>
        <w:t xml:space="preserve">, </w:t>
      </w:r>
      <w:r>
        <w:rPr>
          <w:sz w:val="24"/>
          <w:szCs w:val="22"/>
        </w:rPr>
        <w:t>陈哲</w:t>
      </w:r>
      <w:r>
        <w:rPr>
          <w:sz w:val="24"/>
          <w:szCs w:val="22"/>
        </w:rPr>
        <w:t xml:space="preserve">, </w:t>
      </w:r>
      <w:r>
        <w:rPr>
          <w:sz w:val="24"/>
          <w:szCs w:val="22"/>
        </w:rPr>
        <w:t>肖书海</w:t>
      </w:r>
      <w:r>
        <w:rPr>
          <w:sz w:val="24"/>
          <w:szCs w:val="22"/>
        </w:rPr>
        <w:t xml:space="preserve">, </w:t>
      </w:r>
      <w:r>
        <w:rPr>
          <w:sz w:val="24"/>
          <w:szCs w:val="22"/>
        </w:rPr>
        <w:t>等</w:t>
      </w:r>
      <w:r>
        <w:rPr>
          <w:sz w:val="24"/>
          <w:szCs w:val="22"/>
        </w:rPr>
        <w:t xml:space="preserve">. </w:t>
      </w:r>
      <w:r>
        <w:rPr>
          <w:sz w:val="24"/>
          <w:szCs w:val="22"/>
        </w:rPr>
        <w:t>蓝田生物群</w:t>
      </w:r>
      <w:r>
        <w:rPr>
          <w:rFonts w:hint="eastAsia"/>
          <w:sz w:val="24"/>
          <w:szCs w:val="22"/>
        </w:rPr>
        <w:t>：</w:t>
      </w:r>
      <w:r>
        <w:rPr>
          <w:sz w:val="24"/>
          <w:szCs w:val="22"/>
        </w:rPr>
        <w:t>一个认识多细胞生物起源和早期演化的新窗口</w:t>
      </w:r>
      <w:r>
        <w:rPr>
          <w:sz w:val="24"/>
          <w:szCs w:val="22"/>
        </w:rPr>
        <w:t xml:space="preserve">[J]. </w:t>
      </w:r>
      <w:r>
        <w:rPr>
          <w:sz w:val="24"/>
          <w:szCs w:val="22"/>
        </w:rPr>
        <w:t>科学通报</w:t>
      </w:r>
      <w:r>
        <w:rPr>
          <w:sz w:val="24"/>
          <w:szCs w:val="22"/>
        </w:rPr>
        <w:t>, 2012, 55(34): 3219.</w:t>
      </w:r>
    </w:p>
    <w:p w14:paraId="4955773E" w14:textId="77777777" w:rsidR="00475217" w:rsidRDefault="00083FD9">
      <w:pPr>
        <w:pStyle w:val="af6"/>
        <w:numPr>
          <w:ilvl w:val="0"/>
          <w:numId w:val="1"/>
        </w:numPr>
        <w:spacing w:line="460" w:lineRule="exact"/>
        <w:ind w:left="845" w:firstLineChars="0" w:hanging="420"/>
        <w:rPr>
          <w:sz w:val="24"/>
          <w:szCs w:val="22"/>
        </w:rPr>
      </w:pPr>
      <w:r>
        <w:rPr>
          <w:sz w:val="24"/>
          <w:szCs w:val="22"/>
        </w:rPr>
        <w:t>丁文详</w:t>
      </w:r>
      <w:r>
        <w:rPr>
          <w:sz w:val="24"/>
          <w:szCs w:val="22"/>
        </w:rPr>
        <w:t xml:space="preserve">. </w:t>
      </w:r>
      <w:r>
        <w:rPr>
          <w:sz w:val="24"/>
          <w:szCs w:val="22"/>
        </w:rPr>
        <w:t>数字革命与竞争国际化</w:t>
      </w:r>
      <w:r>
        <w:rPr>
          <w:sz w:val="24"/>
          <w:szCs w:val="22"/>
        </w:rPr>
        <w:t xml:space="preserve">[N]. </w:t>
      </w:r>
      <w:r>
        <w:rPr>
          <w:sz w:val="24"/>
          <w:szCs w:val="22"/>
        </w:rPr>
        <w:t>中国青年报</w:t>
      </w:r>
      <w:r>
        <w:rPr>
          <w:sz w:val="24"/>
          <w:szCs w:val="22"/>
        </w:rPr>
        <w:t>, 2000-11-20(15).</w:t>
      </w:r>
    </w:p>
    <w:p w14:paraId="38E012A7"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同济大学土木工程防灾国家重点实验室</w:t>
      </w:r>
      <w:r>
        <w:rPr>
          <w:rFonts w:hint="eastAsia"/>
          <w:sz w:val="24"/>
          <w:szCs w:val="22"/>
        </w:rPr>
        <w:t xml:space="preserve">. </w:t>
      </w:r>
      <w:r>
        <w:rPr>
          <w:rFonts w:hint="eastAsia"/>
          <w:sz w:val="24"/>
          <w:szCs w:val="22"/>
        </w:rPr>
        <w:t>汶川地震震害研究</w:t>
      </w:r>
      <w:r>
        <w:rPr>
          <w:rFonts w:hint="eastAsia"/>
          <w:sz w:val="24"/>
          <w:szCs w:val="22"/>
        </w:rPr>
        <w:t xml:space="preserve">[M/OL]. </w:t>
      </w:r>
      <w:r>
        <w:rPr>
          <w:rFonts w:hint="eastAsia"/>
          <w:sz w:val="24"/>
          <w:szCs w:val="22"/>
        </w:rPr>
        <w:t>上海</w:t>
      </w:r>
      <w:r>
        <w:rPr>
          <w:rFonts w:hint="eastAsia"/>
          <w:sz w:val="24"/>
          <w:szCs w:val="22"/>
        </w:rPr>
        <w:t>:</w:t>
      </w:r>
      <w:r>
        <w:rPr>
          <w:sz w:val="24"/>
          <w:szCs w:val="22"/>
        </w:rPr>
        <w:t xml:space="preserve"> </w:t>
      </w:r>
      <w:r>
        <w:rPr>
          <w:rFonts w:hint="eastAsia"/>
          <w:sz w:val="24"/>
          <w:szCs w:val="22"/>
        </w:rPr>
        <w:t>同济大学出版社</w:t>
      </w:r>
      <w:r>
        <w:rPr>
          <w:rFonts w:hint="eastAsia"/>
          <w:sz w:val="24"/>
          <w:szCs w:val="22"/>
        </w:rPr>
        <w:t>,</w:t>
      </w:r>
      <w:r>
        <w:rPr>
          <w:sz w:val="24"/>
          <w:szCs w:val="22"/>
        </w:rPr>
        <w:t xml:space="preserve"> </w:t>
      </w:r>
      <w:r>
        <w:rPr>
          <w:rFonts w:hint="eastAsia"/>
          <w:sz w:val="24"/>
          <w:szCs w:val="22"/>
        </w:rPr>
        <w:t>2011:</w:t>
      </w:r>
      <w:r>
        <w:rPr>
          <w:sz w:val="24"/>
          <w:szCs w:val="22"/>
        </w:rPr>
        <w:t xml:space="preserve"> </w:t>
      </w:r>
      <w:r>
        <w:rPr>
          <w:rFonts w:hint="eastAsia"/>
          <w:sz w:val="24"/>
          <w:szCs w:val="22"/>
        </w:rPr>
        <w:t xml:space="preserve">5-6[2013-05-09]. </w:t>
      </w:r>
      <w:hyperlink r:id="rId72" w:history="1">
        <w:r>
          <w:rPr>
            <w:rFonts w:hint="eastAsia"/>
            <w:sz w:val="24"/>
            <w:szCs w:val="22"/>
          </w:rPr>
          <w:t>http://apabi.lib.pku.edu.cn/</w:t>
        </w:r>
      </w:hyperlink>
      <w:r>
        <w:rPr>
          <w:rFonts w:hint="eastAsia"/>
          <w:sz w:val="24"/>
          <w:szCs w:val="22"/>
        </w:rPr>
        <w:t>usp/pku/pub. mvc?pid=book.detail&amp;metaid=m.20120406-YPT-889-0010.</w:t>
      </w:r>
    </w:p>
    <w:p w14:paraId="073859CD"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李炳穆</w:t>
      </w:r>
      <w:r>
        <w:rPr>
          <w:rFonts w:hint="eastAsia"/>
          <w:sz w:val="24"/>
          <w:szCs w:val="22"/>
        </w:rPr>
        <w:t xml:space="preserve">. </w:t>
      </w:r>
      <w:r>
        <w:rPr>
          <w:rFonts w:hint="eastAsia"/>
          <w:sz w:val="24"/>
          <w:szCs w:val="22"/>
        </w:rPr>
        <w:t>韩国图书馆法</w:t>
      </w:r>
      <w:r>
        <w:rPr>
          <w:rFonts w:hint="eastAsia"/>
          <w:sz w:val="24"/>
          <w:szCs w:val="22"/>
        </w:rPr>
        <w:t xml:space="preserve">[J/OL]. </w:t>
      </w:r>
      <w:r>
        <w:rPr>
          <w:rFonts w:hint="eastAsia"/>
          <w:sz w:val="24"/>
          <w:szCs w:val="22"/>
        </w:rPr>
        <w:t>图书情报工作</w:t>
      </w:r>
      <w:r>
        <w:rPr>
          <w:rFonts w:hint="eastAsia"/>
          <w:sz w:val="24"/>
          <w:szCs w:val="22"/>
        </w:rPr>
        <w:t>,</w:t>
      </w:r>
      <w:r>
        <w:rPr>
          <w:sz w:val="24"/>
          <w:szCs w:val="22"/>
        </w:rPr>
        <w:t xml:space="preserve"> </w:t>
      </w:r>
      <w:r>
        <w:rPr>
          <w:rFonts w:hint="eastAsia"/>
          <w:sz w:val="24"/>
          <w:szCs w:val="22"/>
        </w:rPr>
        <w:t>2008,</w:t>
      </w:r>
      <w:r>
        <w:rPr>
          <w:sz w:val="24"/>
          <w:szCs w:val="22"/>
        </w:rPr>
        <w:t xml:space="preserve"> </w:t>
      </w:r>
      <w:r>
        <w:rPr>
          <w:rFonts w:hint="eastAsia"/>
          <w:sz w:val="24"/>
          <w:szCs w:val="22"/>
        </w:rPr>
        <w:t>52 (6):</w:t>
      </w:r>
      <w:r>
        <w:rPr>
          <w:sz w:val="24"/>
          <w:szCs w:val="22"/>
        </w:rPr>
        <w:t xml:space="preserve"> </w:t>
      </w:r>
      <w:r>
        <w:rPr>
          <w:rFonts w:hint="eastAsia"/>
          <w:sz w:val="24"/>
          <w:szCs w:val="22"/>
        </w:rPr>
        <w:t>6-12[2013-10-25].</w:t>
      </w:r>
      <w:r>
        <w:rPr>
          <w:sz w:val="24"/>
          <w:szCs w:val="22"/>
        </w:rPr>
        <w:t xml:space="preserve"> </w:t>
      </w:r>
      <w:r>
        <w:rPr>
          <w:rFonts w:hint="eastAsia"/>
          <w:sz w:val="24"/>
          <w:szCs w:val="22"/>
        </w:rPr>
        <w:t>http://www.docin.com/p-400265742.html.</w:t>
      </w:r>
    </w:p>
    <w:p w14:paraId="0200304E" w14:textId="77777777" w:rsidR="00475217" w:rsidRDefault="00083FD9">
      <w:pPr>
        <w:pStyle w:val="af6"/>
        <w:numPr>
          <w:ilvl w:val="0"/>
          <w:numId w:val="1"/>
        </w:numPr>
        <w:spacing w:line="460" w:lineRule="exact"/>
        <w:ind w:left="845" w:firstLineChars="0" w:hanging="420"/>
        <w:rPr>
          <w:sz w:val="24"/>
          <w:szCs w:val="22"/>
        </w:rPr>
      </w:pPr>
      <w:r>
        <w:rPr>
          <w:rFonts w:hint="eastAsia"/>
          <w:sz w:val="24"/>
          <w:szCs w:val="22"/>
        </w:rPr>
        <w:t>余建斌</w:t>
      </w:r>
      <w:r>
        <w:rPr>
          <w:rFonts w:hint="eastAsia"/>
          <w:sz w:val="24"/>
          <w:szCs w:val="22"/>
        </w:rPr>
        <w:t>.</w:t>
      </w:r>
      <w:r>
        <w:rPr>
          <w:sz w:val="24"/>
          <w:szCs w:val="22"/>
        </w:rPr>
        <w:t xml:space="preserve"> </w:t>
      </w:r>
      <w:r>
        <w:rPr>
          <w:rFonts w:hint="eastAsia"/>
          <w:sz w:val="24"/>
          <w:szCs w:val="22"/>
        </w:rPr>
        <w:t>我们的科技一直在追赶：访中国工程院院长周济</w:t>
      </w:r>
      <w:r>
        <w:rPr>
          <w:rFonts w:hint="eastAsia"/>
          <w:sz w:val="24"/>
          <w:szCs w:val="22"/>
        </w:rPr>
        <w:t>[N/OL].</w:t>
      </w:r>
      <w:r>
        <w:rPr>
          <w:sz w:val="24"/>
          <w:szCs w:val="22"/>
        </w:rPr>
        <w:t xml:space="preserve"> </w:t>
      </w:r>
      <w:r>
        <w:rPr>
          <w:rFonts w:hint="eastAsia"/>
          <w:sz w:val="24"/>
          <w:szCs w:val="22"/>
        </w:rPr>
        <w:t>人民日报</w:t>
      </w:r>
      <w:r>
        <w:rPr>
          <w:rFonts w:hint="eastAsia"/>
          <w:sz w:val="24"/>
          <w:szCs w:val="22"/>
        </w:rPr>
        <w:t>,</w:t>
      </w:r>
      <w:r>
        <w:rPr>
          <w:sz w:val="24"/>
          <w:szCs w:val="22"/>
        </w:rPr>
        <w:t xml:space="preserve"> </w:t>
      </w:r>
      <w:r>
        <w:rPr>
          <w:rFonts w:hint="eastAsia"/>
          <w:sz w:val="24"/>
          <w:szCs w:val="22"/>
        </w:rPr>
        <w:t>2013-01-12(2)[2013-03-20].</w:t>
      </w:r>
      <w:r>
        <w:rPr>
          <w:sz w:val="24"/>
          <w:szCs w:val="22"/>
        </w:rPr>
        <w:t xml:space="preserve"> </w:t>
      </w:r>
      <w:r>
        <w:rPr>
          <w:rFonts w:hint="eastAsia"/>
          <w:sz w:val="24"/>
          <w:szCs w:val="22"/>
        </w:rPr>
        <w:t>http://paper.people.cn/rmrb/html/2013-01/12/nw.D110000renmrb_20130112_5-02.htm.</w:t>
      </w:r>
    </w:p>
    <w:p w14:paraId="3288887D" w14:textId="77777777" w:rsidR="00475217" w:rsidRDefault="00083FD9">
      <w:pPr>
        <w:pStyle w:val="af6"/>
        <w:numPr>
          <w:ilvl w:val="0"/>
          <w:numId w:val="1"/>
        </w:numPr>
        <w:spacing w:line="460" w:lineRule="exact"/>
        <w:ind w:left="845" w:firstLineChars="0" w:hanging="420"/>
        <w:rPr>
          <w:sz w:val="24"/>
          <w:szCs w:val="22"/>
        </w:rPr>
      </w:pPr>
      <w:bookmarkStart w:id="9" w:name="_Ref140745220"/>
      <w:r>
        <w:rPr>
          <w:sz w:val="24"/>
          <w:szCs w:val="22"/>
        </w:rPr>
        <w:t>Edwin B</w:t>
      </w:r>
      <w:r>
        <w:rPr>
          <w:rFonts w:hint="eastAsia"/>
          <w:sz w:val="24"/>
          <w:szCs w:val="22"/>
        </w:rPr>
        <w:t>.</w:t>
      </w:r>
      <w:r>
        <w:rPr>
          <w:sz w:val="24"/>
          <w:szCs w:val="22"/>
        </w:rPr>
        <w:t xml:space="preserve"> World Steel in Figure 2023 [J]</w:t>
      </w:r>
      <w:r>
        <w:rPr>
          <w:rFonts w:hint="eastAsia"/>
          <w:sz w:val="24"/>
          <w:szCs w:val="22"/>
        </w:rPr>
        <w:t xml:space="preserve">. </w:t>
      </w:r>
      <w:r>
        <w:rPr>
          <w:sz w:val="24"/>
          <w:szCs w:val="22"/>
        </w:rPr>
        <w:t>World Steel Association, Belgium, 2023: 1-30.</w:t>
      </w:r>
      <w:bookmarkEnd w:id="9"/>
      <w:r>
        <w:rPr>
          <w:sz w:val="24"/>
          <w:szCs w:val="22"/>
        </w:rPr>
        <w:t xml:space="preserve"> </w:t>
      </w:r>
    </w:p>
    <w:p w14:paraId="3AE8FB87" w14:textId="77777777" w:rsidR="00475217" w:rsidRDefault="00083FD9">
      <w:pPr>
        <w:pStyle w:val="af6"/>
        <w:numPr>
          <w:ilvl w:val="0"/>
          <w:numId w:val="1"/>
        </w:numPr>
        <w:spacing w:line="460" w:lineRule="exact"/>
        <w:ind w:left="845" w:firstLineChars="0" w:hanging="420"/>
        <w:rPr>
          <w:sz w:val="24"/>
          <w:szCs w:val="22"/>
        </w:rPr>
      </w:pPr>
      <w:bookmarkStart w:id="10" w:name="_Ref144214424"/>
      <w:r>
        <w:rPr>
          <w:rFonts w:hint="eastAsia"/>
          <w:sz w:val="24"/>
          <w:szCs w:val="22"/>
        </w:rPr>
        <w:t>Gao</w:t>
      </w:r>
      <w:r>
        <w:rPr>
          <w:sz w:val="24"/>
          <w:szCs w:val="22"/>
        </w:rPr>
        <w:t xml:space="preserve"> W H, Z</w:t>
      </w:r>
      <w:r>
        <w:rPr>
          <w:rFonts w:hint="eastAsia"/>
          <w:sz w:val="24"/>
          <w:szCs w:val="22"/>
        </w:rPr>
        <w:t>hou</w:t>
      </w:r>
      <w:r>
        <w:rPr>
          <w:sz w:val="24"/>
          <w:szCs w:val="22"/>
        </w:rPr>
        <w:t xml:space="preserve"> W T, L</w:t>
      </w:r>
      <w:r>
        <w:rPr>
          <w:rFonts w:hint="eastAsia"/>
          <w:sz w:val="24"/>
          <w:szCs w:val="22"/>
        </w:rPr>
        <w:t>yu</w:t>
      </w:r>
      <w:r>
        <w:rPr>
          <w:sz w:val="24"/>
          <w:szCs w:val="22"/>
        </w:rPr>
        <w:t xml:space="preserve"> X J, </w:t>
      </w:r>
      <w:r>
        <w:rPr>
          <w:rFonts w:hint="eastAsia"/>
          <w:sz w:val="24"/>
          <w:szCs w:val="22"/>
        </w:rPr>
        <w:t>e</w:t>
      </w:r>
      <w:r>
        <w:rPr>
          <w:sz w:val="24"/>
          <w:szCs w:val="22"/>
        </w:rPr>
        <w:t>t al. Comprehensive utilization of steel slag: A review [J]. Powder Techology, 2023, 422: 118449.</w:t>
      </w:r>
      <w:bookmarkEnd w:id="10"/>
    </w:p>
    <w:p w14:paraId="170634E6" w14:textId="77777777" w:rsidR="00475217" w:rsidRDefault="00083FD9">
      <w:pPr>
        <w:pStyle w:val="af6"/>
        <w:numPr>
          <w:ilvl w:val="0"/>
          <w:numId w:val="1"/>
        </w:numPr>
        <w:spacing w:line="460" w:lineRule="exact"/>
        <w:ind w:left="845" w:firstLineChars="0" w:hanging="420"/>
        <w:rPr>
          <w:sz w:val="24"/>
          <w:szCs w:val="22"/>
        </w:rPr>
      </w:pPr>
      <w:bookmarkStart w:id="11" w:name="_Ref140348914"/>
      <w:r>
        <w:rPr>
          <w:sz w:val="24"/>
          <w:szCs w:val="22"/>
        </w:rPr>
        <w:t>Guo J, Bao Y, Wang M. Steel slag in China: treatment, recycling, and management [J] Waste Manag., 2018, 78: 318–330.</w:t>
      </w:r>
      <w:bookmarkEnd w:id="11"/>
    </w:p>
    <w:p w14:paraId="642820A3" w14:textId="77777777" w:rsidR="00475217" w:rsidRDefault="00083FD9">
      <w:pPr>
        <w:pStyle w:val="af6"/>
        <w:numPr>
          <w:ilvl w:val="0"/>
          <w:numId w:val="1"/>
        </w:numPr>
        <w:spacing w:line="460" w:lineRule="exact"/>
        <w:ind w:left="845" w:firstLineChars="0" w:hanging="420"/>
        <w:rPr>
          <w:sz w:val="24"/>
          <w:szCs w:val="22"/>
        </w:rPr>
      </w:pPr>
      <w:bookmarkStart w:id="12" w:name="_Ref140754264"/>
      <w:r>
        <w:rPr>
          <w:sz w:val="24"/>
          <w:szCs w:val="22"/>
        </w:rPr>
        <w:t>Juliet D, Nick W. Statistical review of world Energy 2023</w:t>
      </w:r>
      <w:r>
        <w:rPr>
          <w:rFonts w:hint="eastAsia"/>
          <w:sz w:val="24"/>
          <w:szCs w:val="22"/>
        </w:rPr>
        <w:t xml:space="preserve"> </w:t>
      </w:r>
      <w:r>
        <w:rPr>
          <w:sz w:val="24"/>
          <w:szCs w:val="22"/>
        </w:rPr>
        <w:t>[J]. Energy Institut, 2023</w:t>
      </w:r>
      <w:bookmarkEnd w:id="12"/>
      <w:r>
        <w:rPr>
          <w:sz w:val="24"/>
          <w:szCs w:val="22"/>
        </w:rPr>
        <w:t>, 1–60.</w:t>
      </w:r>
    </w:p>
    <w:p w14:paraId="7278F92F" w14:textId="77777777" w:rsidR="00475217" w:rsidRDefault="00083FD9">
      <w:pPr>
        <w:pStyle w:val="af6"/>
        <w:numPr>
          <w:ilvl w:val="0"/>
          <w:numId w:val="1"/>
        </w:numPr>
        <w:spacing w:line="460" w:lineRule="exact"/>
        <w:ind w:left="845" w:firstLineChars="0" w:hanging="420"/>
        <w:rPr>
          <w:sz w:val="24"/>
          <w:szCs w:val="22"/>
        </w:rPr>
      </w:pPr>
      <w:bookmarkStart w:id="13" w:name="_Ref141001668"/>
      <w:r>
        <w:rPr>
          <w:sz w:val="24"/>
          <w:szCs w:val="22"/>
        </w:rPr>
        <w:t>Olabi A G, Wilberforce T, Elsaid K, et al. Large scale application of carbon capture to process industries – A review [J]. J. Cleaner Prod., 2022, 362: 132300.</w:t>
      </w:r>
      <w:bookmarkEnd w:id="13"/>
      <w:r>
        <w:rPr>
          <w:sz w:val="24"/>
          <w:szCs w:val="22"/>
        </w:rPr>
        <w:t xml:space="preserve"> </w:t>
      </w:r>
    </w:p>
    <w:p w14:paraId="08F957FD" w14:textId="77777777" w:rsidR="00475217" w:rsidRDefault="00475217">
      <w:pPr>
        <w:pStyle w:val="af6"/>
        <w:spacing w:line="460" w:lineRule="exact"/>
        <w:ind w:left="845" w:firstLineChars="0" w:firstLine="0"/>
        <w:rPr>
          <w:sz w:val="24"/>
          <w:szCs w:val="22"/>
        </w:rPr>
      </w:pPr>
    </w:p>
    <w:p w14:paraId="1F7F3A57" w14:textId="77777777" w:rsidR="00475217" w:rsidRDefault="00083FD9">
      <w:pPr>
        <w:spacing w:line="360" w:lineRule="auto"/>
        <w:jc w:val="center"/>
        <w:rPr>
          <w:rFonts w:asciiTheme="minorEastAsia" w:hAnsiTheme="minorEastAsia" w:hint="eastAsia"/>
          <w:color w:val="FF0000"/>
        </w:rPr>
      </w:pPr>
      <w:r>
        <w:rPr>
          <w:rFonts w:asciiTheme="minorEastAsia" w:hAnsiTheme="minorEastAsia"/>
          <w:color w:val="FF0000"/>
        </w:rPr>
        <w:t xml:space="preserve"> (宋体小</w:t>
      </w:r>
      <w:r>
        <w:rPr>
          <w:rFonts w:asciiTheme="minorEastAsia" w:hAnsiTheme="minorEastAsia" w:hint="eastAsia"/>
          <w:color w:val="FF0000"/>
        </w:rPr>
        <w:t>四号</w:t>
      </w:r>
      <w:r>
        <w:rPr>
          <w:rFonts w:asciiTheme="minorEastAsia" w:hAnsiTheme="minorEastAsia"/>
          <w:color w:val="FF0000"/>
        </w:rPr>
        <w:t>)</w:t>
      </w:r>
    </w:p>
    <w:p w14:paraId="6A2F372D" w14:textId="77777777" w:rsidR="00475217" w:rsidRPr="00A26137" w:rsidRDefault="00083FD9">
      <w:pPr>
        <w:spacing w:line="360" w:lineRule="auto"/>
        <w:jc w:val="center"/>
        <w:rPr>
          <w:rFonts w:asciiTheme="minorEastAsia" w:hAnsiTheme="minorEastAsia" w:hint="eastAsia"/>
          <w:color w:val="FF0000"/>
        </w:rPr>
      </w:pPr>
      <w:r w:rsidRPr="00A26137">
        <w:rPr>
          <w:rFonts w:asciiTheme="minorEastAsia" w:hAnsiTheme="minorEastAsia" w:hint="eastAsia"/>
          <w:color w:val="FF0000"/>
        </w:rPr>
        <w:t>（参考文献中的标点符号均以半角形式体现，西文半角标点符号之后需加半角空格）</w:t>
      </w:r>
    </w:p>
    <w:p w14:paraId="157B13EF" w14:textId="77777777" w:rsidR="00475217" w:rsidRDefault="00083FD9">
      <w:pPr>
        <w:spacing w:line="360" w:lineRule="auto"/>
        <w:jc w:val="center"/>
        <w:rPr>
          <w:rFonts w:asciiTheme="minorEastAsia" w:eastAsiaTheme="minorEastAsia" w:hAnsiTheme="minorEastAsia" w:hint="eastAsia"/>
        </w:rPr>
      </w:pPr>
      <w:r>
        <w:rPr>
          <w:rFonts w:asciiTheme="minorEastAsia" w:eastAsiaTheme="minorEastAsia" w:hAnsiTheme="minorEastAsia"/>
        </w:rPr>
        <w:t>……</w:t>
      </w:r>
    </w:p>
    <w:p w14:paraId="3091A671" w14:textId="77777777" w:rsidR="00475217" w:rsidRDefault="00475217">
      <w:pPr>
        <w:rPr>
          <w:rFonts w:asciiTheme="minorEastAsia" w:eastAsiaTheme="minorEastAsia" w:hAnsiTheme="minorEastAsia" w:hint="eastAsia"/>
        </w:rPr>
      </w:pPr>
    </w:p>
    <w:sectPr w:rsidR="00475217">
      <w:headerReference w:type="default" r:id="rId73"/>
      <w:pgSz w:w="11906" w:h="16838"/>
      <w:pgMar w:top="1418" w:right="1418" w:bottom="1418" w:left="1701" w:header="851" w:footer="851" w:gutter="0"/>
      <w:pgNumType w:fmt="numberInDash"/>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胡忠武" w:date="2024-10-21T14:11:00Z" w:initials="">
    <w:p w14:paraId="47789E02" w14:textId="77777777" w:rsidR="00475217" w:rsidRDefault="00224458">
      <w:pPr>
        <w:pStyle w:val="a3"/>
      </w:pPr>
      <w:r>
        <w:rPr>
          <w:rStyle w:val="af"/>
        </w:rPr>
        <w:annotationRef/>
      </w:r>
      <w:r w:rsidR="00083FD9">
        <w:rPr>
          <w:rFonts w:hint="eastAsia"/>
        </w:rPr>
        <w:t>中文宋体，英文、数字</w:t>
      </w:r>
      <w:r w:rsidR="00083FD9">
        <w:t>Tims New Roman</w:t>
      </w:r>
      <w:r w:rsidR="00083FD9">
        <w:rPr>
          <w:rFonts w:hint="eastAsia"/>
        </w:rPr>
        <w:t>小三号加粗，</w:t>
      </w:r>
      <w:r w:rsidR="00083FD9">
        <w:rPr>
          <w:rFonts w:asciiTheme="minorEastAsia" w:eastAsiaTheme="minorEastAsia" w:hAnsiTheme="minorEastAsia" w:hint="eastAsia"/>
          <w:szCs w:val="21"/>
        </w:rPr>
        <w:t>标题行间距为32磅</w:t>
      </w:r>
    </w:p>
  </w:comment>
  <w:comment w:id="1" w:author="胡忠武" w:date="2024-10-21T14:17:00Z" w:initials="">
    <w:p w14:paraId="7349D8CE" w14:textId="77777777" w:rsidR="00475217" w:rsidRDefault="00224458">
      <w:pPr>
        <w:pStyle w:val="a3"/>
      </w:pPr>
      <w:r>
        <w:rPr>
          <w:rStyle w:val="af"/>
        </w:rPr>
        <w:annotationRef/>
      </w:r>
      <w:r w:rsidR="00083FD9">
        <w:rPr>
          <w:rFonts w:hint="eastAsia"/>
        </w:rPr>
        <w:t>宋体小三号加粗</w:t>
      </w:r>
    </w:p>
    <w:p w14:paraId="5146FC09" w14:textId="77777777" w:rsidR="00475217" w:rsidRDefault="00475217">
      <w:pPr>
        <w:pStyle w:val="a3"/>
      </w:pPr>
    </w:p>
  </w:comment>
  <w:comment w:id="2" w:author="胡忠武" w:date="2024-10-21T14:18:00Z" w:initials="">
    <w:p w14:paraId="0A2F0075" w14:textId="77777777" w:rsidR="00475217" w:rsidRDefault="00224458">
      <w:pPr>
        <w:pStyle w:val="a3"/>
      </w:pPr>
      <w:r>
        <w:rPr>
          <w:rStyle w:val="af"/>
        </w:rPr>
        <w:annotationRef/>
      </w:r>
      <w:r w:rsidR="00083FD9">
        <w:rPr>
          <w:rFonts w:hint="eastAsia"/>
        </w:rPr>
        <w:t>宋体三号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89E02" w15:done="0"/>
  <w15:commentEx w15:paraId="5146FC09" w15:done="0"/>
  <w15:commentEx w15:paraId="0A2F00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89E02" w16cid:durableId="2CADFECF"/>
  <w16cid:commentId w16cid:paraId="5146FC09" w16cid:durableId="2CADFED0"/>
  <w16cid:commentId w16cid:paraId="0A2F0075" w16cid:durableId="2CADF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CAB8B" w14:textId="77777777" w:rsidR="00706EAF" w:rsidRDefault="00706EAF">
      <w:r>
        <w:separator/>
      </w:r>
    </w:p>
  </w:endnote>
  <w:endnote w:type="continuationSeparator" w:id="0">
    <w:p w14:paraId="5972D905" w14:textId="77777777" w:rsidR="00706EAF" w:rsidRDefault="00706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7120"/>
    </w:sdtPr>
    <w:sdtContent>
      <w:sdt>
        <w:sdtPr>
          <w:id w:val="171357217"/>
        </w:sdtPr>
        <w:sdtContent>
          <w:p w14:paraId="1FF2E82D" w14:textId="77777777" w:rsidR="00475217" w:rsidRDefault="00083FD9">
            <w:pPr>
              <w:pStyle w:val="a7"/>
              <w:jc w:val="center"/>
            </w:pPr>
            <w:r>
              <w:rPr>
                <w:b/>
                <w:sz w:val="24"/>
                <w:szCs w:val="24"/>
              </w:rPr>
              <w:fldChar w:fldCharType="begin"/>
            </w:r>
            <w:r>
              <w:rPr>
                <w:b/>
              </w:rPr>
              <w:instrText>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29</w:t>
            </w:r>
            <w:r>
              <w:rPr>
                <w:b/>
                <w:sz w:val="24"/>
                <w:szCs w:val="24"/>
              </w:rPr>
              <w:fldChar w:fldCharType="end"/>
            </w:r>
          </w:p>
        </w:sdtContent>
      </w:sdt>
    </w:sdtContent>
  </w:sdt>
  <w:p w14:paraId="49825E7F" w14:textId="77777777" w:rsidR="00475217" w:rsidRDefault="0047521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983E" w14:textId="77777777" w:rsidR="00475217" w:rsidRDefault="00475217">
    <w:pPr>
      <w:pStyle w:val="a7"/>
      <w:jc w:val="center"/>
    </w:pPr>
  </w:p>
  <w:p w14:paraId="1F0D53A9" w14:textId="77777777" w:rsidR="00475217" w:rsidRDefault="0047521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0851" w14:textId="77777777" w:rsidR="00475217" w:rsidRDefault="0047521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183681"/>
    </w:sdtPr>
    <w:sdtContent>
      <w:p w14:paraId="5876E7F0" w14:textId="77777777" w:rsidR="00475217" w:rsidRDefault="00083FD9">
        <w:pPr>
          <w:pStyle w:val="a7"/>
          <w:jc w:val="center"/>
        </w:pPr>
        <w:r>
          <w:fldChar w:fldCharType="begin"/>
        </w:r>
        <w:r>
          <w:instrText>PAGE   \* MERGEFORMAT</w:instrText>
        </w:r>
        <w:r>
          <w:fldChar w:fldCharType="separate"/>
        </w:r>
        <w:r>
          <w:rPr>
            <w:lang w:val="zh-CN"/>
          </w:rPr>
          <w:t>III</w:t>
        </w:r>
        <w:r>
          <w:fldChar w:fldCharType="end"/>
        </w:r>
      </w:p>
    </w:sdtContent>
  </w:sdt>
  <w:p w14:paraId="601D01B5" w14:textId="77777777" w:rsidR="00475217" w:rsidRDefault="00475217">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960686"/>
    </w:sdtPr>
    <w:sdtEndPr>
      <w:rPr>
        <w:sz w:val="21"/>
        <w:szCs w:val="21"/>
      </w:rPr>
    </w:sdtEndPr>
    <w:sdtContent>
      <w:p w14:paraId="4A69264B" w14:textId="77777777" w:rsidR="00475217" w:rsidRDefault="00083FD9">
        <w:pPr>
          <w:pStyle w:val="a7"/>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531DB4A4" w14:textId="77777777" w:rsidR="00475217" w:rsidRDefault="00475217">
    <w:pPr>
      <w:pStyle w:val="a7"/>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059A" w14:textId="77777777" w:rsidR="00706EAF" w:rsidRDefault="00706EAF">
      <w:r>
        <w:separator/>
      </w:r>
    </w:p>
  </w:footnote>
  <w:footnote w:type="continuationSeparator" w:id="0">
    <w:p w14:paraId="63FDCB50" w14:textId="77777777" w:rsidR="00706EAF" w:rsidRDefault="00706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AF9B" w14:textId="77777777" w:rsidR="00475217" w:rsidRDefault="00475217">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A1D0" w14:textId="77777777" w:rsidR="00475217" w:rsidRDefault="00475217">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F44E" w14:textId="77777777" w:rsidR="00475217" w:rsidRDefault="00083FD9">
    <w:pPr>
      <w:pStyle w:val="a9"/>
      <w:jc w:val="left"/>
      <w:rPr>
        <w:rFonts w:asciiTheme="majorEastAsia" w:eastAsiaTheme="majorEastAsia" w:hAnsiTheme="majorEastAsia" w:hint="eastAsia"/>
        <w:sz w:val="21"/>
        <w:szCs w:val="21"/>
      </w:rPr>
    </w:pPr>
    <w:r>
      <w:rPr>
        <w:rFonts w:asciiTheme="majorEastAsia" w:eastAsiaTheme="majorEastAsia" w:hAnsiTheme="majorEastAsia" w:hint="eastAsia"/>
        <w:sz w:val="21"/>
        <w:szCs w:val="21"/>
      </w:rPr>
      <w:t>东北大学本科生毕业设计（论文）                                            郑重声明</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67B" w14:textId="77777777" w:rsidR="00475217" w:rsidRDefault="00083FD9">
    <w:pPr>
      <w:pStyle w:val="a9"/>
      <w:jc w:val="left"/>
      <w:rPr>
        <w:rFonts w:ascii="楷体_GB2312" w:eastAsia="楷体_GB2312"/>
        <w:sz w:val="21"/>
        <w:szCs w:val="21"/>
      </w:rPr>
    </w:pPr>
    <w:r>
      <w:rPr>
        <w:rFonts w:asciiTheme="majorEastAsia" w:eastAsiaTheme="majorEastAsia" w:hAnsiTheme="majorEastAsia" w:hint="eastAsia"/>
        <w:sz w:val="21"/>
        <w:szCs w:val="21"/>
      </w:rPr>
      <w:t>东北大学本科生毕业设计（论文）                                                 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CD2E" w14:textId="77777777" w:rsidR="00475217" w:rsidRDefault="00083FD9">
    <w:pPr>
      <w:pStyle w:val="a9"/>
      <w:jc w:val="left"/>
      <w:rPr>
        <w:rFonts w:ascii="楷体_GB2312" w:eastAsia="楷体_GB2312"/>
        <w:sz w:val="21"/>
        <w:szCs w:val="21"/>
      </w:rPr>
    </w:pPr>
    <w:r>
      <w:rPr>
        <w:rFonts w:asciiTheme="majorEastAsia" w:eastAsiaTheme="majorEastAsia" w:hAnsiTheme="majorEastAsia" w:hint="eastAsia"/>
        <w:sz w:val="21"/>
        <w:szCs w:val="21"/>
      </w:rPr>
      <w:t xml:space="preserve">东北大学本科生毕业设计（论文）                                              </w:t>
    </w:r>
    <w:r>
      <w:rPr>
        <w:rFonts w:eastAsiaTheme="majorEastAsia"/>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5D40" w14:textId="77777777" w:rsidR="00475217" w:rsidRDefault="00083FD9">
    <w:pPr>
      <w:pStyle w:val="a9"/>
      <w:jc w:val="left"/>
      <w:rPr>
        <w:rFonts w:ascii="楷体_GB2312" w:eastAsia="楷体_GB2312"/>
        <w:sz w:val="21"/>
        <w:szCs w:val="21"/>
      </w:rPr>
    </w:pPr>
    <w:r>
      <w:rPr>
        <w:rFonts w:asciiTheme="majorEastAsia" w:eastAsiaTheme="majorEastAsia" w:hAnsiTheme="majorEastAsia" w:hint="eastAsia"/>
        <w:sz w:val="21"/>
        <w:szCs w:val="21"/>
      </w:rPr>
      <w:t>东北大学本科生毕业设计（论文）                                               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615C" w14:textId="77777777" w:rsidR="00475217" w:rsidRDefault="00083FD9">
    <w:pPr>
      <w:pStyle w:val="a9"/>
      <w:jc w:val="left"/>
      <w:rPr>
        <w:rFonts w:ascii="楷体_GB2312" w:eastAsia="楷体_GB2312"/>
        <w:sz w:val="21"/>
        <w:szCs w:val="21"/>
      </w:rPr>
    </w:pPr>
    <w:r>
      <w:rPr>
        <w:rFonts w:asciiTheme="majorEastAsia" w:eastAsiaTheme="majorEastAsia" w:hAnsiTheme="majorEastAsia" w:hint="eastAsia"/>
        <w:sz w:val="21"/>
        <w:szCs w:val="21"/>
      </w:rPr>
      <w:t>东北大学本科生毕业设计（论文）                         2</w:t>
    </w:r>
    <w:r>
      <w:rPr>
        <w:rFonts w:asciiTheme="majorEastAsia" w:eastAsiaTheme="majorEastAsia" w:hAnsiTheme="majorEastAsia"/>
        <w:sz w:val="21"/>
        <w:szCs w:val="21"/>
      </w:rPr>
      <w:t xml:space="preserve"> </w:t>
    </w:r>
    <w:r>
      <w:rPr>
        <w:rFonts w:asciiTheme="majorEastAsia" w:eastAsiaTheme="majorEastAsia" w:hAnsiTheme="majorEastAsia" w:hint="eastAsia"/>
        <w:sz w:val="21"/>
        <w:szCs w:val="21"/>
      </w:rPr>
      <w:t>尾砂胶结充填体力学特性研究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2164" w14:textId="47852941" w:rsidR="00475217" w:rsidRDefault="00083FD9">
    <w:pPr>
      <w:pStyle w:val="a9"/>
      <w:jc w:val="left"/>
      <w:rPr>
        <w:rFonts w:ascii="楷体_GB2312" w:eastAsia="楷体_GB2312"/>
        <w:sz w:val="21"/>
        <w:szCs w:val="21"/>
      </w:rPr>
    </w:pPr>
    <w:r>
      <w:rPr>
        <w:rFonts w:asciiTheme="majorEastAsia" w:eastAsiaTheme="majorEastAsia" w:hAnsiTheme="majorEastAsia" w:hint="eastAsia"/>
        <w:sz w:val="21"/>
        <w:szCs w:val="21"/>
      </w:rPr>
      <w:t xml:space="preserve">东北大学本科生毕业设计（论文）                   </w:t>
    </w:r>
    <w:r>
      <w:rPr>
        <w:rFonts w:asciiTheme="majorEastAsia" w:eastAsiaTheme="majorEastAsia" w:hAnsiTheme="majorEastAsia"/>
        <w:sz w:val="21"/>
        <w:szCs w:val="21"/>
      </w:rPr>
      <w:t xml:space="preserve">                    </w:t>
    </w:r>
    <w:r>
      <w:rPr>
        <w:rFonts w:asciiTheme="majorEastAsia" w:eastAsiaTheme="majorEastAsia" w:hAnsiTheme="majorEastAsia" w:hint="eastAsia"/>
        <w:sz w:val="21"/>
        <w:szCs w:val="21"/>
      </w:rPr>
      <w:t xml:space="preserve">      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1208" w14:textId="77777777" w:rsidR="00475217" w:rsidRDefault="00083FD9">
    <w:pPr>
      <w:pStyle w:val="a9"/>
      <w:jc w:val="left"/>
      <w:rPr>
        <w:rFonts w:ascii="楷体_GB2312" w:eastAsiaTheme="majorEastAsia"/>
        <w:sz w:val="21"/>
        <w:szCs w:val="21"/>
      </w:rPr>
    </w:pPr>
    <w:r>
      <w:rPr>
        <w:rFonts w:asciiTheme="majorEastAsia" w:eastAsiaTheme="majorEastAsia" w:hAnsiTheme="majorEastAsia" w:hint="eastAsia"/>
        <w:sz w:val="21"/>
        <w:szCs w:val="21"/>
      </w:rPr>
      <w:t>东北大学本科生毕业设计（论文）                                             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4251B"/>
    <w:multiLevelType w:val="multilevel"/>
    <w:tmpl w:val="3064251B"/>
    <w:lvl w:ilvl="0">
      <w:start w:val="1"/>
      <w:numFmt w:val="decimal"/>
      <w:lvlText w:val="[%1]"/>
      <w:lvlJc w:val="right"/>
      <w:pPr>
        <w:ind w:left="1251" w:hanging="360"/>
      </w:pPr>
      <w:rPr>
        <w:rFonts w:hint="eastAsia"/>
        <w:b w:val="0"/>
        <w:bCs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16cid:durableId="152274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641"/>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k1NDcyNWQ5NmIwMDQwMzliZWZiMzBiZmZmYjhmMGYifQ=="/>
  </w:docVars>
  <w:rsids>
    <w:rsidRoot w:val="00BA6BEF"/>
    <w:rsid w:val="0000212C"/>
    <w:rsid w:val="00004BBB"/>
    <w:rsid w:val="00010BAB"/>
    <w:rsid w:val="000118A2"/>
    <w:rsid w:val="00012C29"/>
    <w:rsid w:val="000176A9"/>
    <w:rsid w:val="000257A1"/>
    <w:rsid w:val="00027FED"/>
    <w:rsid w:val="00032717"/>
    <w:rsid w:val="00036CBC"/>
    <w:rsid w:val="00043406"/>
    <w:rsid w:val="00044E3B"/>
    <w:rsid w:val="00045AD7"/>
    <w:rsid w:val="000505F6"/>
    <w:rsid w:val="000533B5"/>
    <w:rsid w:val="00060F5F"/>
    <w:rsid w:val="000634CC"/>
    <w:rsid w:val="0007483B"/>
    <w:rsid w:val="0007769D"/>
    <w:rsid w:val="00080253"/>
    <w:rsid w:val="00083FD9"/>
    <w:rsid w:val="0008413D"/>
    <w:rsid w:val="000853E6"/>
    <w:rsid w:val="00085837"/>
    <w:rsid w:val="00094C9B"/>
    <w:rsid w:val="000A03D5"/>
    <w:rsid w:val="000C3184"/>
    <w:rsid w:val="000C3B32"/>
    <w:rsid w:val="000C5807"/>
    <w:rsid w:val="000D0155"/>
    <w:rsid w:val="000D7A13"/>
    <w:rsid w:val="000F1F5C"/>
    <w:rsid w:val="000F6D5B"/>
    <w:rsid w:val="00103014"/>
    <w:rsid w:val="00103A52"/>
    <w:rsid w:val="00112600"/>
    <w:rsid w:val="00115EB7"/>
    <w:rsid w:val="00121A37"/>
    <w:rsid w:val="0013778E"/>
    <w:rsid w:val="00145BB0"/>
    <w:rsid w:val="00150CD4"/>
    <w:rsid w:val="00162057"/>
    <w:rsid w:val="00176150"/>
    <w:rsid w:val="001807A3"/>
    <w:rsid w:val="00184AF0"/>
    <w:rsid w:val="00184F58"/>
    <w:rsid w:val="00196708"/>
    <w:rsid w:val="001A2054"/>
    <w:rsid w:val="001A2828"/>
    <w:rsid w:val="001A7A2D"/>
    <w:rsid w:val="001B36BE"/>
    <w:rsid w:val="001C2325"/>
    <w:rsid w:val="001D5077"/>
    <w:rsid w:val="001E299E"/>
    <w:rsid w:val="001E5D15"/>
    <w:rsid w:val="001F3E7F"/>
    <w:rsid w:val="001F447A"/>
    <w:rsid w:val="00205653"/>
    <w:rsid w:val="00210B4C"/>
    <w:rsid w:val="00215612"/>
    <w:rsid w:val="00224458"/>
    <w:rsid w:val="002307FC"/>
    <w:rsid w:val="00237971"/>
    <w:rsid w:val="00254054"/>
    <w:rsid w:val="00255172"/>
    <w:rsid w:val="0025624E"/>
    <w:rsid w:val="0026293C"/>
    <w:rsid w:val="002668A0"/>
    <w:rsid w:val="00271CF8"/>
    <w:rsid w:val="00282362"/>
    <w:rsid w:val="00282BA3"/>
    <w:rsid w:val="00283F73"/>
    <w:rsid w:val="00290092"/>
    <w:rsid w:val="00292099"/>
    <w:rsid w:val="00293B6E"/>
    <w:rsid w:val="002B3E20"/>
    <w:rsid w:val="002B55E9"/>
    <w:rsid w:val="002D686D"/>
    <w:rsid w:val="002E0CB1"/>
    <w:rsid w:val="002E3CE9"/>
    <w:rsid w:val="002E7C37"/>
    <w:rsid w:val="002F0EA1"/>
    <w:rsid w:val="002F68AC"/>
    <w:rsid w:val="00302A0E"/>
    <w:rsid w:val="003078E1"/>
    <w:rsid w:val="00307B02"/>
    <w:rsid w:val="00320700"/>
    <w:rsid w:val="00321B51"/>
    <w:rsid w:val="00324E76"/>
    <w:rsid w:val="003333EF"/>
    <w:rsid w:val="00345D2D"/>
    <w:rsid w:val="0036094A"/>
    <w:rsid w:val="00360A9C"/>
    <w:rsid w:val="003734B3"/>
    <w:rsid w:val="00373550"/>
    <w:rsid w:val="00380032"/>
    <w:rsid w:val="00386E01"/>
    <w:rsid w:val="00390440"/>
    <w:rsid w:val="00391E80"/>
    <w:rsid w:val="003A4E44"/>
    <w:rsid w:val="003B53A6"/>
    <w:rsid w:val="003C6640"/>
    <w:rsid w:val="003D48BC"/>
    <w:rsid w:val="003E33F8"/>
    <w:rsid w:val="004105F7"/>
    <w:rsid w:val="00415E17"/>
    <w:rsid w:val="00420F9E"/>
    <w:rsid w:val="00431F19"/>
    <w:rsid w:val="00433121"/>
    <w:rsid w:val="00435AD8"/>
    <w:rsid w:val="0043676E"/>
    <w:rsid w:val="00441C2F"/>
    <w:rsid w:val="004430FA"/>
    <w:rsid w:val="004458A8"/>
    <w:rsid w:val="00451D50"/>
    <w:rsid w:val="00455470"/>
    <w:rsid w:val="00470733"/>
    <w:rsid w:val="00471584"/>
    <w:rsid w:val="004750AC"/>
    <w:rsid w:val="00475217"/>
    <w:rsid w:val="00480A1E"/>
    <w:rsid w:val="00484276"/>
    <w:rsid w:val="004854A3"/>
    <w:rsid w:val="00490F15"/>
    <w:rsid w:val="00492DFA"/>
    <w:rsid w:val="004A11F2"/>
    <w:rsid w:val="004A4A26"/>
    <w:rsid w:val="004C578E"/>
    <w:rsid w:val="004D0C68"/>
    <w:rsid w:val="004D473C"/>
    <w:rsid w:val="004D7506"/>
    <w:rsid w:val="004E3F43"/>
    <w:rsid w:val="004E5301"/>
    <w:rsid w:val="004F5134"/>
    <w:rsid w:val="004F5497"/>
    <w:rsid w:val="00506988"/>
    <w:rsid w:val="00511140"/>
    <w:rsid w:val="005136DD"/>
    <w:rsid w:val="00516B9B"/>
    <w:rsid w:val="00523ED1"/>
    <w:rsid w:val="00525779"/>
    <w:rsid w:val="0054102E"/>
    <w:rsid w:val="0054126A"/>
    <w:rsid w:val="005532D9"/>
    <w:rsid w:val="0055481D"/>
    <w:rsid w:val="00556567"/>
    <w:rsid w:val="00561E18"/>
    <w:rsid w:val="00564B2F"/>
    <w:rsid w:val="0056767D"/>
    <w:rsid w:val="00572B8C"/>
    <w:rsid w:val="00585165"/>
    <w:rsid w:val="005A460D"/>
    <w:rsid w:val="005A5916"/>
    <w:rsid w:val="005C16BB"/>
    <w:rsid w:val="005C1C0F"/>
    <w:rsid w:val="005C5258"/>
    <w:rsid w:val="005D6D0B"/>
    <w:rsid w:val="005D75D1"/>
    <w:rsid w:val="005F353F"/>
    <w:rsid w:val="006000EF"/>
    <w:rsid w:val="00601E76"/>
    <w:rsid w:val="006037CA"/>
    <w:rsid w:val="00603B47"/>
    <w:rsid w:val="00606548"/>
    <w:rsid w:val="00621096"/>
    <w:rsid w:val="00621841"/>
    <w:rsid w:val="00635BBA"/>
    <w:rsid w:val="0064243F"/>
    <w:rsid w:val="00647526"/>
    <w:rsid w:val="0065069F"/>
    <w:rsid w:val="00650FD2"/>
    <w:rsid w:val="0065142D"/>
    <w:rsid w:val="00660E20"/>
    <w:rsid w:val="00665A6E"/>
    <w:rsid w:val="00666139"/>
    <w:rsid w:val="00672352"/>
    <w:rsid w:val="0068061E"/>
    <w:rsid w:val="0068182A"/>
    <w:rsid w:val="0068393A"/>
    <w:rsid w:val="006865F0"/>
    <w:rsid w:val="00686EA7"/>
    <w:rsid w:val="00686FF9"/>
    <w:rsid w:val="0069011B"/>
    <w:rsid w:val="006B7F8A"/>
    <w:rsid w:val="006C0AAC"/>
    <w:rsid w:val="006C1A7B"/>
    <w:rsid w:val="006D0972"/>
    <w:rsid w:val="006D3265"/>
    <w:rsid w:val="00706EAF"/>
    <w:rsid w:val="007246E3"/>
    <w:rsid w:val="007248E1"/>
    <w:rsid w:val="00727663"/>
    <w:rsid w:val="00736BA7"/>
    <w:rsid w:val="0074338D"/>
    <w:rsid w:val="00753210"/>
    <w:rsid w:val="00754A0B"/>
    <w:rsid w:val="007703BE"/>
    <w:rsid w:val="00796835"/>
    <w:rsid w:val="007B5232"/>
    <w:rsid w:val="007B7899"/>
    <w:rsid w:val="007C2927"/>
    <w:rsid w:val="007D0DBA"/>
    <w:rsid w:val="007E252A"/>
    <w:rsid w:val="007F2F5F"/>
    <w:rsid w:val="007F4682"/>
    <w:rsid w:val="007F7952"/>
    <w:rsid w:val="00803424"/>
    <w:rsid w:val="00822BCF"/>
    <w:rsid w:val="008262E9"/>
    <w:rsid w:val="00833199"/>
    <w:rsid w:val="0084325C"/>
    <w:rsid w:val="008500DF"/>
    <w:rsid w:val="008508E8"/>
    <w:rsid w:val="00851137"/>
    <w:rsid w:val="00852E51"/>
    <w:rsid w:val="00855D94"/>
    <w:rsid w:val="00872645"/>
    <w:rsid w:val="00875966"/>
    <w:rsid w:val="008766F0"/>
    <w:rsid w:val="008803E9"/>
    <w:rsid w:val="00880776"/>
    <w:rsid w:val="00884614"/>
    <w:rsid w:val="00890EB1"/>
    <w:rsid w:val="008B4C84"/>
    <w:rsid w:val="008B52B3"/>
    <w:rsid w:val="008D06D4"/>
    <w:rsid w:val="008D1ACE"/>
    <w:rsid w:val="008E3118"/>
    <w:rsid w:val="008F280D"/>
    <w:rsid w:val="008F5E92"/>
    <w:rsid w:val="00910970"/>
    <w:rsid w:val="009111DC"/>
    <w:rsid w:val="009119AC"/>
    <w:rsid w:val="0091727F"/>
    <w:rsid w:val="00920511"/>
    <w:rsid w:val="00930E44"/>
    <w:rsid w:val="00941DBD"/>
    <w:rsid w:val="00944FEB"/>
    <w:rsid w:val="00953E33"/>
    <w:rsid w:val="009810A1"/>
    <w:rsid w:val="00983418"/>
    <w:rsid w:val="00986AE3"/>
    <w:rsid w:val="00994010"/>
    <w:rsid w:val="009957E6"/>
    <w:rsid w:val="00996402"/>
    <w:rsid w:val="009A1AE6"/>
    <w:rsid w:val="009B0A4B"/>
    <w:rsid w:val="009B3476"/>
    <w:rsid w:val="009B5AAC"/>
    <w:rsid w:val="009B76F7"/>
    <w:rsid w:val="009C1B3E"/>
    <w:rsid w:val="009C4204"/>
    <w:rsid w:val="009D2C2B"/>
    <w:rsid w:val="009E6294"/>
    <w:rsid w:val="009F40FD"/>
    <w:rsid w:val="009F5091"/>
    <w:rsid w:val="00A13142"/>
    <w:rsid w:val="00A17857"/>
    <w:rsid w:val="00A17FEA"/>
    <w:rsid w:val="00A26137"/>
    <w:rsid w:val="00A2789A"/>
    <w:rsid w:val="00A32FC5"/>
    <w:rsid w:val="00A347AC"/>
    <w:rsid w:val="00A361A1"/>
    <w:rsid w:val="00A40A34"/>
    <w:rsid w:val="00A611CE"/>
    <w:rsid w:val="00A772B0"/>
    <w:rsid w:val="00A800B8"/>
    <w:rsid w:val="00A801F3"/>
    <w:rsid w:val="00A83D1C"/>
    <w:rsid w:val="00A8423F"/>
    <w:rsid w:val="00A90FC5"/>
    <w:rsid w:val="00A963C6"/>
    <w:rsid w:val="00A97CB7"/>
    <w:rsid w:val="00AC24C1"/>
    <w:rsid w:val="00AC32AE"/>
    <w:rsid w:val="00AD2414"/>
    <w:rsid w:val="00AE168D"/>
    <w:rsid w:val="00AE3AF7"/>
    <w:rsid w:val="00AF47E7"/>
    <w:rsid w:val="00AF580D"/>
    <w:rsid w:val="00AF79A5"/>
    <w:rsid w:val="00B01FAB"/>
    <w:rsid w:val="00B17215"/>
    <w:rsid w:val="00B23F36"/>
    <w:rsid w:val="00B33B69"/>
    <w:rsid w:val="00B3411F"/>
    <w:rsid w:val="00B41D83"/>
    <w:rsid w:val="00B4343B"/>
    <w:rsid w:val="00B4654F"/>
    <w:rsid w:val="00B47291"/>
    <w:rsid w:val="00B6011E"/>
    <w:rsid w:val="00B60F9C"/>
    <w:rsid w:val="00B61E3D"/>
    <w:rsid w:val="00B6370D"/>
    <w:rsid w:val="00B63A93"/>
    <w:rsid w:val="00B74248"/>
    <w:rsid w:val="00B76FA4"/>
    <w:rsid w:val="00B77ECF"/>
    <w:rsid w:val="00B82376"/>
    <w:rsid w:val="00B8407B"/>
    <w:rsid w:val="00B864BB"/>
    <w:rsid w:val="00B871B4"/>
    <w:rsid w:val="00B90FE3"/>
    <w:rsid w:val="00BA142D"/>
    <w:rsid w:val="00BA1E9C"/>
    <w:rsid w:val="00BA6324"/>
    <w:rsid w:val="00BA6BEF"/>
    <w:rsid w:val="00BB257B"/>
    <w:rsid w:val="00BB29EA"/>
    <w:rsid w:val="00BB3E84"/>
    <w:rsid w:val="00BB5F78"/>
    <w:rsid w:val="00BB6D24"/>
    <w:rsid w:val="00BB7979"/>
    <w:rsid w:val="00BC4CE2"/>
    <w:rsid w:val="00BC53D1"/>
    <w:rsid w:val="00BD5003"/>
    <w:rsid w:val="00BE5923"/>
    <w:rsid w:val="00BF5AAC"/>
    <w:rsid w:val="00BF6AEF"/>
    <w:rsid w:val="00C01191"/>
    <w:rsid w:val="00C057D1"/>
    <w:rsid w:val="00C10827"/>
    <w:rsid w:val="00C11608"/>
    <w:rsid w:val="00C12C64"/>
    <w:rsid w:val="00C165F3"/>
    <w:rsid w:val="00C26F82"/>
    <w:rsid w:val="00C3698A"/>
    <w:rsid w:val="00C5145B"/>
    <w:rsid w:val="00C54A4E"/>
    <w:rsid w:val="00C55F28"/>
    <w:rsid w:val="00C63B17"/>
    <w:rsid w:val="00C64BFB"/>
    <w:rsid w:val="00C6706D"/>
    <w:rsid w:val="00C72A42"/>
    <w:rsid w:val="00C73078"/>
    <w:rsid w:val="00C8443E"/>
    <w:rsid w:val="00C86B15"/>
    <w:rsid w:val="00C8769B"/>
    <w:rsid w:val="00C9289C"/>
    <w:rsid w:val="00CA05C9"/>
    <w:rsid w:val="00CA092A"/>
    <w:rsid w:val="00CA1D50"/>
    <w:rsid w:val="00CB7F69"/>
    <w:rsid w:val="00CC4042"/>
    <w:rsid w:val="00CD1D64"/>
    <w:rsid w:val="00CE043A"/>
    <w:rsid w:val="00CE0BE2"/>
    <w:rsid w:val="00CE108F"/>
    <w:rsid w:val="00CE4739"/>
    <w:rsid w:val="00CE7D2E"/>
    <w:rsid w:val="00D1226A"/>
    <w:rsid w:val="00D23AA6"/>
    <w:rsid w:val="00D27EEE"/>
    <w:rsid w:val="00D31738"/>
    <w:rsid w:val="00D44F0E"/>
    <w:rsid w:val="00D51539"/>
    <w:rsid w:val="00D53D13"/>
    <w:rsid w:val="00D57BBB"/>
    <w:rsid w:val="00D74980"/>
    <w:rsid w:val="00D77574"/>
    <w:rsid w:val="00D85AE8"/>
    <w:rsid w:val="00DA0DB9"/>
    <w:rsid w:val="00DA26EF"/>
    <w:rsid w:val="00DA2DB9"/>
    <w:rsid w:val="00DA6C9E"/>
    <w:rsid w:val="00DB0736"/>
    <w:rsid w:val="00DB13F4"/>
    <w:rsid w:val="00DB2950"/>
    <w:rsid w:val="00DB744D"/>
    <w:rsid w:val="00DC37EC"/>
    <w:rsid w:val="00DC6EFE"/>
    <w:rsid w:val="00DC7812"/>
    <w:rsid w:val="00DC7FAD"/>
    <w:rsid w:val="00DD3E88"/>
    <w:rsid w:val="00DD78D9"/>
    <w:rsid w:val="00DE2905"/>
    <w:rsid w:val="00DE3D48"/>
    <w:rsid w:val="00DE5BB0"/>
    <w:rsid w:val="00DE6CEC"/>
    <w:rsid w:val="00DE7636"/>
    <w:rsid w:val="00DF078F"/>
    <w:rsid w:val="00DF5010"/>
    <w:rsid w:val="00DF7641"/>
    <w:rsid w:val="00E03052"/>
    <w:rsid w:val="00E04B65"/>
    <w:rsid w:val="00E16E73"/>
    <w:rsid w:val="00E3455D"/>
    <w:rsid w:val="00E36C0A"/>
    <w:rsid w:val="00E4013D"/>
    <w:rsid w:val="00E420CA"/>
    <w:rsid w:val="00E44012"/>
    <w:rsid w:val="00E515D4"/>
    <w:rsid w:val="00E526E6"/>
    <w:rsid w:val="00E55772"/>
    <w:rsid w:val="00E6678E"/>
    <w:rsid w:val="00E67A72"/>
    <w:rsid w:val="00E67C5C"/>
    <w:rsid w:val="00E72E46"/>
    <w:rsid w:val="00E73FF9"/>
    <w:rsid w:val="00E8299F"/>
    <w:rsid w:val="00E904B3"/>
    <w:rsid w:val="00E95BFC"/>
    <w:rsid w:val="00E978FA"/>
    <w:rsid w:val="00EA0197"/>
    <w:rsid w:val="00EA0D3E"/>
    <w:rsid w:val="00EA2C25"/>
    <w:rsid w:val="00EA46F3"/>
    <w:rsid w:val="00EA7D22"/>
    <w:rsid w:val="00EB37C8"/>
    <w:rsid w:val="00EB4479"/>
    <w:rsid w:val="00EC4231"/>
    <w:rsid w:val="00ED18B2"/>
    <w:rsid w:val="00ED2933"/>
    <w:rsid w:val="00EE09B2"/>
    <w:rsid w:val="00EE1EC1"/>
    <w:rsid w:val="00EE5F94"/>
    <w:rsid w:val="00EF4747"/>
    <w:rsid w:val="00F00EC6"/>
    <w:rsid w:val="00F013ED"/>
    <w:rsid w:val="00F0615D"/>
    <w:rsid w:val="00F0681A"/>
    <w:rsid w:val="00F23359"/>
    <w:rsid w:val="00F23DFC"/>
    <w:rsid w:val="00F24A23"/>
    <w:rsid w:val="00F26BA5"/>
    <w:rsid w:val="00F3654E"/>
    <w:rsid w:val="00F42879"/>
    <w:rsid w:val="00F47E2A"/>
    <w:rsid w:val="00F65E1A"/>
    <w:rsid w:val="00F74FB5"/>
    <w:rsid w:val="00F759FC"/>
    <w:rsid w:val="00F83558"/>
    <w:rsid w:val="00F86409"/>
    <w:rsid w:val="00F9507E"/>
    <w:rsid w:val="00FA1FD6"/>
    <w:rsid w:val="00FA34DD"/>
    <w:rsid w:val="00FA58ED"/>
    <w:rsid w:val="00FC50B9"/>
    <w:rsid w:val="00FC652C"/>
    <w:rsid w:val="00FD279C"/>
    <w:rsid w:val="00FD2EDA"/>
    <w:rsid w:val="00FD5625"/>
    <w:rsid w:val="00FE4A42"/>
    <w:rsid w:val="0CE85D7C"/>
    <w:rsid w:val="1E7505CF"/>
    <w:rsid w:val="23E93BCE"/>
    <w:rsid w:val="603B3912"/>
    <w:rsid w:val="713E6510"/>
    <w:rsid w:val="7BDE62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D81FAD"/>
  <w15:docId w15:val="{5AE91541-327F-48DC-B80D-D3DFAE45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next w:val="a"/>
    <w:qFormat/>
    <w:pPr>
      <w:keepNext/>
      <w:keepLines/>
      <w:widowControl w:val="0"/>
      <w:spacing w:beforeLines="50" w:before="50" w:afterLines="50" w:after="50"/>
      <w:outlineLvl w:val="1"/>
    </w:pPr>
    <w:rPr>
      <w:rFonts w:ascii="Times New Roman" w:eastAsia="黑体" w:hAnsi="Times New Roman" w:cs="Times New Roman"/>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qFormat/>
    <w:pPr>
      <w:tabs>
        <w:tab w:val="right" w:leader="dot" w:pos="8296"/>
      </w:tabs>
      <w:spacing w:line="360" w:lineRule="auto"/>
      <w:jc w:val="center"/>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line="360" w:lineRule="auto"/>
      <w:jc w:val="left"/>
    </w:pPr>
    <w:rPr>
      <w:rFonts w:eastAsia="黑体" w:cs="黑体"/>
      <w:sz w:val="32"/>
    </w:rPr>
  </w:style>
  <w:style w:type="paragraph" w:styleId="TOC2">
    <w:name w:val="toc 2"/>
    <w:basedOn w:val="a"/>
    <w:next w:val="a"/>
    <w:autoRedefine/>
    <w:uiPriority w:val="39"/>
    <w:unhideWhenUsed/>
    <w:qFormat/>
    <w:pPr>
      <w:tabs>
        <w:tab w:val="right" w:leader="dot" w:pos="8296"/>
      </w:tabs>
      <w:spacing w:line="360" w:lineRule="auto"/>
      <w:jc w:val="center"/>
    </w:pPr>
    <w:rPr>
      <w:sz w:val="24"/>
    </w:rPr>
  </w:style>
  <w:style w:type="paragraph" w:styleId="ab">
    <w:name w:val="annotation subject"/>
    <w:basedOn w:val="a3"/>
    <w:next w:val="a3"/>
    <w:link w:val="ac"/>
    <w:uiPriority w:val="99"/>
    <w:semiHidden/>
    <w:unhideWhenUsed/>
    <w:qFormat/>
    <w:rPr>
      <w:b/>
      <w:bCs/>
    </w:rPr>
  </w:style>
  <w:style w:type="table" w:styleId="ad">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a">
    <w:name w:val="页眉 字符"/>
    <w:basedOn w:val="a0"/>
    <w:link w:val="a9"/>
    <w:uiPriority w:val="99"/>
    <w:qFormat/>
    <w:rPr>
      <w:rFonts w:ascii="Times New Roman" w:eastAsia="宋体" w:hAnsi="Times New Roman" w:cs="Times New Roman"/>
      <w:kern w:val="2"/>
      <w:sz w:val="18"/>
      <w:szCs w:val="18"/>
    </w:rPr>
  </w:style>
  <w:style w:type="character" w:customStyle="1" w:styleId="a8">
    <w:name w:val="页脚 字符"/>
    <w:basedOn w:val="a0"/>
    <w:link w:val="a7"/>
    <w:uiPriority w:val="99"/>
    <w:qFormat/>
    <w:rPr>
      <w:rFonts w:ascii="Times New Roman" w:eastAsia="宋体" w:hAnsi="Times New Roman" w:cs="Times New Roman"/>
      <w:kern w:val="2"/>
      <w:sz w:val="18"/>
      <w:szCs w:val="18"/>
    </w:rPr>
  </w:style>
  <w:style w:type="character" w:customStyle="1" w:styleId="a6">
    <w:name w:val="批注框文本 字符"/>
    <w:basedOn w:val="a0"/>
    <w:link w:val="a5"/>
    <w:uiPriority w:val="99"/>
    <w:semiHidden/>
    <w:qFormat/>
    <w:rPr>
      <w:rFonts w:ascii="Times New Roman" w:eastAsia="宋体" w:hAnsi="Times New Roman" w:cs="Times New Roman"/>
      <w:kern w:val="2"/>
      <w:sz w:val="18"/>
      <w:szCs w:val="18"/>
    </w:rPr>
  </w:style>
  <w:style w:type="character" w:customStyle="1" w:styleId="a4">
    <w:name w:val="批注文字 字符"/>
    <w:basedOn w:val="a0"/>
    <w:link w:val="a3"/>
    <w:uiPriority w:val="99"/>
    <w:qFormat/>
    <w:rPr>
      <w:rFonts w:ascii="Times New Roman" w:eastAsia="宋体" w:hAnsi="Times New Roman" w:cs="Times New Roman"/>
      <w:szCs w:val="24"/>
    </w:rPr>
  </w:style>
  <w:style w:type="character" w:customStyle="1" w:styleId="ac">
    <w:name w:val="批注主题 字符"/>
    <w:basedOn w:val="a4"/>
    <w:link w:val="ab"/>
    <w:uiPriority w:val="99"/>
    <w:semiHidden/>
    <w:qFormat/>
    <w:rPr>
      <w:rFonts w:ascii="Times New Roman" w:eastAsia="宋体" w:hAnsi="Times New Roman" w:cs="Times New Roman"/>
      <w:b/>
      <w:bCs/>
      <w:kern w:val="2"/>
      <w:sz w:val="21"/>
      <w:szCs w:val="24"/>
    </w:rPr>
  </w:style>
  <w:style w:type="paragraph" w:customStyle="1" w:styleId="11">
    <w:name w:val="修订1"/>
    <w:hidden/>
    <w:uiPriority w:val="99"/>
    <w:semiHidden/>
    <w:qFormat/>
    <w:rPr>
      <w:rFonts w:ascii="Times New Roman" w:eastAsia="宋体" w:hAnsi="Times New Roman" w:cs="Times New Roman"/>
      <w:kern w:val="2"/>
      <w:sz w:val="21"/>
      <w:szCs w:val="24"/>
    </w:rPr>
  </w:style>
  <w:style w:type="character" w:styleId="af0">
    <w:name w:val="Placeholder Text"/>
    <w:basedOn w:val="a0"/>
    <w:uiPriority w:val="99"/>
    <w:semiHidden/>
    <w:qFormat/>
    <w:rPr>
      <w:color w:val="808080"/>
    </w:rPr>
  </w:style>
  <w:style w:type="paragraph" w:customStyle="1" w:styleId="af1">
    <w:name w:val="论文中空行"/>
    <w:autoRedefine/>
    <w:qFormat/>
    <w:pPr>
      <w:widowControl w:val="0"/>
      <w:jc w:val="center"/>
    </w:pPr>
    <w:rPr>
      <w:rFonts w:ascii="宋体" w:eastAsia="宋体" w:hAnsi="宋体" w:cs="宋体" w:hint="eastAsia"/>
      <w:b/>
      <w:bCs/>
      <w:kern w:val="2"/>
      <w:sz w:val="24"/>
      <w:szCs w:val="24"/>
    </w:rPr>
  </w:style>
  <w:style w:type="paragraph" w:customStyle="1" w:styleId="af2">
    <w:name w:val="内标题"/>
    <w:autoRedefine/>
    <w:qFormat/>
    <w:pPr>
      <w:widowControl w:val="0"/>
      <w:spacing w:beforeLines="100" w:before="100" w:afterLines="100" w:after="100" w:line="640" w:lineRule="exact"/>
      <w:jc w:val="center"/>
    </w:pPr>
    <w:rPr>
      <w:rFonts w:ascii="Times New Roman" w:eastAsia="黑体" w:hAnsi="Times New Roman" w:cs="Times New Roman"/>
      <w:bCs/>
      <w:kern w:val="2"/>
      <w:sz w:val="44"/>
      <w:szCs w:val="44"/>
    </w:rPr>
  </w:style>
  <w:style w:type="paragraph" w:customStyle="1" w:styleId="af3">
    <w:name w:val="内封皮信息"/>
    <w:autoRedefine/>
    <w:qFormat/>
    <w:pPr>
      <w:widowControl w:val="0"/>
    </w:pPr>
    <w:rPr>
      <w:rFonts w:ascii="Times New Roman" w:hAnsi="Times New Roman" w:cs="Times New Roman"/>
      <w:kern w:val="2"/>
      <w:sz w:val="30"/>
      <w:szCs w:val="30"/>
    </w:rPr>
  </w:style>
  <w:style w:type="paragraph" w:customStyle="1" w:styleId="Af4">
    <w:name w:val="A论文正文"/>
    <w:qFormat/>
    <w:pPr>
      <w:spacing w:line="460" w:lineRule="exact"/>
      <w:ind w:firstLineChars="200" w:firstLine="200"/>
      <w:jc w:val="both"/>
    </w:pPr>
    <w:rPr>
      <w:rFonts w:ascii="Times New Roman" w:eastAsia="宋体" w:hAnsi="Times New Roman" w:cs="Times New Roman"/>
      <w:bCs/>
      <w:kern w:val="11"/>
      <w:sz w:val="24"/>
      <w:szCs w:val="24"/>
    </w:rPr>
  </w:style>
  <w:style w:type="character" w:customStyle="1" w:styleId="Char">
    <w:name w:val="论文正文 Char"/>
    <w:link w:val="af5"/>
    <w:qFormat/>
    <w:rPr>
      <w:rFonts w:ascii="Times New Roman" w:eastAsia="宋体" w:hAnsi="Times New Roman" w:cs="Times New Roman"/>
      <w:kern w:val="2"/>
      <w:sz w:val="24"/>
      <w:szCs w:val="24"/>
      <w:lang w:val="en-US" w:eastAsia="zh-CN" w:bidi="ar-SA"/>
    </w:rPr>
  </w:style>
  <w:style w:type="paragraph" w:customStyle="1" w:styleId="af5">
    <w:name w:val="论文正文"/>
    <w:link w:val="Char"/>
    <w:qFormat/>
    <w:pPr>
      <w:widowControl w:val="0"/>
      <w:spacing w:line="460" w:lineRule="exact"/>
      <w:ind w:firstLineChars="200" w:firstLine="200"/>
      <w:jc w:val="both"/>
    </w:pPr>
    <w:rPr>
      <w:rFonts w:ascii="Times New Roman" w:eastAsia="宋体" w:hAnsi="Times New Roman" w:cs="Times New Roman"/>
      <w:kern w:val="2"/>
      <w:sz w:val="24"/>
      <w:szCs w:val="24"/>
    </w:rPr>
  </w:style>
  <w:style w:type="paragraph" w:customStyle="1" w:styleId="20">
    <w:name w:val="修订2"/>
    <w:hidden/>
    <w:uiPriority w:val="99"/>
    <w:semiHidden/>
    <w:rPr>
      <w:rFonts w:ascii="Times New Roman" w:eastAsia="宋体" w:hAnsi="Times New Roman" w:cs="Times New Roman"/>
      <w:kern w:val="2"/>
      <w:sz w:val="21"/>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f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wmf"/><Relationship Id="rId21" Type="http://schemas.openxmlformats.org/officeDocument/2006/relationships/header" Target="header6.xml"/><Relationship Id="rId42" Type="http://schemas.openxmlformats.org/officeDocument/2006/relationships/image" Target="media/image11.wmf"/><Relationship Id="rId47" Type="http://schemas.openxmlformats.org/officeDocument/2006/relationships/oleObject" Target="embeddings/oleObject12.bin"/><Relationship Id="rId63" Type="http://schemas.openxmlformats.org/officeDocument/2006/relationships/image" Target="media/image21.emf"/><Relationship Id="rId68" Type="http://schemas.openxmlformats.org/officeDocument/2006/relationships/oleObject" Target="embeddings/Microsoft_Visio_2003-2010___5.vsd"/><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oleObject" Target="embeddings/oleObject3.bin"/><Relationship Id="rId11" Type="http://schemas.openxmlformats.org/officeDocument/2006/relationships/header" Target="header1.xml"/><Relationship Id="rId24" Type="http://schemas.openxmlformats.org/officeDocument/2006/relationships/image" Target="media/image2.wmf"/><Relationship Id="rId32" Type="http://schemas.openxmlformats.org/officeDocument/2006/relationships/image" Target="media/image6.wmf"/><Relationship Id="rId37" Type="http://schemas.openxmlformats.org/officeDocument/2006/relationships/oleObject" Target="embeddings/oleObject7.bin"/><Relationship Id="rId40" Type="http://schemas.openxmlformats.org/officeDocument/2006/relationships/image" Target="media/image10.wmf"/><Relationship Id="rId45" Type="http://schemas.openxmlformats.org/officeDocument/2006/relationships/oleObject" Target="embeddings/oleObject11.bin"/><Relationship Id="rId53" Type="http://schemas.openxmlformats.org/officeDocument/2006/relationships/oleObject" Target="embeddings/oleObject15.bin"/><Relationship Id="rId58" Type="http://schemas.openxmlformats.org/officeDocument/2006/relationships/chart" Target="charts/chart1.xml"/><Relationship Id="rId66" Type="http://schemas.openxmlformats.org/officeDocument/2006/relationships/package" Target="embeddings/Microsoft_Visio___4.vsdx"/><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0.emf"/><Relationship Id="rId19" Type="http://schemas.openxmlformats.org/officeDocument/2006/relationships/footer" Target="footer4.xml"/><Relationship Id="rId14" Type="http://schemas.openxmlformats.org/officeDocument/2006/relationships/image" Target="media/image1.jpeg"/><Relationship Id="rId22" Type="http://schemas.openxmlformats.org/officeDocument/2006/relationships/header" Target="header7.xml"/><Relationship Id="rId27" Type="http://schemas.openxmlformats.org/officeDocument/2006/relationships/oleObject" Target="embeddings/oleObject2.bin"/><Relationship Id="rId30" Type="http://schemas.openxmlformats.org/officeDocument/2006/relationships/image" Target="media/image5.wmf"/><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14.wmf"/><Relationship Id="rId56" Type="http://schemas.openxmlformats.org/officeDocument/2006/relationships/image" Target="media/image18.wmf"/><Relationship Id="rId64" Type="http://schemas.openxmlformats.org/officeDocument/2006/relationships/oleObject" Target="embeddings/Microsoft_Visio_2003-2010___3.vsd"/><Relationship Id="rId69" Type="http://schemas.openxmlformats.org/officeDocument/2006/relationships/header" Target="header8.xml"/><Relationship Id="rId8" Type="http://schemas.openxmlformats.org/officeDocument/2006/relationships/comments" Target="comments.xml"/><Relationship Id="rId51" Type="http://schemas.openxmlformats.org/officeDocument/2006/relationships/oleObject" Target="embeddings/oleObject14.bin"/><Relationship Id="rId72" Type="http://schemas.openxmlformats.org/officeDocument/2006/relationships/hyperlink" Target="http://apabi.lib.pku.edu.c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9.wmf"/><Relationship Id="rId46" Type="http://schemas.openxmlformats.org/officeDocument/2006/relationships/image" Target="media/image13.wmf"/><Relationship Id="rId59" Type="http://schemas.openxmlformats.org/officeDocument/2006/relationships/image" Target="media/image19.emf"/><Relationship Id="rId67" Type="http://schemas.openxmlformats.org/officeDocument/2006/relationships/image" Target="media/image23.emf"/><Relationship Id="rId20" Type="http://schemas.openxmlformats.org/officeDocument/2006/relationships/header" Target="header5.xml"/><Relationship Id="rId41" Type="http://schemas.openxmlformats.org/officeDocument/2006/relationships/oleObject" Target="embeddings/oleObject9.bin"/><Relationship Id="rId54" Type="http://schemas.openxmlformats.org/officeDocument/2006/relationships/image" Target="media/image17.wmf"/><Relationship Id="rId62" Type="http://schemas.openxmlformats.org/officeDocument/2006/relationships/oleObject" Target="embeddings/Microsoft_Visio_2003-2010___2.vsd"/><Relationship Id="rId70" Type="http://schemas.openxmlformats.org/officeDocument/2006/relationships/hyperlink" Target="http://thesis.lib.pku.edu.cn/dlib/List.asp"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4.wmf"/><Relationship Id="rId36" Type="http://schemas.openxmlformats.org/officeDocument/2006/relationships/image" Target="media/image8.wmf"/><Relationship Id="rId49" Type="http://schemas.openxmlformats.org/officeDocument/2006/relationships/oleObject" Target="embeddings/oleObject13.bin"/><Relationship Id="rId57" Type="http://schemas.openxmlformats.org/officeDocument/2006/relationships/oleObject" Target="embeddings/oleObject17.bin"/><Relationship Id="rId10" Type="http://schemas.microsoft.com/office/2016/09/relationships/commentsIds" Target="commentsIds.xml"/><Relationship Id="rId31" Type="http://schemas.openxmlformats.org/officeDocument/2006/relationships/oleObject" Target="embeddings/oleObject4.bin"/><Relationship Id="rId44" Type="http://schemas.openxmlformats.org/officeDocument/2006/relationships/image" Target="media/image12.wmf"/><Relationship Id="rId52" Type="http://schemas.openxmlformats.org/officeDocument/2006/relationships/image" Target="media/image16.wmf"/><Relationship Id="rId60" Type="http://schemas.openxmlformats.org/officeDocument/2006/relationships/oleObject" Target="embeddings/Microsoft_Visio_2003-2010___1.vsd"/><Relationship Id="rId65" Type="http://schemas.openxmlformats.org/officeDocument/2006/relationships/image" Target="media/image22.emf"/><Relationship Id="rId73" Type="http://schemas.openxmlformats.org/officeDocument/2006/relationships/header" Target="header9.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8.bin"/><Relationship Id="rId34" Type="http://schemas.openxmlformats.org/officeDocument/2006/relationships/image" Target="media/image7.wmf"/><Relationship Id="rId50" Type="http://schemas.openxmlformats.org/officeDocument/2006/relationships/image" Target="media/image15.wmf"/><Relationship Id="rId55"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hyperlink" Target="http://www.mod.gov.cn"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32918828339406"/>
          <c:y val="0.14163420678434799"/>
          <c:w val="0.52836277383455299"/>
          <c:h val="0.68259344246379705"/>
        </c:manualLayout>
      </c:layout>
      <c:scatterChart>
        <c:scatterStyle val="smoothMarker"/>
        <c:varyColors val="0"/>
        <c:ser>
          <c:idx val="0"/>
          <c:order val="0"/>
          <c:tx>
            <c:strRef>
              <c:f>1:4 试验曲线</c:f>
              <c:strCache>
                <c:ptCount val="1"/>
                <c:pt idx="0">
                  <c:v>1:4 试验曲线</c:v>
                </c:pt>
              </c:strCache>
            </c:strRef>
          </c:tx>
          <c:spPr>
            <a:ln w="19050" cap="rnd" cmpd="sng" algn="ctr">
              <a:solidFill>
                <a:srgbClr val="FF0000"/>
              </a:solidFill>
              <a:prstDash val="solid"/>
              <a:round/>
            </a:ln>
            <a:effectLst/>
          </c:spPr>
          <c:marker>
            <c:symbol val="none"/>
          </c:marker>
          <c:xVal>
            <c:numRef>
              <c:f>Sheet1!$H$2:$H$198</c:f>
              <c:numCache>
                <c:formatCode>g/"通""用""格""式"</c:formatCode>
                <c:ptCount val="197"/>
                <c:pt idx="0">
                  <c:v>0</c:v>
                </c:pt>
                <c:pt idx="1">
                  <c:v>4.6E-5</c:v>
                </c:pt>
                <c:pt idx="2">
                  <c:v>1.06000000000001E-4</c:v>
                </c:pt>
                <c:pt idx="3">
                  <c:v>1.66000000000002E-4</c:v>
                </c:pt>
                <c:pt idx="4">
                  <c:v>2.4800000000000001E-4</c:v>
                </c:pt>
                <c:pt idx="5">
                  <c:v>3.0800000000000299E-4</c:v>
                </c:pt>
                <c:pt idx="6">
                  <c:v>3.5800000000000301E-4</c:v>
                </c:pt>
                <c:pt idx="7">
                  <c:v>3.9800000000000301E-4</c:v>
                </c:pt>
                <c:pt idx="8">
                  <c:v>4.3199999999999998E-4</c:v>
                </c:pt>
                <c:pt idx="9">
                  <c:v>4.64E-4</c:v>
                </c:pt>
                <c:pt idx="10">
                  <c:v>4.9200000000000003E-4</c:v>
                </c:pt>
                <c:pt idx="11">
                  <c:v>5.1800000000000001E-4</c:v>
                </c:pt>
                <c:pt idx="12">
                  <c:v>5.4400000000000498E-4</c:v>
                </c:pt>
                <c:pt idx="13">
                  <c:v>5.6599999999999999E-4</c:v>
                </c:pt>
                <c:pt idx="14">
                  <c:v>5.8800000000000204E-4</c:v>
                </c:pt>
                <c:pt idx="15">
                  <c:v>6.0800000000000101E-4</c:v>
                </c:pt>
                <c:pt idx="16">
                  <c:v>6.2800000000000496E-4</c:v>
                </c:pt>
                <c:pt idx="17">
                  <c:v>6.4600000000000399E-4</c:v>
                </c:pt>
                <c:pt idx="18">
                  <c:v>6.6600000000000003E-4</c:v>
                </c:pt>
                <c:pt idx="19">
                  <c:v>6.8600000000000095E-4</c:v>
                </c:pt>
                <c:pt idx="20">
                  <c:v>7.0000000000000498E-4</c:v>
                </c:pt>
                <c:pt idx="21">
                  <c:v>7.2000000000000601E-4</c:v>
                </c:pt>
                <c:pt idx="22">
                  <c:v>7.36E-4</c:v>
                </c:pt>
                <c:pt idx="23">
                  <c:v>7.5400000000000499E-4</c:v>
                </c:pt>
                <c:pt idx="24">
                  <c:v>7.7000000000000603E-4</c:v>
                </c:pt>
                <c:pt idx="25">
                  <c:v>7.8800000000000495E-4</c:v>
                </c:pt>
                <c:pt idx="26">
                  <c:v>8.0000000000000297E-4</c:v>
                </c:pt>
                <c:pt idx="27">
                  <c:v>8.12E-4</c:v>
                </c:pt>
                <c:pt idx="28">
                  <c:v>8.2800000000000104E-4</c:v>
                </c:pt>
                <c:pt idx="29">
                  <c:v>8.4000000000000697E-4</c:v>
                </c:pt>
                <c:pt idx="30">
                  <c:v>8.5600000000000704E-4</c:v>
                </c:pt>
                <c:pt idx="31">
                  <c:v>8.7000000000000001E-4</c:v>
                </c:pt>
                <c:pt idx="32">
                  <c:v>8.84000000000001E-4</c:v>
                </c:pt>
                <c:pt idx="33">
                  <c:v>8.9800000000000697E-4</c:v>
                </c:pt>
                <c:pt idx="34">
                  <c:v>9.1000000000000098E-4</c:v>
                </c:pt>
                <c:pt idx="35">
                  <c:v>9.2199999999999997E-4</c:v>
                </c:pt>
                <c:pt idx="36">
                  <c:v>9.3600000000000996E-4</c:v>
                </c:pt>
                <c:pt idx="37">
                  <c:v>9.5000000000000596E-4</c:v>
                </c:pt>
                <c:pt idx="38">
                  <c:v>9.6200000000000105E-4</c:v>
                </c:pt>
                <c:pt idx="39">
                  <c:v>9.7600000000000204E-4</c:v>
                </c:pt>
                <c:pt idx="40">
                  <c:v>9.9000000000000802E-4</c:v>
                </c:pt>
                <c:pt idx="41">
                  <c:v>1.0020000000000001E-3</c:v>
                </c:pt>
                <c:pt idx="42">
                  <c:v>1.0120000000000001E-3</c:v>
                </c:pt>
                <c:pt idx="43">
                  <c:v>1.026E-3</c:v>
                </c:pt>
                <c:pt idx="44">
                  <c:v>1.0399999999999999E-3</c:v>
                </c:pt>
                <c:pt idx="45">
                  <c:v>1.05400000000001E-3</c:v>
                </c:pt>
                <c:pt idx="46">
                  <c:v>1.0660000000000101E-3</c:v>
                </c:pt>
                <c:pt idx="47">
                  <c:v>1.08000000000001E-3</c:v>
                </c:pt>
                <c:pt idx="48">
                  <c:v>1.0960000000000099E-3</c:v>
                </c:pt>
                <c:pt idx="49">
                  <c:v>1.10800000000001E-3</c:v>
                </c:pt>
                <c:pt idx="50">
                  <c:v>1.1220000000000099E-3</c:v>
                </c:pt>
                <c:pt idx="51">
                  <c:v>1.13600000000001E-3</c:v>
                </c:pt>
                <c:pt idx="52">
                  <c:v>1.15000000000001E-3</c:v>
                </c:pt>
                <c:pt idx="53">
                  <c:v>1.16200000000001E-3</c:v>
                </c:pt>
                <c:pt idx="54">
                  <c:v>1.17800000000001E-3</c:v>
                </c:pt>
                <c:pt idx="55">
                  <c:v>1.1919999999999999E-3</c:v>
                </c:pt>
                <c:pt idx="56">
                  <c:v>1.2080000000000001E-3</c:v>
                </c:pt>
                <c:pt idx="57">
                  <c:v>1.2199999999999999E-3</c:v>
                </c:pt>
                <c:pt idx="58">
                  <c:v>1.23400000000001E-3</c:v>
                </c:pt>
                <c:pt idx="59">
                  <c:v>1.248E-3</c:v>
                </c:pt>
                <c:pt idx="60">
                  <c:v>1.2620000000000101E-3</c:v>
                </c:pt>
                <c:pt idx="61">
                  <c:v>1.276E-3</c:v>
                </c:pt>
                <c:pt idx="62">
                  <c:v>1.29400000000001E-3</c:v>
                </c:pt>
                <c:pt idx="63">
                  <c:v>1.3079999999999999E-3</c:v>
                </c:pt>
                <c:pt idx="64">
                  <c:v>1.3240000000000101E-3</c:v>
                </c:pt>
                <c:pt idx="65">
                  <c:v>1.34000000000001E-3</c:v>
                </c:pt>
                <c:pt idx="66">
                  <c:v>1.3540000000000099E-3</c:v>
                </c:pt>
                <c:pt idx="67">
                  <c:v>1.3699999999999999E-3</c:v>
                </c:pt>
                <c:pt idx="68">
                  <c:v>1.38400000000001E-3</c:v>
                </c:pt>
                <c:pt idx="69">
                  <c:v>1.3979999999999999E-3</c:v>
                </c:pt>
                <c:pt idx="70">
                  <c:v>1.4120000000000001E-3</c:v>
                </c:pt>
                <c:pt idx="71">
                  <c:v>1.428E-3</c:v>
                </c:pt>
                <c:pt idx="72">
                  <c:v>1.4419999999999999E-3</c:v>
                </c:pt>
                <c:pt idx="73">
                  <c:v>1.4580000000000101E-3</c:v>
                </c:pt>
                <c:pt idx="74">
                  <c:v>1.472E-3</c:v>
                </c:pt>
                <c:pt idx="75">
                  <c:v>1.4880000000000099E-3</c:v>
                </c:pt>
                <c:pt idx="76">
                  <c:v>1.5020000000000101E-3</c:v>
                </c:pt>
                <c:pt idx="77">
                  <c:v>1.5200000000000101E-3</c:v>
                </c:pt>
                <c:pt idx="78">
                  <c:v>1.53400000000001E-3</c:v>
                </c:pt>
                <c:pt idx="79">
                  <c:v>1.5499999999999999E-3</c:v>
                </c:pt>
                <c:pt idx="80">
                  <c:v>1.56400000000001E-3</c:v>
                </c:pt>
                <c:pt idx="81">
                  <c:v>1.58200000000001E-3</c:v>
                </c:pt>
                <c:pt idx="82">
                  <c:v>1.6000000000000101E-3</c:v>
                </c:pt>
                <c:pt idx="83">
                  <c:v>1.61400000000001E-3</c:v>
                </c:pt>
                <c:pt idx="84">
                  <c:v>1.6299999999999999E-3</c:v>
                </c:pt>
                <c:pt idx="85">
                  <c:v>1.6459999999999999E-3</c:v>
                </c:pt>
                <c:pt idx="86">
                  <c:v>1.66200000000001E-3</c:v>
                </c:pt>
                <c:pt idx="87">
                  <c:v>1.67800000000001E-3</c:v>
                </c:pt>
                <c:pt idx="88">
                  <c:v>1.69400000000001E-3</c:v>
                </c:pt>
                <c:pt idx="89">
                  <c:v>1.712E-3</c:v>
                </c:pt>
                <c:pt idx="90">
                  <c:v>1.7260000000000101E-3</c:v>
                </c:pt>
                <c:pt idx="91">
                  <c:v>1.7440000000000101E-3</c:v>
                </c:pt>
                <c:pt idx="92">
                  <c:v>1.76800000000001E-3</c:v>
                </c:pt>
                <c:pt idx="93">
                  <c:v>1.78400000000001E-3</c:v>
                </c:pt>
                <c:pt idx="94">
                  <c:v>1.80400000000001E-3</c:v>
                </c:pt>
                <c:pt idx="95">
                  <c:v>1.82000000000001E-3</c:v>
                </c:pt>
                <c:pt idx="96">
                  <c:v>1.84000000000001E-3</c:v>
                </c:pt>
                <c:pt idx="97">
                  <c:v>1.85800000000001E-3</c:v>
                </c:pt>
                <c:pt idx="98">
                  <c:v>1.87600000000001E-3</c:v>
                </c:pt>
                <c:pt idx="99">
                  <c:v>1.89400000000001E-3</c:v>
                </c:pt>
                <c:pt idx="100">
                  <c:v>1.9160000000000199E-3</c:v>
                </c:pt>
                <c:pt idx="101">
                  <c:v>1.93600000000002E-3</c:v>
                </c:pt>
                <c:pt idx="102">
                  <c:v>1.95400000000001E-3</c:v>
                </c:pt>
                <c:pt idx="103">
                  <c:v>1.97400000000001E-3</c:v>
                </c:pt>
                <c:pt idx="104">
                  <c:v>1.9959999999999999E-3</c:v>
                </c:pt>
                <c:pt idx="105">
                  <c:v>2.016E-3</c:v>
                </c:pt>
                <c:pt idx="106">
                  <c:v>2.036E-3</c:v>
                </c:pt>
                <c:pt idx="107">
                  <c:v>2.0560000000000001E-3</c:v>
                </c:pt>
                <c:pt idx="108">
                  <c:v>2.0760000000000002E-3</c:v>
                </c:pt>
                <c:pt idx="109">
                  <c:v>2.0939999999999999E-3</c:v>
                </c:pt>
                <c:pt idx="110">
                  <c:v>2.11400000000001E-3</c:v>
                </c:pt>
                <c:pt idx="111">
                  <c:v>2.134E-3</c:v>
                </c:pt>
                <c:pt idx="112">
                  <c:v>2.1540000000000001E-3</c:v>
                </c:pt>
                <c:pt idx="113">
                  <c:v>2.1740000000000002E-3</c:v>
                </c:pt>
                <c:pt idx="114">
                  <c:v>2.196E-3</c:v>
                </c:pt>
                <c:pt idx="115">
                  <c:v>2.2139999999999998E-3</c:v>
                </c:pt>
                <c:pt idx="116">
                  <c:v>2.2339999999999999E-3</c:v>
                </c:pt>
                <c:pt idx="117">
                  <c:v>2.2560000000000002E-3</c:v>
                </c:pt>
                <c:pt idx="118">
                  <c:v>2.2780000000000101E-3</c:v>
                </c:pt>
                <c:pt idx="119">
                  <c:v>2.3000000000000099E-3</c:v>
                </c:pt>
                <c:pt idx="120">
                  <c:v>2.3219999999999998E-3</c:v>
                </c:pt>
                <c:pt idx="121">
                  <c:v>2.3400000000000001E-3</c:v>
                </c:pt>
                <c:pt idx="122">
                  <c:v>2.3600000000000001E-3</c:v>
                </c:pt>
                <c:pt idx="123">
                  <c:v>2.3800000000000002E-3</c:v>
                </c:pt>
                <c:pt idx="124">
                  <c:v>2.3999999999999998E-3</c:v>
                </c:pt>
                <c:pt idx="125">
                  <c:v>2.4220000000000001E-3</c:v>
                </c:pt>
                <c:pt idx="126">
                  <c:v>2.44400000000001E-3</c:v>
                </c:pt>
                <c:pt idx="127">
                  <c:v>2.4659999999999999E-3</c:v>
                </c:pt>
                <c:pt idx="128">
                  <c:v>2.4880000000000002E-3</c:v>
                </c:pt>
                <c:pt idx="129">
                  <c:v>2.5119999999999999E-3</c:v>
                </c:pt>
                <c:pt idx="130">
                  <c:v>2.5379999999999999E-3</c:v>
                </c:pt>
                <c:pt idx="131">
                  <c:v>2.56200000000001E-3</c:v>
                </c:pt>
                <c:pt idx="132">
                  <c:v>2.5860000000000002E-3</c:v>
                </c:pt>
                <c:pt idx="133">
                  <c:v>2.6099999999999999E-3</c:v>
                </c:pt>
                <c:pt idx="134">
                  <c:v>2.6359999999999999E-3</c:v>
                </c:pt>
                <c:pt idx="135">
                  <c:v>2.66000000000002E-3</c:v>
                </c:pt>
                <c:pt idx="136">
                  <c:v>2.6840000000000201E-3</c:v>
                </c:pt>
                <c:pt idx="137">
                  <c:v>2.7080000000000199E-3</c:v>
                </c:pt>
                <c:pt idx="138">
                  <c:v>2.7339999999999999E-3</c:v>
                </c:pt>
                <c:pt idx="139">
                  <c:v>2.75800000000001E-3</c:v>
                </c:pt>
                <c:pt idx="140">
                  <c:v>2.7840000000000299E-3</c:v>
                </c:pt>
                <c:pt idx="141">
                  <c:v>2.8080000000000002E-3</c:v>
                </c:pt>
                <c:pt idx="142">
                  <c:v>2.836E-3</c:v>
                </c:pt>
                <c:pt idx="143">
                  <c:v>2.862E-3</c:v>
                </c:pt>
                <c:pt idx="144">
                  <c:v>2.8879999999999999E-3</c:v>
                </c:pt>
                <c:pt idx="145">
                  <c:v>2.9160000000000002E-3</c:v>
                </c:pt>
                <c:pt idx="146">
                  <c:v>2.9420000000000002E-3</c:v>
                </c:pt>
                <c:pt idx="147">
                  <c:v>2.97000000000001E-3</c:v>
                </c:pt>
                <c:pt idx="148">
                  <c:v>2.9979999999999998E-3</c:v>
                </c:pt>
                <c:pt idx="149">
                  <c:v>3.02600000000001E-3</c:v>
                </c:pt>
                <c:pt idx="150">
                  <c:v>3.0560000000000001E-3</c:v>
                </c:pt>
                <c:pt idx="151">
                  <c:v>3.0860000000000002E-3</c:v>
                </c:pt>
                <c:pt idx="152">
                  <c:v>3.11400000000001E-3</c:v>
                </c:pt>
                <c:pt idx="153">
                  <c:v>3.1459999999999999E-3</c:v>
                </c:pt>
                <c:pt idx="154">
                  <c:v>3.17600000000001E-3</c:v>
                </c:pt>
                <c:pt idx="155">
                  <c:v>3.2060000000000101E-3</c:v>
                </c:pt>
                <c:pt idx="156">
                  <c:v>3.2360000000000002E-3</c:v>
                </c:pt>
                <c:pt idx="157">
                  <c:v>3.2660000000000202E-3</c:v>
                </c:pt>
                <c:pt idx="158">
                  <c:v>3.30000000000001E-3</c:v>
                </c:pt>
                <c:pt idx="159">
                  <c:v>3.3340000000000002E-3</c:v>
                </c:pt>
                <c:pt idx="160">
                  <c:v>3.3660000000000001E-3</c:v>
                </c:pt>
                <c:pt idx="161">
                  <c:v>3.4020000000000001E-3</c:v>
                </c:pt>
                <c:pt idx="162">
                  <c:v>3.4380000000000001E-3</c:v>
                </c:pt>
                <c:pt idx="163">
                  <c:v>3.4719999999999998E-3</c:v>
                </c:pt>
                <c:pt idx="164">
                  <c:v>3.50600000000001E-3</c:v>
                </c:pt>
                <c:pt idx="165">
                  <c:v>3.54200000000001E-3</c:v>
                </c:pt>
                <c:pt idx="166">
                  <c:v>3.57800000000001E-3</c:v>
                </c:pt>
                <c:pt idx="167">
                  <c:v>3.61400000000001E-3</c:v>
                </c:pt>
                <c:pt idx="168">
                  <c:v>3.6519999999999999E-3</c:v>
                </c:pt>
                <c:pt idx="169">
                  <c:v>3.6900000000000101E-3</c:v>
                </c:pt>
                <c:pt idx="170">
                  <c:v>3.7260000000000201E-3</c:v>
                </c:pt>
                <c:pt idx="171">
                  <c:v>3.7640000000000299E-3</c:v>
                </c:pt>
                <c:pt idx="172">
                  <c:v>3.8019999999999998E-3</c:v>
                </c:pt>
                <c:pt idx="173">
                  <c:v>3.8400000000000101E-3</c:v>
                </c:pt>
                <c:pt idx="174">
                  <c:v>3.8760000000000001E-3</c:v>
                </c:pt>
                <c:pt idx="175">
                  <c:v>3.9139999999999999E-3</c:v>
                </c:pt>
                <c:pt idx="176">
                  <c:v>3.9519999999999998E-3</c:v>
                </c:pt>
                <c:pt idx="177">
                  <c:v>3.9880000000000002E-3</c:v>
                </c:pt>
                <c:pt idx="178">
                  <c:v>4.0220000000000004E-3</c:v>
                </c:pt>
                <c:pt idx="179">
                  <c:v>4.058E-3</c:v>
                </c:pt>
                <c:pt idx="180">
                  <c:v>4.0920000000000002E-3</c:v>
                </c:pt>
                <c:pt idx="181">
                  <c:v>4.1260000000000003E-3</c:v>
                </c:pt>
                <c:pt idx="182">
                  <c:v>4.1599999999999996E-3</c:v>
                </c:pt>
                <c:pt idx="183">
                  <c:v>4.1900000000000001E-3</c:v>
                </c:pt>
                <c:pt idx="184">
                  <c:v>4.2199999999999998E-3</c:v>
                </c:pt>
                <c:pt idx="185">
                  <c:v>4.2500000000000003E-3</c:v>
                </c:pt>
                <c:pt idx="186">
                  <c:v>4.2760000000000402E-3</c:v>
                </c:pt>
                <c:pt idx="187">
                  <c:v>4.3000000000000104E-3</c:v>
                </c:pt>
                <c:pt idx="188">
                  <c:v>4.3200000000000001E-3</c:v>
                </c:pt>
                <c:pt idx="189">
                  <c:v>4.3360000000000299E-3</c:v>
                </c:pt>
                <c:pt idx="190">
                  <c:v>4.3499999999999997E-3</c:v>
                </c:pt>
                <c:pt idx="191">
                  <c:v>4.3620000000000004E-3</c:v>
                </c:pt>
                <c:pt idx="192">
                  <c:v>4.3740000000000003E-3</c:v>
                </c:pt>
                <c:pt idx="193">
                  <c:v>4.3839999999999999E-3</c:v>
                </c:pt>
                <c:pt idx="194">
                  <c:v>4.3920000000000001E-3</c:v>
                </c:pt>
                <c:pt idx="195">
                  <c:v>4.3959999999999997E-3</c:v>
                </c:pt>
                <c:pt idx="196">
                  <c:v>4.398E-3</c:v>
                </c:pt>
              </c:numCache>
            </c:numRef>
          </c:xVal>
          <c:yVal>
            <c:numRef>
              <c:f>Sheet1!$I$2:$I$198</c:f>
              <c:numCache>
                <c:formatCode>g/"通""用""格""式"</c:formatCode>
                <c:ptCount val="197"/>
                <c:pt idx="0">
                  <c:v>0</c:v>
                </c:pt>
                <c:pt idx="1">
                  <c:v>5.9151315750000003E-2</c:v>
                </c:pt>
                <c:pt idx="2">
                  <c:v>0.41405921024999998</c:v>
                </c:pt>
                <c:pt idx="3">
                  <c:v>0.53236184175000001</c:v>
                </c:pt>
                <c:pt idx="4">
                  <c:v>0.65066447325000598</c:v>
                </c:pt>
                <c:pt idx="5">
                  <c:v>0.70981578899999997</c:v>
                </c:pt>
                <c:pt idx="6">
                  <c:v>0.76896710474999996</c:v>
                </c:pt>
                <c:pt idx="7">
                  <c:v>0.79854276262500001</c:v>
                </c:pt>
                <c:pt idx="8">
                  <c:v>0.82811842049999995</c:v>
                </c:pt>
                <c:pt idx="9">
                  <c:v>0.857694078375007</c:v>
                </c:pt>
                <c:pt idx="10">
                  <c:v>0.88726973625000005</c:v>
                </c:pt>
                <c:pt idx="11">
                  <c:v>0.89909999939999996</c:v>
                </c:pt>
                <c:pt idx="12">
                  <c:v>0.91093026255000098</c:v>
                </c:pt>
                <c:pt idx="13">
                  <c:v>0.9227605257</c:v>
                </c:pt>
                <c:pt idx="14">
                  <c:v>0.93459078885000002</c:v>
                </c:pt>
                <c:pt idx="15">
                  <c:v>0.94642105200000004</c:v>
                </c:pt>
                <c:pt idx="16">
                  <c:v>0.95825131514999995</c:v>
                </c:pt>
                <c:pt idx="17">
                  <c:v>0.97008157830000097</c:v>
                </c:pt>
                <c:pt idx="18">
                  <c:v>0.98191184144999999</c:v>
                </c:pt>
                <c:pt idx="19">
                  <c:v>0.99374210460000001</c:v>
                </c:pt>
                <c:pt idx="20">
                  <c:v>1.0055723677499899</c:v>
                </c:pt>
                <c:pt idx="21">
                  <c:v>1.0174026308999899</c:v>
                </c:pt>
                <c:pt idx="22">
                  <c:v>1.02923289405</c:v>
                </c:pt>
                <c:pt idx="23">
                  <c:v>1.04106315719999</c:v>
                </c:pt>
                <c:pt idx="24">
                  <c:v>1.05289342035</c:v>
                </c:pt>
                <c:pt idx="25">
                  <c:v>1.06472368349999</c:v>
                </c:pt>
                <c:pt idx="26">
                  <c:v>1.07655394665001</c:v>
                </c:pt>
                <c:pt idx="27">
                  <c:v>1.0883842098000001</c:v>
                </c:pt>
                <c:pt idx="28">
                  <c:v>1.1002144729500001</c:v>
                </c:pt>
                <c:pt idx="29">
                  <c:v>1.1120447361000001</c:v>
                </c:pt>
                <c:pt idx="30">
                  <c:v>1.1238749992499899</c:v>
                </c:pt>
                <c:pt idx="31">
                  <c:v>1.129790130825</c:v>
                </c:pt>
                <c:pt idx="32">
                  <c:v>1.1357052623999899</c:v>
                </c:pt>
                <c:pt idx="33">
                  <c:v>1.14162039397499</c:v>
                </c:pt>
                <c:pt idx="34">
                  <c:v>1.1475355255499999</c:v>
                </c:pt>
                <c:pt idx="35">
                  <c:v>1.1534506571249901</c:v>
                </c:pt>
                <c:pt idx="36">
                  <c:v>1.1593657887</c:v>
                </c:pt>
                <c:pt idx="37">
                  <c:v>1.1652809202750101</c:v>
                </c:pt>
                <c:pt idx="38">
                  <c:v>1.17119605185</c:v>
                </c:pt>
                <c:pt idx="39">
                  <c:v>1.1771111834250001</c:v>
                </c:pt>
                <c:pt idx="40">
                  <c:v>1.183026315</c:v>
                </c:pt>
                <c:pt idx="41">
                  <c:v>1.1889414465749999</c:v>
                </c:pt>
                <c:pt idx="42">
                  <c:v>1.19485657815001</c:v>
                </c:pt>
                <c:pt idx="43">
                  <c:v>1.2007717097249899</c:v>
                </c:pt>
                <c:pt idx="44">
                  <c:v>1.2066868413</c:v>
                </c:pt>
                <c:pt idx="45">
                  <c:v>1.2126019728749899</c:v>
                </c:pt>
                <c:pt idx="46">
                  <c:v>1.21851710445001</c:v>
                </c:pt>
                <c:pt idx="47">
                  <c:v>1.224432236025</c:v>
                </c:pt>
                <c:pt idx="48">
                  <c:v>1.2303473676000001</c:v>
                </c:pt>
                <c:pt idx="49">
                  <c:v>1.236262499175</c:v>
                </c:pt>
                <c:pt idx="50">
                  <c:v>1.2421776307500001</c:v>
                </c:pt>
                <c:pt idx="51">
                  <c:v>1.248092762325</c:v>
                </c:pt>
                <c:pt idx="52">
                  <c:v>1.2540078938999999</c:v>
                </c:pt>
                <c:pt idx="53">
                  <c:v>1.25992302547499</c:v>
                </c:pt>
                <c:pt idx="54">
                  <c:v>1.2658381570499899</c:v>
                </c:pt>
                <c:pt idx="55">
                  <c:v>1.27175328862499</c:v>
                </c:pt>
                <c:pt idx="56">
                  <c:v>1.2776684201999899</c:v>
                </c:pt>
                <c:pt idx="57">
                  <c:v>1.2835835517750001</c:v>
                </c:pt>
                <c:pt idx="58">
                  <c:v>1.3013289465</c:v>
                </c:pt>
                <c:pt idx="59">
                  <c:v>1.31315920965</c:v>
                </c:pt>
                <c:pt idx="60">
                  <c:v>1.3249894728</c:v>
                </c:pt>
                <c:pt idx="61">
                  <c:v>1.33681973595</c:v>
                </c:pt>
                <c:pt idx="62">
                  <c:v>1.3427348675249899</c:v>
                </c:pt>
                <c:pt idx="63">
                  <c:v>1.3486499991000001</c:v>
                </c:pt>
                <c:pt idx="64">
                  <c:v>1.354565130675</c:v>
                </c:pt>
                <c:pt idx="65">
                  <c:v>1.3604802622500001</c:v>
                </c:pt>
                <c:pt idx="66">
                  <c:v>1.366395393825</c:v>
                </c:pt>
                <c:pt idx="67">
                  <c:v>1.3723105254000101</c:v>
                </c:pt>
                <c:pt idx="68">
                  <c:v>1.378225656975</c:v>
                </c:pt>
                <c:pt idx="69">
                  <c:v>1.39005592012501</c:v>
                </c:pt>
                <c:pt idx="70">
                  <c:v>1.3959710516999899</c:v>
                </c:pt>
                <c:pt idx="71">
                  <c:v>1.40188618327499</c:v>
                </c:pt>
                <c:pt idx="72">
                  <c:v>1.4137164464249901</c:v>
                </c:pt>
                <c:pt idx="73">
                  <c:v>1.41963157799999</c:v>
                </c:pt>
                <c:pt idx="74">
                  <c:v>1.43146184114999</c:v>
                </c:pt>
                <c:pt idx="75">
                  <c:v>1.4432921043</c:v>
                </c:pt>
                <c:pt idx="76">
                  <c:v>1.45512236744999</c:v>
                </c:pt>
                <c:pt idx="77">
                  <c:v>1.4669526306</c:v>
                </c:pt>
                <c:pt idx="78">
                  <c:v>1.47878289375</c:v>
                </c:pt>
                <c:pt idx="79">
                  <c:v>1.48469802532499</c:v>
                </c:pt>
                <c:pt idx="80">
                  <c:v>1.4906131569000001</c:v>
                </c:pt>
                <c:pt idx="81">
                  <c:v>1.49652828847499</c:v>
                </c:pt>
                <c:pt idx="82">
                  <c:v>1.5024434200500001</c:v>
                </c:pt>
                <c:pt idx="83">
                  <c:v>1.50835855162501</c:v>
                </c:pt>
                <c:pt idx="84">
                  <c:v>1.5142736831999899</c:v>
                </c:pt>
                <c:pt idx="85">
                  <c:v>1.52018881477501</c:v>
                </c:pt>
                <c:pt idx="86">
                  <c:v>1.5261039463499999</c:v>
                </c:pt>
                <c:pt idx="87">
                  <c:v>1.532019077925</c:v>
                </c:pt>
                <c:pt idx="88">
                  <c:v>1.5349766437124901</c:v>
                </c:pt>
                <c:pt idx="89">
                  <c:v>1.5379342094999899</c:v>
                </c:pt>
                <c:pt idx="90">
                  <c:v>1.54976447264999</c:v>
                </c:pt>
                <c:pt idx="91">
                  <c:v>1.56159473579999</c:v>
                </c:pt>
                <c:pt idx="92">
                  <c:v>1.5675098673749901</c:v>
                </c:pt>
                <c:pt idx="93">
                  <c:v>1.57342499894999</c:v>
                </c:pt>
                <c:pt idx="94">
                  <c:v>1.5852552621</c:v>
                </c:pt>
                <c:pt idx="95">
                  <c:v>1.5911703936749899</c:v>
                </c:pt>
                <c:pt idx="96">
                  <c:v>1.59708552525001</c:v>
                </c:pt>
                <c:pt idx="97">
                  <c:v>1.6030006568249899</c:v>
                </c:pt>
                <c:pt idx="98">
                  <c:v>1.6089157884</c:v>
                </c:pt>
                <c:pt idx="99">
                  <c:v>1.6148309199750099</c:v>
                </c:pt>
                <c:pt idx="100">
                  <c:v>1.6207460515500001</c:v>
                </c:pt>
                <c:pt idx="101">
                  <c:v>1.62666118312499</c:v>
                </c:pt>
                <c:pt idx="102">
                  <c:v>1.6325763147000001</c:v>
                </c:pt>
                <c:pt idx="103">
                  <c:v>1.638491446275</c:v>
                </c:pt>
                <c:pt idx="104">
                  <c:v>1.6444065778500001</c:v>
                </c:pt>
                <c:pt idx="105">
                  <c:v>1.64736414363749</c:v>
                </c:pt>
                <c:pt idx="106">
                  <c:v>1.650321709425</c:v>
                </c:pt>
                <c:pt idx="107">
                  <c:v>1.6532792752124901</c:v>
                </c:pt>
                <c:pt idx="108">
                  <c:v>1.6562368409999999</c:v>
                </c:pt>
                <c:pt idx="109">
                  <c:v>1.6680671041500099</c:v>
                </c:pt>
                <c:pt idx="110">
                  <c:v>1.67989736729999</c:v>
                </c:pt>
                <c:pt idx="111">
                  <c:v>1.69172763045</c:v>
                </c:pt>
                <c:pt idx="112">
                  <c:v>1.7035578936</c:v>
                </c:pt>
                <c:pt idx="113">
                  <c:v>1.7094730251749899</c:v>
                </c:pt>
                <c:pt idx="114">
                  <c:v>1.71538815675</c:v>
                </c:pt>
                <c:pt idx="115">
                  <c:v>1.7213032883249899</c:v>
                </c:pt>
                <c:pt idx="116">
                  <c:v>1.7272184199</c:v>
                </c:pt>
                <c:pt idx="117">
                  <c:v>1.7331335514749899</c:v>
                </c:pt>
                <c:pt idx="118">
                  <c:v>1.7390486830499901</c:v>
                </c:pt>
                <c:pt idx="119">
                  <c:v>1.74496381462499</c:v>
                </c:pt>
                <c:pt idx="120">
                  <c:v>1.75679407777499</c:v>
                </c:pt>
                <c:pt idx="121">
                  <c:v>1.76862434092499</c:v>
                </c:pt>
                <c:pt idx="122">
                  <c:v>1.7745394724999899</c:v>
                </c:pt>
                <c:pt idx="123">
                  <c:v>1.780454604075</c:v>
                </c:pt>
                <c:pt idx="124">
                  <c:v>1.7863697356499899</c:v>
                </c:pt>
                <c:pt idx="125">
                  <c:v>1.792284867225</c:v>
                </c:pt>
                <c:pt idx="126">
                  <c:v>1.7981999987999899</c:v>
                </c:pt>
                <c:pt idx="127">
                  <c:v>1.80411513037501</c:v>
                </c:pt>
                <c:pt idx="128">
                  <c:v>1.8100302619500099</c:v>
                </c:pt>
                <c:pt idx="129">
                  <c:v>1.8218605251</c:v>
                </c:pt>
                <c:pt idx="130">
                  <c:v>1.83369078824999</c:v>
                </c:pt>
                <c:pt idx="131">
                  <c:v>1.8396059198250001</c:v>
                </c:pt>
                <c:pt idx="132">
                  <c:v>1.84552105139999</c:v>
                </c:pt>
                <c:pt idx="133">
                  <c:v>1.8514361829749899</c:v>
                </c:pt>
                <c:pt idx="134">
                  <c:v>1.85735131455</c:v>
                </c:pt>
                <c:pt idx="135">
                  <c:v>1.8632664461249899</c:v>
                </c:pt>
                <c:pt idx="136">
                  <c:v>1.8691815777</c:v>
                </c:pt>
                <c:pt idx="137">
                  <c:v>1.8750967092749899</c:v>
                </c:pt>
                <c:pt idx="138">
                  <c:v>1.8780542750625</c:v>
                </c:pt>
                <c:pt idx="139">
                  <c:v>1.8810118408500001</c:v>
                </c:pt>
                <c:pt idx="140">
                  <c:v>1.8839694066374899</c:v>
                </c:pt>
                <c:pt idx="141">
                  <c:v>1.886926972425</c:v>
                </c:pt>
                <c:pt idx="142">
                  <c:v>1.8928421040000101</c:v>
                </c:pt>
                <c:pt idx="143">
                  <c:v>1.89875723557501</c:v>
                </c:pt>
                <c:pt idx="144">
                  <c:v>1.9046723671500001</c:v>
                </c:pt>
                <c:pt idx="145">
                  <c:v>1.91058749872501</c:v>
                </c:pt>
                <c:pt idx="146">
                  <c:v>1.9165026302999999</c:v>
                </c:pt>
                <c:pt idx="147">
                  <c:v>1.92241776187501</c:v>
                </c:pt>
                <c:pt idx="148">
                  <c:v>1.9283328934499999</c:v>
                </c:pt>
                <c:pt idx="149">
                  <c:v>1.9401631565999999</c:v>
                </c:pt>
                <c:pt idx="150">
                  <c:v>1.9460782881750001</c:v>
                </c:pt>
                <c:pt idx="151">
                  <c:v>1.95199341975</c:v>
                </c:pt>
                <c:pt idx="152">
                  <c:v>1.9579085513250001</c:v>
                </c:pt>
                <c:pt idx="153">
                  <c:v>1.96382368289999</c:v>
                </c:pt>
                <c:pt idx="154">
                  <c:v>1.9697388144750001</c:v>
                </c:pt>
                <c:pt idx="155">
                  <c:v>1.97565394605001</c:v>
                </c:pt>
                <c:pt idx="156">
                  <c:v>1.9815690776249899</c:v>
                </c:pt>
                <c:pt idx="157">
                  <c:v>1.9933993407749899</c:v>
                </c:pt>
                <c:pt idx="158">
                  <c:v>2.0052296039250002</c:v>
                </c:pt>
                <c:pt idx="159">
                  <c:v>2.0111447354999998</c:v>
                </c:pt>
                <c:pt idx="160">
                  <c:v>2.017059867075</c:v>
                </c:pt>
                <c:pt idx="161">
                  <c:v>2.0229749986500001</c:v>
                </c:pt>
                <c:pt idx="162">
                  <c:v>2.0288901302250002</c:v>
                </c:pt>
                <c:pt idx="163">
                  <c:v>2.040720393375</c:v>
                </c:pt>
                <c:pt idx="164">
                  <c:v>2.0466355249500001</c:v>
                </c:pt>
                <c:pt idx="165">
                  <c:v>2.0495930907375102</c:v>
                </c:pt>
                <c:pt idx="166">
                  <c:v>2.0525506565249998</c:v>
                </c:pt>
                <c:pt idx="167">
                  <c:v>2.0584657880999999</c:v>
                </c:pt>
                <c:pt idx="168">
                  <c:v>2.064380919675</c:v>
                </c:pt>
                <c:pt idx="169">
                  <c:v>2.0702960512500002</c:v>
                </c:pt>
                <c:pt idx="170">
                  <c:v>2.0762111828249998</c:v>
                </c:pt>
                <c:pt idx="171">
                  <c:v>2.0821263144</c:v>
                </c:pt>
                <c:pt idx="172">
                  <c:v>2.0880414459750001</c:v>
                </c:pt>
                <c:pt idx="173">
                  <c:v>2.0939565775500002</c:v>
                </c:pt>
                <c:pt idx="174">
                  <c:v>2.0998717091249999</c:v>
                </c:pt>
                <c:pt idx="175">
                  <c:v>2.10578684070002</c:v>
                </c:pt>
                <c:pt idx="176">
                  <c:v>2.1117019722750001</c:v>
                </c:pt>
                <c:pt idx="177">
                  <c:v>2.1176171038499998</c:v>
                </c:pt>
                <c:pt idx="178">
                  <c:v>2.1235322354249999</c:v>
                </c:pt>
                <c:pt idx="179">
                  <c:v>2.129447367</c:v>
                </c:pt>
                <c:pt idx="180">
                  <c:v>2.1412776301499998</c:v>
                </c:pt>
                <c:pt idx="181">
                  <c:v>2.1531078933000001</c:v>
                </c:pt>
                <c:pt idx="182">
                  <c:v>2.1590230248750002</c:v>
                </c:pt>
                <c:pt idx="183">
                  <c:v>2.1649381564499999</c:v>
                </c:pt>
                <c:pt idx="184">
                  <c:v>2.170853288025</c:v>
                </c:pt>
                <c:pt idx="185">
                  <c:v>2.1826835511749998</c:v>
                </c:pt>
                <c:pt idx="186">
                  <c:v>2.1885986827499999</c:v>
                </c:pt>
                <c:pt idx="187">
                  <c:v>2.194513814325</c:v>
                </c:pt>
                <c:pt idx="188">
                  <c:v>2.2004289459000002</c:v>
                </c:pt>
                <c:pt idx="189">
                  <c:v>2.2063440774749998</c:v>
                </c:pt>
                <c:pt idx="190">
                  <c:v>2.21225920905</c:v>
                </c:pt>
                <c:pt idx="191">
                  <c:v>2.2181743406250201</c:v>
                </c:pt>
                <c:pt idx="192">
                  <c:v>2.2240894722000002</c:v>
                </c:pt>
                <c:pt idx="193">
                  <c:v>2.2300046037749999</c:v>
                </c:pt>
                <c:pt idx="194">
                  <c:v>2.23591973535</c:v>
                </c:pt>
                <c:pt idx="195">
                  <c:v>2.2418348669250201</c:v>
                </c:pt>
                <c:pt idx="196">
                  <c:v>2.2477499984999998</c:v>
                </c:pt>
              </c:numCache>
            </c:numRef>
          </c:yVal>
          <c:smooth val="1"/>
          <c:extLst>
            <c:ext xmlns:c16="http://schemas.microsoft.com/office/drawing/2014/chart" uri="{C3380CC4-5D6E-409C-BE32-E72D297353CC}">
              <c16:uniqueId val="{00000000-F47D-4BFD-A7DF-DACEFFF379D9}"/>
            </c:ext>
          </c:extLst>
        </c:ser>
        <c:ser>
          <c:idx val="2"/>
          <c:order val="1"/>
          <c:tx>
            <c:strRef>
              <c:f>1:6 试验曲线</c:f>
              <c:strCache>
                <c:ptCount val="1"/>
                <c:pt idx="0">
                  <c:v>1:6 试验曲线</c:v>
                </c:pt>
              </c:strCache>
            </c:strRef>
          </c:tx>
          <c:spPr>
            <a:ln w="19050" cap="rnd" cmpd="sng" algn="ctr">
              <a:solidFill>
                <a:sysClr val="windowText" lastClr="000000">
                  <a:lumMod val="95000"/>
                  <a:lumOff val="5000"/>
                </a:sysClr>
              </a:solidFill>
              <a:prstDash val="solid"/>
              <a:round/>
            </a:ln>
            <a:effectLst/>
          </c:spPr>
          <c:marker>
            <c:symbol val="none"/>
          </c:marker>
          <c:xVal>
            <c:numRef>
              <c:f>Sheet1!$N$2:$N$84</c:f>
              <c:numCache>
                <c:formatCode>g/"通""用""格""式"</c:formatCode>
                <c:ptCount val="83"/>
                <c:pt idx="0">
                  <c:v>0</c:v>
                </c:pt>
                <c:pt idx="1">
                  <c:v>1.8000000000000099E-4</c:v>
                </c:pt>
                <c:pt idx="2">
                  <c:v>2.7999999999999998E-4</c:v>
                </c:pt>
                <c:pt idx="3">
                  <c:v>3.3000000000000097E-4</c:v>
                </c:pt>
                <c:pt idx="4">
                  <c:v>3.8000000000000203E-4</c:v>
                </c:pt>
                <c:pt idx="5">
                  <c:v>3.7000000000000298E-4</c:v>
                </c:pt>
                <c:pt idx="6">
                  <c:v>4.6000000000000001E-4</c:v>
                </c:pt>
                <c:pt idx="7">
                  <c:v>4.90000000000004E-4</c:v>
                </c:pt>
                <c:pt idx="8">
                  <c:v>5.2000000000000397E-4</c:v>
                </c:pt>
                <c:pt idx="9">
                  <c:v>5.7000000000000399E-4</c:v>
                </c:pt>
                <c:pt idx="10">
                  <c:v>5.9000000000000502E-4</c:v>
                </c:pt>
                <c:pt idx="11">
                  <c:v>6.2000000000000401E-4</c:v>
                </c:pt>
                <c:pt idx="12">
                  <c:v>6.7000000000000501E-4</c:v>
                </c:pt>
                <c:pt idx="13">
                  <c:v>7.0000000000000498E-4</c:v>
                </c:pt>
                <c:pt idx="14">
                  <c:v>7.6000000000000102E-4</c:v>
                </c:pt>
                <c:pt idx="15">
                  <c:v>8.0999999999999996E-4</c:v>
                </c:pt>
                <c:pt idx="16">
                  <c:v>8.6000000000000204E-4</c:v>
                </c:pt>
                <c:pt idx="17">
                  <c:v>9.3000000000000797E-4</c:v>
                </c:pt>
                <c:pt idx="18">
                  <c:v>1E-3</c:v>
                </c:pt>
                <c:pt idx="19">
                  <c:v>1.06E-3</c:v>
                </c:pt>
                <c:pt idx="20">
                  <c:v>1.16000000000001E-3</c:v>
                </c:pt>
                <c:pt idx="21">
                  <c:v>1.23E-3</c:v>
                </c:pt>
                <c:pt idx="22">
                  <c:v>1.33000000000001E-3</c:v>
                </c:pt>
                <c:pt idx="23">
                  <c:v>1.47E-3</c:v>
                </c:pt>
                <c:pt idx="24">
                  <c:v>1.57000000000001E-3</c:v>
                </c:pt>
                <c:pt idx="25">
                  <c:v>1.7000000000000101E-3</c:v>
                </c:pt>
                <c:pt idx="26">
                  <c:v>1.84000000000001E-3</c:v>
                </c:pt>
                <c:pt idx="27">
                  <c:v>1.98000000000001E-3</c:v>
                </c:pt>
                <c:pt idx="28">
                  <c:v>2.15000000000001E-3</c:v>
                </c:pt>
                <c:pt idx="29">
                  <c:v>2.3000000000000099E-3</c:v>
                </c:pt>
                <c:pt idx="30">
                  <c:v>2.4599999999999999E-3</c:v>
                </c:pt>
                <c:pt idx="31">
                  <c:v>2.6400000000000199E-3</c:v>
                </c:pt>
                <c:pt idx="32">
                  <c:v>2.82000000000001E-3</c:v>
                </c:pt>
                <c:pt idx="33">
                  <c:v>3.00000000000001E-3</c:v>
                </c:pt>
                <c:pt idx="34">
                  <c:v>3.17000000000001E-3</c:v>
                </c:pt>
                <c:pt idx="35">
                  <c:v>3.32000000000001E-3</c:v>
                </c:pt>
                <c:pt idx="36">
                  <c:v>3.4600000000000199E-3</c:v>
                </c:pt>
                <c:pt idx="37">
                  <c:v>3.5899999999999999E-3</c:v>
                </c:pt>
                <c:pt idx="38">
                  <c:v>3.7100000000000201E-3</c:v>
                </c:pt>
                <c:pt idx="39">
                  <c:v>3.81000000000001E-3</c:v>
                </c:pt>
                <c:pt idx="40">
                  <c:v>3.9000000000000202E-3</c:v>
                </c:pt>
                <c:pt idx="41">
                  <c:v>3.9899999999999996E-3</c:v>
                </c:pt>
                <c:pt idx="42">
                  <c:v>4.0699999999999998E-3</c:v>
                </c:pt>
                <c:pt idx="43">
                  <c:v>4.15E-3</c:v>
                </c:pt>
                <c:pt idx="44">
                  <c:v>4.2199999999999998E-3</c:v>
                </c:pt>
                <c:pt idx="45">
                  <c:v>4.2599999999999999E-3</c:v>
                </c:pt>
                <c:pt idx="46">
                  <c:v>4.3299999999999996E-3</c:v>
                </c:pt>
                <c:pt idx="47">
                  <c:v>4.3899999999999998E-3</c:v>
                </c:pt>
                <c:pt idx="48">
                  <c:v>4.4300000000000398E-3</c:v>
                </c:pt>
                <c:pt idx="49">
                  <c:v>4.5199999999999997E-3</c:v>
                </c:pt>
                <c:pt idx="50">
                  <c:v>4.5799999999999999E-3</c:v>
                </c:pt>
                <c:pt idx="51">
                  <c:v>4.6499999999999996E-3</c:v>
                </c:pt>
                <c:pt idx="52">
                  <c:v>4.7300000000000302E-3</c:v>
                </c:pt>
                <c:pt idx="53">
                  <c:v>4.7900000000000104E-3</c:v>
                </c:pt>
                <c:pt idx="54">
                  <c:v>4.8700000000000097E-3</c:v>
                </c:pt>
                <c:pt idx="55">
                  <c:v>4.9400000000000398E-3</c:v>
                </c:pt>
                <c:pt idx="56">
                  <c:v>5.0099999999999997E-3</c:v>
                </c:pt>
                <c:pt idx="57">
                  <c:v>5.0899999999999999E-3</c:v>
                </c:pt>
                <c:pt idx="58">
                  <c:v>5.1599999999999997E-3</c:v>
                </c:pt>
                <c:pt idx="59">
                  <c:v>5.2399999999999999E-3</c:v>
                </c:pt>
                <c:pt idx="60">
                  <c:v>5.3200000000000001E-3</c:v>
                </c:pt>
                <c:pt idx="61">
                  <c:v>5.4099999999999999E-3</c:v>
                </c:pt>
                <c:pt idx="62">
                  <c:v>5.4900000000000096E-3</c:v>
                </c:pt>
                <c:pt idx="63">
                  <c:v>5.5799999999999999E-3</c:v>
                </c:pt>
                <c:pt idx="64">
                  <c:v>5.6499999999999996E-3</c:v>
                </c:pt>
                <c:pt idx="65">
                  <c:v>5.7300000000000397E-3</c:v>
                </c:pt>
                <c:pt idx="66">
                  <c:v>5.8100000000000096E-3</c:v>
                </c:pt>
                <c:pt idx="67">
                  <c:v>5.8799999999999998E-3</c:v>
                </c:pt>
                <c:pt idx="68">
                  <c:v>5.9600000000000104E-3</c:v>
                </c:pt>
                <c:pt idx="69">
                  <c:v>6.0300000000000397E-3</c:v>
                </c:pt>
                <c:pt idx="70">
                  <c:v>6.11E-3</c:v>
                </c:pt>
                <c:pt idx="71">
                  <c:v>6.2000000000000397E-3</c:v>
                </c:pt>
                <c:pt idx="72">
                  <c:v>6.2800000000000399E-3</c:v>
                </c:pt>
                <c:pt idx="73">
                  <c:v>6.3600000000000002E-3</c:v>
                </c:pt>
                <c:pt idx="74">
                  <c:v>6.4500000000000399E-3</c:v>
                </c:pt>
                <c:pt idx="75">
                  <c:v>6.5400000000000302E-3</c:v>
                </c:pt>
                <c:pt idx="76">
                  <c:v>6.62E-3</c:v>
                </c:pt>
                <c:pt idx="77">
                  <c:v>6.7200000000000098E-3</c:v>
                </c:pt>
                <c:pt idx="78">
                  <c:v>6.8100000000000096E-3</c:v>
                </c:pt>
                <c:pt idx="79">
                  <c:v>6.9000000000000398E-3</c:v>
                </c:pt>
                <c:pt idx="80">
                  <c:v>6.9700000000000499E-3</c:v>
                </c:pt>
                <c:pt idx="81">
                  <c:v>7.0300000000000397E-3</c:v>
                </c:pt>
                <c:pt idx="82">
                  <c:v>7.0499999999999998E-3</c:v>
                </c:pt>
              </c:numCache>
            </c:numRef>
          </c:xVal>
          <c:yVal>
            <c:numRef>
              <c:f>Sheet1!$O$2:$O$84</c:f>
              <c:numCache>
                <c:formatCode>g/"通""用""格""式"</c:formatCode>
                <c:ptCount val="83"/>
                <c:pt idx="0">
                  <c:v>0</c:v>
                </c:pt>
                <c:pt idx="1">
                  <c:v>0.16003231200000001</c:v>
                </c:pt>
                <c:pt idx="2">
                  <c:v>0.29339257200000202</c:v>
                </c:pt>
                <c:pt idx="3">
                  <c:v>0.32006462400000202</c:v>
                </c:pt>
                <c:pt idx="4">
                  <c:v>0.37340872800000202</c:v>
                </c:pt>
                <c:pt idx="5">
                  <c:v>0.40008078000000202</c:v>
                </c:pt>
                <c:pt idx="6">
                  <c:v>0.45342488400000303</c:v>
                </c:pt>
                <c:pt idx="7">
                  <c:v>0.48009693599999997</c:v>
                </c:pt>
                <c:pt idx="8">
                  <c:v>0.50676898800000003</c:v>
                </c:pt>
                <c:pt idx="9">
                  <c:v>0.53344104000000003</c:v>
                </c:pt>
                <c:pt idx="10">
                  <c:v>0.56011309200000003</c:v>
                </c:pt>
                <c:pt idx="11">
                  <c:v>0.56011309200000003</c:v>
                </c:pt>
                <c:pt idx="12">
                  <c:v>0.58678514400000004</c:v>
                </c:pt>
                <c:pt idx="13">
                  <c:v>0.61345719600000004</c:v>
                </c:pt>
                <c:pt idx="14">
                  <c:v>0.61345719600000004</c:v>
                </c:pt>
                <c:pt idx="15">
                  <c:v>0.64012924800000404</c:v>
                </c:pt>
                <c:pt idx="16">
                  <c:v>0.66680130000000404</c:v>
                </c:pt>
                <c:pt idx="17">
                  <c:v>0.66680130000000404</c:v>
                </c:pt>
                <c:pt idx="18">
                  <c:v>0.72014540400000404</c:v>
                </c:pt>
                <c:pt idx="19">
                  <c:v>0.72014540400000404</c:v>
                </c:pt>
                <c:pt idx="20">
                  <c:v>0.74681745600000005</c:v>
                </c:pt>
                <c:pt idx="21">
                  <c:v>0.77348950800000005</c:v>
                </c:pt>
                <c:pt idx="22">
                  <c:v>0.80016155999999905</c:v>
                </c:pt>
                <c:pt idx="23">
                  <c:v>0.80016155999999905</c:v>
                </c:pt>
                <c:pt idx="24">
                  <c:v>0.82683361200000005</c:v>
                </c:pt>
                <c:pt idx="25">
                  <c:v>0.82683361200000005</c:v>
                </c:pt>
                <c:pt idx="26">
                  <c:v>0.85350566400000005</c:v>
                </c:pt>
                <c:pt idx="27">
                  <c:v>0.88017771600000005</c:v>
                </c:pt>
                <c:pt idx="28">
                  <c:v>0.88017771600000005</c:v>
                </c:pt>
                <c:pt idx="29">
                  <c:v>0.90684976800000106</c:v>
                </c:pt>
                <c:pt idx="30">
                  <c:v>0.93352181999999995</c:v>
                </c:pt>
                <c:pt idx="31">
                  <c:v>0.93352181999999995</c:v>
                </c:pt>
                <c:pt idx="32">
                  <c:v>0.96019387199999995</c:v>
                </c:pt>
                <c:pt idx="33">
                  <c:v>0.98686592399999995</c:v>
                </c:pt>
                <c:pt idx="34">
                  <c:v>0.98686592399999995</c:v>
                </c:pt>
                <c:pt idx="35">
                  <c:v>1.0135379760000001</c:v>
                </c:pt>
                <c:pt idx="36">
                  <c:v>1.0402100280000099</c:v>
                </c:pt>
                <c:pt idx="37">
                  <c:v>1.0668820800000001</c:v>
                </c:pt>
                <c:pt idx="38">
                  <c:v>1.0668820800000001</c:v>
                </c:pt>
                <c:pt idx="39">
                  <c:v>1.093554132</c:v>
                </c:pt>
                <c:pt idx="40">
                  <c:v>1.1202261840000001</c:v>
                </c:pt>
                <c:pt idx="41">
                  <c:v>1.1202261840000001</c:v>
                </c:pt>
                <c:pt idx="42">
                  <c:v>1.146898236</c:v>
                </c:pt>
                <c:pt idx="43">
                  <c:v>1.1735702879999901</c:v>
                </c:pt>
                <c:pt idx="44">
                  <c:v>1.1735702879999901</c:v>
                </c:pt>
                <c:pt idx="45">
                  <c:v>1.20024234</c:v>
                </c:pt>
                <c:pt idx="46">
                  <c:v>1.20024234</c:v>
                </c:pt>
                <c:pt idx="47">
                  <c:v>1.253586444</c:v>
                </c:pt>
                <c:pt idx="48">
                  <c:v>1.2802584960000001</c:v>
                </c:pt>
                <c:pt idx="49">
                  <c:v>1.2802584960000001</c:v>
                </c:pt>
                <c:pt idx="50">
                  <c:v>1.306930548</c:v>
                </c:pt>
                <c:pt idx="51">
                  <c:v>1.3336026000000001</c:v>
                </c:pt>
                <c:pt idx="52">
                  <c:v>1.360274652</c:v>
                </c:pt>
                <c:pt idx="53">
                  <c:v>1.3869467040000001</c:v>
                </c:pt>
                <c:pt idx="54">
                  <c:v>1.3869467040000001</c:v>
                </c:pt>
                <c:pt idx="55">
                  <c:v>1.41361875599999</c:v>
                </c:pt>
                <c:pt idx="56">
                  <c:v>1.4402908079999901</c:v>
                </c:pt>
                <c:pt idx="57">
                  <c:v>1.4402908079999901</c:v>
                </c:pt>
                <c:pt idx="58">
                  <c:v>1.46696286</c:v>
                </c:pt>
                <c:pt idx="59">
                  <c:v>1.4936349119999901</c:v>
                </c:pt>
                <c:pt idx="60">
                  <c:v>1.4936349119999901</c:v>
                </c:pt>
                <c:pt idx="61">
                  <c:v>1.52030696400001</c:v>
                </c:pt>
                <c:pt idx="62">
                  <c:v>1.5469790159999901</c:v>
                </c:pt>
                <c:pt idx="63">
                  <c:v>1.5469790159999901</c:v>
                </c:pt>
                <c:pt idx="64">
                  <c:v>1.573651068</c:v>
                </c:pt>
                <c:pt idx="65">
                  <c:v>1.573651068</c:v>
                </c:pt>
                <c:pt idx="66">
                  <c:v>1.6003231200000001</c:v>
                </c:pt>
                <c:pt idx="67">
                  <c:v>1.626995172</c:v>
                </c:pt>
                <c:pt idx="68">
                  <c:v>1.626995172</c:v>
                </c:pt>
                <c:pt idx="69">
                  <c:v>1.6536672240000001</c:v>
                </c:pt>
                <c:pt idx="70">
                  <c:v>1.680339276</c:v>
                </c:pt>
                <c:pt idx="71">
                  <c:v>1.680339276</c:v>
                </c:pt>
                <c:pt idx="72">
                  <c:v>1.7070113279999899</c:v>
                </c:pt>
                <c:pt idx="73">
                  <c:v>1.7070113279999899</c:v>
                </c:pt>
                <c:pt idx="74">
                  <c:v>1.73368338</c:v>
                </c:pt>
                <c:pt idx="75">
                  <c:v>1.73368338</c:v>
                </c:pt>
                <c:pt idx="76">
                  <c:v>1.7603554320000001</c:v>
                </c:pt>
                <c:pt idx="77">
                  <c:v>1.787027484</c:v>
                </c:pt>
                <c:pt idx="78">
                  <c:v>1.787027484</c:v>
                </c:pt>
                <c:pt idx="79">
                  <c:v>1.8136995359999899</c:v>
                </c:pt>
                <c:pt idx="80">
                  <c:v>1.840371588</c:v>
                </c:pt>
                <c:pt idx="81">
                  <c:v>1.8670436399999999</c:v>
                </c:pt>
                <c:pt idx="82">
                  <c:v>1.8670436399999999</c:v>
                </c:pt>
              </c:numCache>
            </c:numRef>
          </c:yVal>
          <c:smooth val="1"/>
          <c:extLst>
            <c:ext xmlns:c16="http://schemas.microsoft.com/office/drawing/2014/chart" uri="{C3380CC4-5D6E-409C-BE32-E72D297353CC}">
              <c16:uniqueId val="{00000001-F47D-4BFD-A7DF-DACEFFF379D9}"/>
            </c:ext>
          </c:extLst>
        </c:ser>
        <c:ser>
          <c:idx val="4"/>
          <c:order val="2"/>
          <c:tx>
            <c:strRef>
              <c:f>1:8 试验曲线</c:f>
              <c:strCache>
                <c:ptCount val="1"/>
                <c:pt idx="0">
                  <c:v>1:8 试验曲线</c:v>
                </c:pt>
              </c:strCache>
            </c:strRef>
          </c:tx>
          <c:spPr>
            <a:ln w="19050" cap="rnd" cmpd="sng" algn="ctr">
              <a:solidFill>
                <a:srgbClr val="4472C4">
                  <a:lumMod val="50000"/>
                </a:srgbClr>
              </a:solidFill>
              <a:prstDash val="solid"/>
              <a:round/>
            </a:ln>
            <a:effectLst/>
          </c:spPr>
          <c:marker>
            <c:symbol val="none"/>
          </c:marker>
          <c:xVal>
            <c:numRef>
              <c:f>Sheet1!$B$2:$B$280</c:f>
              <c:numCache>
                <c:formatCode>g/"通""用""格""式"</c:formatCode>
                <c:ptCount val="279"/>
                <c:pt idx="0">
                  <c:v>0</c:v>
                </c:pt>
                <c:pt idx="1">
                  <c:v>1.6000000000000099E-4</c:v>
                </c:pt>
                <c:pt idx="2">
                  <c:v>1.3999999999999999E-4</c:v>
                </c:pt>
                <c:pt idx="3">
                  <c:v>1.6000000000000099E-4</c:v>
                </c:pt>
                <c:pt idx="4">
                  <c:v>1.3999999999999999E-4</c:v>
                </c:pt>
                <c:pt idx="5">
                  <c:v>2.0000000000000101E-4</c:v>
                </c:pt>
                <c:pt idx="6">
                  <c:v>1.6000000000000099E-4</c:v>
                </c:pt>
                <c:pt idx="7">
                  <c:v>1.6000000000000099E-4</c:v>
                </c:pt>
                <c:pt idx="8">
                  <c:v>1.6000000000000099E-4</c:v>
                </c:pt>
                <c:pt idx="9">
                  <c:v>1.6000000000000099E-4</c:v>
                </c:pt>
                <c:pt idx="10">
                  <c:v>1.8000000000000099E-4</c:v>
                </c:pt>
                <c:pt idx="11">
                  <c:v>2.4000000000000101E-4</c:v>
                </c:pt>
                <c:pt idx="12">
                  <c:v>2.4000000000000101E-4</c:v>
                </c:pt>
                <c:pt idx="13">
                  <c:v>2.2000000000000199E-4</c:v>
                </c:pt>
                <c:pt idx="14">
                  <c:v>2.2000000000000199E-4</c:v>
                </c:pt>
                <c:pt idx="15">
                  <c:v>2.4000000000000101E-4</c:v>
                </c:pt>
                <c:pt idx="16">
                  <c:v>2.4000000000000101E-4</c:v>
                </c:pt>
                <c:pt idx="17">
                  <c:v>2.7999999999999998E-4</c:v>
                </c:pt>
                <c:pt idx="18">
                  <c:v>2.2000000000000199E-4</c:v>
                </c:pt>
                <c:pt idx="19">
                  <c:v>2.4000000000000101E-4</c:v>
                </c:pt>
                <c:pt idx="20">
                  <c:v>2.6000000000000198E-4</c:v>
                </c:pt>
                <c:pt idx="21">
                  <c:v>2.6000000000000198E-4</c:v>
                </c:pt>
                <c:pt idx="22">
                  <c:v>2.7999999999999998E-4</c:v>
                </c:pt>
                <c:pt idx="23">
                  <c:v>2.6000000000000198E-4</c:v>
                </c:pt>
                <c:pt idx="24">
                  <c:v>2.4000000000000101E-4</c:v>
                </c:pt>
                <c:pt idx="25">
                  <c:v>2.4000000000000101E-4</c:v>
                </c:pt>
                <c:pt idx="26">
                  <c:v>2.7999999999999998E-4</c:v>
                </c:pt>
                <c:pt idx="27">
                  <c:v>3.0000000000000198E-4</c:v>
                </c:pt>
                <c:pt idx="28">
                  <c:v>3.0000000000000198E-4</c:v>
                </c:pt>
                <c:pt idx="29">
                  <c:v>3.0000000000000198E-4</c:v>
                </c:pt>
                <c:pt idx="30">
                  <c:v>3.2000000000000301E-4</c:v>
                </c:pt>
                <c:pt idx="31">
                  <c:v>2.7999999999999998E-4</c:v>
                </c:pt>
                <c:pt idx="32">
                  <c:v>3.4000000000000198E-4</c:v>
                </c:pt>
                <c:pt idx="33">
                  <c:v>3.0000000000000198E-4</c:v>
                </c:pt>
                <c:pt idx="34">
                  <c:v>3.0000000000000198E-4</c:v>
                </c:pt>
                <c:pt idx="35">
                  <c:v>3.2000000000000301E-4</c:v>
                </c:pt>
                <c:pt idx="36">
                  <c:v>3.4000000000000198E-4</c:v>
                </c:pt>
                <c:pt idx="37">
                  <c:v>3.2000000000000301E-4</c:v>
                </c:pt>
                <c:pt idx="38">
                  <c:v>3.4000000000000198E-4</c:v>
                </c:pt>
                <c:pt idx="39">
                  <c:v>3.4000000000000198E-4</c:v>
                </c:pt>
                <c:pt idx="40">
                  <c:v>3.4000000000000198E-4</c:v>
                </c:pt>
                <c:pt idx="41">
                  <c:v>3.60000000000003E-4</c:v>
                </c:pt>
                <c:pt idx="42">
                  <c:v>3.8000000000000203E-4</c:v>
                </c:pt>
                <c:pt idx="43">
                  <c:v>3.4000000000000198E-4</c:v>
                </c:pt>
                <c:pt idx="44">
                  <c:v>3.4000000000000198E-4</c:v>
                </c:pt>
                <c:pt idx="45">
                  <c:v>3.4000000000000198E-4</c:v>
                </c:pt>
                <c:pt idx="46">
                  <c:v>3.60000000000003E-4</c:v>
                </c:pt>
                <c:pt idx="47">
                  <c:v>3.60000000000003E-4</c:v>
                </c:pt>
                <c:pt idx="48">
                  <c:v>4.0000000000000002E-4</c:v>
                </c:pt>
                <c:pt idx="49">
                  <c:v>4.4000000000000397E-4</c:v>
                </c:pt>
                <c:pt idx="50">
                  <c:v>4.4000000000000397E-4</c:v>
                </c:pt>
                <c:pt idx="51">
                  <c:v>4.6000000000000001E-4</c:v>
                </c:pt>
                <c:pt idx="52">
                  <c:v>4.4000000000000397E-4</c:v>
                </c:pt>
                <c:pt idx="53">
                  <c:v>4.4000000000000397E-4</c:v>
                </c:pt>
                <c:pt idx="54">
                  <c:v>4.4000000000000397E-4</c:v>
                </c:pt>
                <c:pt idx="55">
                  <c:v>4.4000000000000397E-4</c:v>
                </c:pt>
                <c:pt idx="56">
                  <c:v>4.8000000000000001E-4</c:v>
                </c:pt>
                <c:pt idx="57">
                  <c:v>4.8000000000000001E-4</c:v>
                </c:pt>
                <c:pt idx="58">
                  <c:v>4.6000000000000001E-4</c:v>
                </c:pt>
                <c:pt idx="59">
                  <c:v>4.6000000000000001E-4</c:v>
                </c:pt>
                <c:pt idx="60">
                  <c:v>4.6000000000000001E-4</c:v>
                </c:pt>
                <c:pt idx="61">
                  <c:v>4.8000000000000001E-4</c:v>
                </c:pt>
                <c:pt idx="62">
                  <c:v>4.6000000000000001E-4</c:v>
                </c:pt>
                <c:pt idx="63">
                  <c:v>5.2000000000000397E-4</c:v>
                </c:pt>
                <c:pt idx="64">
                  <c:v>5.2000000000000397E-4</c:v>
                </c:pt>
                <c:pt idx="65">
                  <c:v>5.4000000000000402E-4</c:v>
                </c:pt>
                <c:pt idx="66">
                  <c:v>5.4000000000000402E-4</c:v>
                </c:pt>
                <c:pt idx="67">
                  <c:v>5.4000000000000402E-4</c:v>
                </c:pt>
                <c:pt idx="68">
                  <c:v>5.6000000000000104E-4</c:v>
                </c:pt>
                <c:pt idx="69">
                  <c:v>5.4000000000000402E-4</c:v>
                </c:pt>
                <c:pt idx="70">
                  <c:v>5.8E-4</c:v>
                </c:pt>
                <c:pt idx="71">
                  <c:v>5.6000000000000104E-4</c:v>
                </c:pt>
                <c:pt idx="72">
                  <c:v>5.8E-4</c:v>
                </c:pt>
                <c:pt idx="73">
                  <c:v>6.0000000000000396E-4</c:v>
                </c:pt>
                <c:pt idx="74">
                  <c:v>6.4000000000000504E-4</c:v>
                </c:pt>
                <c:pt idx="75">
                  <c:v>6.0000000000000396E-4</c:v>
                </c:pt>
                <c:pt idx="76">
                  <c:v>6.0000000000000396E-4</c:v>
                </c:pt>
                <c:pt idx="77">
                  <c:v>6.2000000000000401E-4</c:v>
                </c:pt>
                <c:pt idx="78">
                  <c:v>6.6000000000000195E-4</c:v>
                </c:pt>
                <c:pt idx="79">
                  <c:v>6.4000000000000504E-4</c:v>
                </c:pt>
                <c:pt idx="80">
                  <c:v>6.6000000000000195E-4</c:v>
                </c:pt>
                <c:pt idx="81">
                  <c:v>6.8000000000000102E-4</c:v>
                </c:pt>
                <c:pt idx="82">
                  <c:v>6.8000000000000102E-4</c:v>
                </c:pt>
                <c:pt idx="83">
                  <c:v>6.8000000000000102E-4</c:v>
                </c:pt>
                <c:pt idx="84">
                  <c:v>7.0000000000000498E-4</c:v>
                </c:pt>
                <c:pt idx="85">
                  <c:v>7.0000000000000498E-4</c:v>
                </c:pt>
                <c:pt idx="86">
                  <c:v>7.4000000000000595E-4</c:v>
                </c:pt>
                <c:pt idx="87">
                  <c:v>7.8000000000000497E-4</c:v>
                </c:pt>
                <c:pt idx="88">
                  <c:v>8.0000000000000297E-4</c:v>
                </c:pt>
                <c:pt idx="89">
                  <c:v>8.0000000000000297E-4</c:v>
                </c:pt>
                <c:pt idx="90">
                  <c:v>8.4000000000000697E-4</c:v>
                </c:pt>
                <c:pt idx="91">
                  <c:v>8.0000000000000297E-4</c:v>
                </c:pt>
                <c:pt idx="92">
                  <c:v>8.0000000000000297E-4</c:v>
                </c:pt>
                <c:pt idx="93">
                  <c:v>7.8000000000000497E-4</c:v>
                </c:pt>
                <c:pt idx="94">
                  <c:v>8.1999999999999998E-4</c:v>
                </c:pt>
                <c:pt idx="95">
                  <c:v>7.8000000000000497E-4</c:v>
                </c:pt>
                <c:pt idx="96">
                  <c:v>8.0000000000000297E-4</c:v>
                </c:pt>
                <c:pt idx="97">
                  <c:v>8.1999999999999998E-4</c:v>
                </c:pt>
                <c:pt idx="98">
                  <c:v>8.0000000000000297E-4</c:v>
                </c:pt>
                <c:pt idx="99">
                  <c:v>8.6000000000000204E-4</c:v>
                </c:pt>
                <c:pt idx="100">
                  <c:v>8.6000000000000204E-4</c:v>
                </c:pt>
                <c:pt idx="101">
                  <c:v>8.4000000000000697E-4</c:v>
                </c:pt>
                <c:pt idx="102">
                  <c:v>8.4000000000000697E-4</c:v>
                </c:pt>
                <c:pt idx="103">
                  <c:v>8.6000000000000204E-4</c:v>
                </c:pt>
                <c:pt idx="104">
                  <c:v>8.6000000000000204E-4</c:v>
                </c:pt>
                <c:pt idx="105">
                  <c:v>8.1999999999999998E-4</c:v>
                </c:pt>
                <c:pt idx="106">
                  <c:v>8.6000000000000204E-4</c:v>
                </c:pt>
                <c:pt idx="107">
                  <c:v>8.4000000000000697E-4</c:v>
                </c:pt>
                <c:pt idx="108">
                  <c:v>8.6000000000000204E-4</c:v>
                </c:pt>
                <c:pt idx="109">
                  <c:v>8.8000000000000795E-4</c:v>
                </c:pt>
                <c:pt idx="110">
                  <c:v>8.8000000000000795E-4</c:v>
                </c:pt>
                <c:pt idx="111">
                  <c:v>9.0000000000000204E-4</c:v>
                </c:pt>
                <c:pt idx="112">
                  <c:v>9.0000000000000204E-4</c:v>
                </c:pt>
                <c:pt idx="113">
                  <c:v>9.0000000000000204E-4</c:v>
                </c:pt>
                <c:pt idx="114">
                  <c:v>9.60000000000001E-4</c:v>
                </c:pt>
                <c:pt idx="115">
                  <c:v>9.8000000000000799E-4</c:v>
                </c:pt>
                <c:pt idx="116">
                  <c:v>9.8000000000000799E-4</c:v>
                </c:pt>
                <c:pt idx="117">
                  <c:v>1E-3</c:v>
                </c:pt>
                <c:pt idx="118">
                  <c:v>1E-3</c:v>
                </c:pt>
                <c:pt idx="119">
                  <c:v>1.02000000000001E-3</c:v>
                </c:pt>
                <c:pt idx="120">
                  <c:v>1.02000000000001E-3</c:v>
                </c:pt>
                <c:pt idx="121">
                  <c:v>1.02000000000001E-3</c:v>
                </c:pt>
                <c:pt idx="122">
                  <c:v>1.02000000000001E-3</c:v>
                </c:pt>
                <c:pt idx="123">
                  <c:v>1.06E-3</c:v>
                </c:pt>
                <c:pt idx="124">
                  <c:v>1.08000000000001E-3</c:v>
                </c:pt>
                <c:pt idx="125">
                  <c:v>1.06E-3</c:v>
                </c:pt>
                <c:pt idx="126">
                  <c:v>1.0399999999999999E-3</c:v>
                </c:pt>
                <c:pt idx="127">
                  <c:v>1.0399999999999999E-3</c:v>
                </c:pt>
                <c:pt idx="128">
                  <c:v>1.1400000000000099E-3</c:v>
                </c:pt>
                <c:pt idx="129">
                  <c:v>1.10000000000001E-3</c:v>
                </c:pt>
                <c:pt idx="130">
                  <c:v>1.10000000000001E-3</c:v>
                </c:pt>
                <c:pt idx="131">
                  <c:v>1.10000000000001E-3</c:v>
                </c:pt>
                <c:pt idx="132">
                  <c:v>1.16000000000001E-3</c:v>
                </c:pt>
                <c:pt idx="133">
                  <c:v>1.16000000000001E-3</c:v>
                </c:pt>
                <c:pt idx="134">
                  <c:v>1.24E-3</c:v>
                </c:pt>
                <c:pt idx="135">
                  <c:v>1.26000000000001E-3</c:v>
                </c:pt>
                <c:pt idx="136">
                  <c:v>1.26000000000001E-3</c:v>
                </c:pt>
                <c:pt idx="137">
                  <c:v>1.2199999999999999E-3</c:v>
                </c:pt>
                <c:pt idx="138">
                  <c:v>1.24E-3</c:v>
                </c:pt>
                <c:pt idx="139">
                  <c:v>1.26000000000001E-3</c:v>
                </c:pt>
                <c:pt idx="140">
                  <c:v>1.2199999999999999E-3</c:v>
                </c:pt>
                <c:pt idx="141">
                  <c:v>1.2800000000000101E-3</c:v>
                </c:pt>
                <c:pt idx="142">
                  <c:v>1.2800000000000101E-3</c:v>
                </c:pt>
                <c:pt idx="143">
                  <c:v>1.32000000000001E-3</c:v>
                </c:pt>
                <c:pt idx="144">
                  <c:v>1.3600000000000101E-3</c:v>
                </c:pt>
                <c:pt idx="145">
                  <c:v>1.3600000000000101E-3</c:v>
                </c:pt>
                <c:pt idx="146">
                  <c:v>1.42000000000001E-3</c:v>
                </c:pt>
                <c:pt idx="147">
                  <c:v>1.4E-3</c:v>
                </c:pt>
                <c:pt idx="148">
                  <c:v>1.4400000000000001E-3</c:v>
                </c:pt>
                <c:pt idx="149">
                  <c:v>1.4400000000000001E-3</c:v>
                </c:pt>
                <c:pt idx="150">
                  <c:v>1.48E-3</c:v>
                </c:pt>
                <c:pt idx="151">
                  <c:v>1.48E-3</c:v>
                </c:pt>
                <c:pt idx="152">
                  <c:v>1.50000000000001E-3</c:v>
                </c:pt>
                <c:pt idx="153">
                  <c:v>1.5399999999999999E-3</c:v>
                </c:pt>
                <c:pt idx="154">
                  <c:v>1.5399999999999999E-3</c:v>
                </c:pt>
                <c:pt idx="155">
                  <c:v>1.5600000000000099E-3</c:v>
                </c:pt>
                <c:pt idx="156">
                  <c:v>1.6000000000000101E-3</c:v>
                </c:pt>
                <c:pt idx="157">
                  <c:v>1.66000000000001E-3</c:v>
                </c:pt>
                <c:pt idx="158">
                  <c:v>1.68000000000001E-3</c:v>
                </c:pt>
                <c:pt idx="159">
                  <c:v>1.68000000000001E-3</c:v>
                </c:pt>
                <c:pt idx="160">
                  <c:v>1.7000000000000101E-3</c:v>
                </c:pt>
                <c:pt idx="161">
                  <c:v>1.74000000000001E-3</c:v>
                </c:pt>
                <c:pt idx="162">
                  <c:v>1.74000000000001E-3</c:v>
                </c:pt>
                <c:pt idx="163">
                  <c:v>1.7799999999999999E-3</c:v>
                </c:pt>
                <c:pt idx="164">
                  <c:v>1.8000000000000099E-3</c:v>
                </c:pt>
                <c:pt idx="165">
                  <c:v>1.82000000000001E-3</c:v>
                </c:pt>
                <c:pt idx="166">
                  <c:v>1.8600000000000101E-3</c:v>
                </c:pt>
                <c:pt idx="167">
                  <c:v>1.90000000000001E-3</c:v>
                </c:pt>
                <c:pt idx="168">
                  <c:v>1.9400000000000201E-3</c:v>
                </c:pt>
                <c:pt idx="169">
                  <c:v>1.98000000000001E-3</c:v>
                </c:pt>
                <c:pt idx="170">
                  <c:v>2.0200000000000101E-3</c:v>
                </c:pt>
                <c:pt idx="171">
                  <c:v>2.0400000000000101E-3</c:v>
                </c:pt>
                <c:pt idx="172">
                  <c:v>2.0999999999999999E-3</c:v>
                </c:pt>
                <c:pt idx="173">
                  <c:v>2.0799999999999998E-3</c:v>
                </c:pt>
                <c:pt idx="174">
                  <c:v>2.1400000000000099E-3</c:v>
                </c:pt>
                <c:pt idx="175">
                  <c:v>2.2000000000000101E-3</c:v>
                </c:pt>
                <c:pt idx="176">
                  <c:v>2.2000000000000101E-3</c:v>
                </c:pt>
                <c:pt idx="177">
                  <c:v>2.2400000000000202E-3</c:v>
                </c:pt>
                <c:pt idx="178">
                  <c:v>2.32E-3</c:v>
                </c:pt>
                <c:pt idx="179">
                  <c:v>2.3800000000000002E-3</c:v>
                </c:pt>
                <c:pt idx="180">
                  <c:v>2.3800000000000002E-3</c:v>
                </c:pt>
                <c:pt idx="181">
                  <c:v>2.3999999999999998E-3</c:v>
                </c:pt>
                <c:pt idx="182">
                  <c:v>2.4599999999999999E-3</c:v>
                </c:pt>
                <c:pt idx="183">
                  <c:v>2.48000000000001E-3</c:v>
                </c:pt>
                <c:pt idx="184">
                  <c:v>2.5600000000000202E-3</c:v>
                </c:pt>
                <c:pt idx="185">
                  <c:v>2.6199999999999999E-3</c:v>
                </c:pt>
                <c:pt idx="186">
                  <c:v>2.66000000000002E-3</c:v>
                </c:pt>
                <c:pt idx="187">
                  <c:v>2.7200000000000201E-3</c:v>
                </c:pt>
                <c:pt idx="188">
                  <c:v>2.7200000000000201E-3</c:v>
                </c:pt>
                <c:pt idx="189">
                  <c:v>2.7600000000000198E-3</c:v>
                </c:pt>
                <c:pt idx="190">
                  <c:v>2.7800000000000199E-3</c:v>
                </c:pt>
                <c:pt idx="191">
                  <c:v>2.8600000000000101E-3</c:v>
                </c:pt>
                <c:pt idx="192">
                  <c:v>2.8999999999999998E-3</c:v>
                </c:pt>
                <c:pt idx="193">
                  <c:v>2.9600000000000099E-3</c:v>
                </c:pt>
                <c:pt idx="194">
                  <c:v>3.00000000000001E-3</c:v>
                </c:pt>
                <c:pt idx="195">
                  <c:v>3.0600000000000202E-3</c:v>
                </c:pt>
                <c:pt idx="196">
                  <c:v>3.1000000000000198E-3</c:v>
                </c:pt>
                <c:pt idx="197">
                  <c:v>3.1400000000000199E-3</c:v>
                </c:pt>
                <c:pt idx="198">
                  <c:v>3.2200000000000202E-3</c:v>
                </c:pt>
                <c:pt idx="199">
                  <c:v>3.2400000000000202E-3</c:v>
                </c:pt>
                <c:pt idx="200">
                  <c:v>3.32000000000001E-3</c:v>
                </c:pt>
                <c:pt idx="201">
                  <c:v>3.3600000000000101E-3</c:v>
                </c:pt>
                <c:pt idx="202">
                  <c:v>3.4000000000000202E-3</c:v>
                </c:pt>
                <c:pt idx="203">
                  <c:v>3.4199999999999999E-3</c:v>
                </c:pt>
                <c:pt idx="204">
                  <c:v>3.5200000000000201E-3</c:v>
                </c:pt>
                <c:pt idx="205">
                  <c:v>3.5400000000000201E-3</c:v>
                </c:pt>
                <c:pt idx="206">
                  <c:v>3.6000000000000199E-3</c:v>
                </c:pt>
                <c:pt idx="207">
                  <c:v>3.68000000000003E-3</c:v>
                </c:pt>
                <c:pt idx="208">
                  <c:v>3.7000000000000301E-3</c:v>
                </c:pt>
                <c:pt idx="209">
                  <c:v>3.8400000000000101E-3</c:v>
                </c:pt>
                <c:pt idx="210">
                  <c:v>3.9000000000000202E-3</c:v>
                </c:pt>
                <c:pt idx="211">
                  <c:v>4.0000000000000096E-3</c:v>
                </c:pt>
                <c:pt idx="212">
                  <c:v>3.9800000000000096E-3</c:v>
                </c:pt>
                <c:pt idx="213">
                  <c:v>4.0200000000000001E-3</c:v>
                </c:pt>
                <c:pt idx="214">
                  <c:v>4.0200000000000001E-3</c:v>
                </c:pt>
                <c:pt idx="215">
                  <c:v>4.0800000000000098E-3</c:v>
                </c:pt>
                <c:pt idx="216">
                  <c:v>4.1599999999999996E-3</c:v>
                </c:pt>
                <c:pt idx="217">
                  <c:v>4.1999999999999997E-3</c:v>
                </c:pt>
                <c:pt idx="218">
                  <c:v>4.2399999999999998E-3</c:v>
                </c:pt>
                <c:pt idx="219">
                  <c:v>4.2399999999999998E-3</c:v>
                </c:pt>
                <c:pt idx="220">
                  <c:v>4.3200000000000001E-3</c:v>
                </c:pt>
                <c:pt idx="221">
                  <c:v>4.3800000000000002E-3</c:v>
                </c:pt>
                <c:pt idx="222">
                  <c:v>4.4400000000000099E-3</c:v>
                </c:pt>
                <c:pt idx="223">
                  <c:v>4.48000000000003E-3</c:v>
                </c:pt>
                <c:pt idx="224">
                  <c:v>4.5999999999999999E-3</c:v>
                </c:pt>
                <c:pt idx="225">
                  <c:v>4.6600000000000001E-3</c:v>
                </c:pt>
                <c:pt idx="226">
                  <c:v>4.7200000000000002E-3</c:v>
                </c:pt>
                <c:pt idx="227">
                  <c:v>4.7600000000000003E-3</c:v>
                </c:pt>
                <c:pt idx="228">
                  <c:v>4.8399999999999997E-3</c:v>
                </c:pt>
                <c:pt idx="229">
                  <c:v>4.9000000000000302E-3</c:v>
                </c:pt>
                <c:pt idx="230">
                  <c:v>4.9400000000000398E-3</c:v>
                </c:pt>
                <c:pt idx="231">
                  <c:v>5.0000000000000096E-3</c:v>
                </c:pt>
                <c:pt idx="232">
                  <c:v>5.0600000000000003E-3</c:v>
                </c:pt>
                <c:pt idx="233">
                  <c:v>5.1599999999999997E-3</c:v>
                </c:pt>
                <c:pt idx="234">
                  <c:v>5.1999999999999998E-3</c:v>
                </c:pt>
                <c:pt idx="235">
                  <c:v>5.2599999999999999E-3</c:v>
                </c:pt>
                <c:pt idx="236">
                  <c:v>5.3600000000000002E-3</c:v>
                </c:pt>
                <c:pt idx="237">
                  <c:v>5.4400000000000099E-3</c:v>
                </c:pt>
                <c:pt idx="238">
                  <c:v>5.5199999999999997E-3</c:v>
                </c:pt>
                <c:pt idx="239">
                  <c:v>5.6600000000000001E-3</c:v>
                </c:pt>
                <c:pt idx="240">
                  <c:v>5.7200000000000098E-3</c:v>
                </c:pt>
                <c:pt idx="241">
                  <c:v>5.8199999999999997E-3</c:v>
                </c:pt>
                <c:pt idx="242">
                  <c:v>5.9000000000000398E-3</c:v>
                </c:pt>
                <c:pt idx="243">
                  <c:v>5.9199999999999999E-3</c:v>
                </c:pt>
                <c:pt idx="244">
                  <c:v>5.9400000000000399E-3</c:v>
                </c:pt>
                <c:pt idx="245">
                  <c:v>6.0200000000000002E-3</c:v>
                </c:pt>
                <c:pt idx="246">
                  <c:v>6.0800000000000099E-3</c:v>
                </c:pt>
                <c:pt idx="247">
                  <c:v>6.1399999999999996E-3</c:v>
                </c:pt>
                <c:pt idx="248">
                  <c:v>6.2400000000000302E-3</c:v>
                </c:pt>
                <c:pt idx="249">
                  <c:v>6.2800000000000399E-3</c:v>
                </c:pt>
                <c:pt idx="250">
                  <c:v>6.3600000000000002E-3</c:v>
                </c:pt>
                <c:pt idx="251">
                  <c:v>6.5000000000000301E-3</c:v>
                </c:pt>
                <c:pt idx="252">
                  <c:v>6.5599999999999999E-3</c:v>
                </c:pt>
                <c:pt idx="253">
                  <c:v>6.7000000000000401E-3</c:v>
                </c:pt>
                <c:pt idx="254">
                  <c:v>6.8199999999999997E-3</c:v>
                </c:pt>
                <c:pt idx="255">
                  <c:v>6.9000000000000398E-3</c:v>
                </c:pt>
                <c:pt idx="256">
                  <c:v>7.0400000000000098E-3</c:v>
                </c:pt>
                <c:pt idx="257">
                  <c:v>7.1399999999999996E-3</c:v>
                </c:pt>
                <c:pt idx="258">
                  <c:v>7.2199999999999999E-3</c:v>
                </c:pt>
                <c:pt idx="259">
                  <c:v>7.2800000000000503E-3</c:v>
                </c:pt>
                <c:pt idx="260">
                  <c:v>7.4000000000000498E-3</c:v>
                </c:pt>
                <c:pt idx="261">
                  <c:v>7.5199999999999998E-3</c:v>
                </c:pt>
                <c:pt idx="262">
                  <c:v>7.6000000000000104E-3</c:v>
                </c:pt>
                <c:pt idx="263">
                  <c:v>7.7000000000000401E-3</c:v>
                </c:pt>
                <c:pt idx="264">
                  <c:v>7.80000000000003E-3</c:v>
                </c:pt>
                <c:pt idx="265">
                  <c:v>7.9000000000000493E-3</c:v>
                </c:pt>
                <c:pt idx="266">
                  <c:v>8.0000000000000192E-3</c:v>
                </c:pt>
                <c:pt idx="267">
                  <c:v>8.0800000000000195E-3</c:v>
                </c:pt>
                <c:pt idx="268">
                  <c:v>8.2199999999999999E-3</c:v>
                </c:pt>
                <c:pt idx="269">
                  <c:v>8.3600000000000792E-3</c:v>
                </c:pt>
                <c:pt idx="270">
                  <c:v>8.5200000000000102E-3</c:v>
                </c:pt>
                <c:pt idx="271">
                  <c:v>8.6400000000000001E-3</c:v>
                </c:pt>
                <c:pt idx="272">
                  <c:v>8.7799999999999996E-3</c:v>
                </c:pt>
                <c:pt idx="273">
                  <c:v>8.9600000000000703E-3</c:v>
                </c:pt>
                <c:pt idx="274">
                  <c:v>9.1800000000000007E-3</c:v>
                </c:pt>
                <c:pt idx="275">
                  <c:v>9.3800000000000602E-3</c:v>
                </c:pt>
                <c:pt idx="276">
                  <c:v>9.5999999999999992E-3</c:v>
                </c:pt>
                <c:pt idx="277">
                  <c:v>9.7800000000000005E-3</c:v>
                </c:pt>
                <c:pt idx="278">
                  <c:v>9.7800000000000005E-3</c:v>
                </c:pt>
              </c:numCache>
            </c:numRef>
          </c:xVal>
          <c:yVal>
            <c:numRef>
              <c:f>Sheet1!$C$2:$C$280</c:f>
              <c:numCache>
                <c:formatCode>g/"通""用""格""式"</c:formatCode>
                <c:ptCount val="279"/>
                <c:pt idx="0">
                  <c:v>0</c:v>
                </c:pt>
                <c:pt idx="1">
                  <c:v>0.12820506666666701</c:v>
                </c:pt>
                <c:pt idx="2">
                  <c:v>0.27777764444444403</c:v>
                </c:pt>
                <c:pt idx="3">
                  <c:v>0.29914515555555599</c:v>
                </c:pt>
                <c:pt idx="4">
                  <c:v>0.32051266666667</c:v>
                </c:pt>
                <c:pt idx="5">
                  <c:v>0.34188017777778201</c:v>
                </c:pt>
                <c:pt idx="6">
                  <c:v>0.36324768888888898</c:v>
                </c:pt>
                <c:pt idx="7">
                  <c:v>0.36324768888888898</c:v>
                </c:pt>
                <c:pt idx="8">
                  <c:v>0.36324768888888898</c:v>
                </c:pt>
                <c:pt idx="9">
                  <c:v>0.36324768888888898</c:v>
                </c:pt>
                <c:pt idx="10">
                  <c:v>0.38461519999999999</c:v>
                </c:pt>
                <c:pt idx="11">
                  <c:v>0.38461519999999999</c:v>
                </c:pt>
                <c:pt idx="12">
                  <c:v>0.38461519999999999</c:v>
                </c:pt>
                <c:pt idx="13">
                  <c:v>0.38461519999999999</c:v>
                </c:pt>
                <c:pt idx="14">
                  <c:v>0.405982711111113</c:v>
                </c:pt>
                <c:pt idx="15">
                  <c:v>0.405982711111113</c:v>
                </c:pt>
                <c:pt idx="16">
                  <c:v>0.405982711111113</c:v>
                </c:pt>
                <c:pt idx="17">
                  <c:v>0.405982711111113</c:v>
                </c:pt>
                <c:pt idx="18">
                  <c:v>0.405982711111113</c:v>
                </c:pt>
                <c:pt idx="19">
                  <c:v>0.405982711111113</c:v>
                </c:pt>
                <c:pt idx="20">
                  <c:v>0.42735022222222402</c:v>
                </c:pt>
                <c:pt idx="21">
                  <c:v>0.42735022222222402</c:v>
                </c:pt>
                <c:pt idx="22">
                  <c:v>0.42735022222222402</c:v>
                </c:pt>
                <c:pt idx="23">
                  <c:v>0.42735022222222402</c:v>
                </c:pt>
                <c:pt idx="24">
                  <c:v>0.42735022222222402</c:v>
                </c:pt>
                <c:pt idx="25">
                  <c:v>0.42735022222222402</c:v>
                </c:pt>
                <c:pt idx="26">
                  <c:v>0.42735022222222402</c:v>
                </c:pt>
                <c:pt idx="27">
                  <c:v>0.44871773333333298</c:v>
                </c:pt>
                <c:pt idx="28">
                  <c:v>0.44871773333333298</c:v>
                </c:pt>
                <c:pt idx="29">
                  <c:v>0.44871773333333298</c:v>
                </c:pt>
                <c:pt idx="30">
                  <c:v>0.44871773333333298</c:v>
                </c:pt>
                <c:pt idx="31">
                  <c:v>0.44871773333333298</c:v>
                </c:pt>
                <c:pt idx="32">
                  <c:v>0.44871773333333298</c:v>
                </c:pt>
                <c:pt idx="33">
                  <c:v>0.44871773333333298</c:v>
                </c:pt>
                <c:pt idx="34">
                  <c:v>0.47008524444444499</c:v>
                </c:pt>
                <c:pt idx="35">
                  <c:v>0.47008524444444499</c:v>
                </c:pt>
                <c:pt idx="36">
                  <c:v>0.47008524444444499</c:v>
                </c:pt>
                <c:pt idx="37">
                  <c:v>0.47008524444444499</c:v>
                </c:pt>
                <c:pt idx="38">
                  <c:v>0.47008524444444499</c:v>
                </c:pt>
                <c:pt idx="39">
                  <c:v>0.47008524444444499</c:v>
                </c:pt>
                <c:pt idx="40">
                  <c:v>0.49145275555555701</c:v>
                </c:pt>
                <c:pt idx="41">
                  <c:v>0.49145275555555701</c:v>
                </c:pt>
                <c:pt idx="42">
                  <c:v>0.49145275555555701</c:v>
                </c:pt>
                <c:pt idx="43">
                  <c:v>0.49145275555555701</c:v>
                </c:pt>
                <c:pt idx="44">
                  <c:v>0.49145275555555701</c:v>
                </c:pt>
                <c:pt idx="45">
                  <c:v>0.49145275555555701</c:v>
                </c:pt>
                <c:pt idx="46">
                  <c:v>0.49145275555555701</c:v>
                </c:pt>
                <c:pt idx="47">
                  <c:v>0.49145275555555701</c:v>
                </c:pt>
                <c:pt idx="48">
                  <c:v>0.51282026666666702</c:v>
                </c:pt>
                <c:pt idx="49">
                  <c:v>0.51282026666666702</c:v>
                </c:pt>
                <c:pt idx="50">
                  <c:v>0.51282026666666702</c:v>
                </c:pt>
                <c:pt idx="51">
                  <c:v>0.51282026666666702</c:v>
                </c:pt>
                <c:pt idx="52">
                  <c:v>0.51282026666666702</c:v>
                </c:pt>
                <c:pt idx="53">
                  <c:v>0.51282026666666702</c:v>
                </c:pt>
                <c:pt idx="54">
                  <c:v>0.53418777777777804</c:v>
                </c:pt>
                <c:pt idx="55">
                  <c:v>0.53418777777777804</c:v>
                </c:pt>
                <c:pt idx="56">
                  <c:v>0.53418777777777804</c:v>
                </c:pt>
                <c:pt idx="57">
                  <c:v>0.53418777777777804</c:v>
                </c:pt>
                <c:pt idx="58">
                  <c:v>0.53418777777777804</c:v>
                </c:pt>
                <c:pt idx="59">
                  <c:v>0.55555528888888905</c:v>
                </c:pt>
                <c:pt idx="60">
                  <c:v>0.55555528888888905</c:v>
                </c:pt>
                <c:pt idx="61">
                  <c:v>0.55555528888888905</c:v>
                </c:pt>
                <c:pt idx="62">
                  <c:v>0.55555528888888905</c:v>
                </c:pt>
                <c:pt idx="63">
                  <c:v>0.55555528888888905</c:v>
                </c:pt>
                <c:pt idx="64">
                  <c:v>0.55555528888888905</c:v>
                </c:pt>
                <c:pt idx="65">
                  <c:v>0.57692279999999996</c:v>
                </c:pt>
                <c:pt idx="66">
                  <c:v>0.55555528888888905</c:v>
                </c:pt>
                <c:pt idx="67">
                  <c:v>0.55555528888888905</c:v>
                </c:pt>
                <c:pt idx="68">
                  <c:v>0.57692279999999996</c:v>
                </c:pt>
                <c:pt idx="69">
                  <c:v>0.57692279999999996</c:v>
                </c:pt>
                <c:pt idx="70">
                  <c:v>0.57692279999999996</c:v>
                </c:pt>
                <c:pt idx="71">
                  <c:v>0.57692279999999996</c:v>
                </c:pt>
                <c:pt idx="72">
                  <c:v>0.57692279999999996</c:v>
                </c:pt>
                <c:pt idx="73">
                  <c:v>0.57692279999999996</c:v>
                </c:pt>
                <c:pt idx="74">
                  <c:v>0.57692279999999996</c:v>
                </c:pt>
                <c:pt idx="75">
                  <c:v>0.59829031111111097</c:v>
                </c:pt>
                <c:pt idx="76">
                  <c:v>0.59829031111111097</c:v>
                </c:pt>
                <c:pt idx="77">
                  <c:v>0.59829031111111097</c:v>
                </c:pt>
                <c:pt idx="78">
                  <c:v>0.59829031111111097</c:v>
                </c:pt>
                <c:pt idx="79">
                  <c:v>0.59829031111111097</c:v>
                </c:pt>
                <c:pt idx="80">
                  <c:v>0.61965782222222299</c:v>
                </c:pt>
                <c:pt idx="81">
                  <c:v>0.59829031111111097</c:v>
                </c:pt>
                <c:pt idx="82">
                  <c:v>0.59829031111111097</c:v>
                </c:pt>
                <c:pt idx="83">
                  <c:v>0.61965782222222299</c:v>
                </c:pt>
                <c:pt idx="84">
                  <c:v>0.61965782222222299</c:v>
                </c:pt>
                <c:pt idx="85">
                  <c:v>0.61965782222222299</c:v>
                </c:pt>
                <c:pt idx="86">
                  <c:v>0.61965782222222299</c:v>
                </c:pt>
                <c:pt idx="87">
                  <c:v>0.61965782222222299</c:v>
                </c:pt>
                <c:pt idx="88">
                  <c:v>0.64102533333334</c:v>
                </c:pt>
                <c:pt idx="89">
                  <c:v>0.64102533333334</c:v>
                </c:pt>
                <c:pt idx="90">
                  <c:v>0.61965782222222299</c:v>
                </c:pt>
                <c:pt idx="91">
                  <c:v>0.64102533333334</c:v>
                </c:pt>
                <c:pt idx="92">
                  <c:v>0.64102533333334</c:v>
                </c:pt>
                <c:pt idx="93">
                  <c:v>0.64102533333334</c:v>
                </c:pt>
                <c:pt idx="94">
                  <c:v>0.64102533333334</c:v>
                </c:pt>
                <c:pt idx="95">
                  <c:v>0.64102533333334</c:v>
                </c:pt>
                <c:pt idx="96">
                  <c:v>0.66239284444444801</c:v>
                </c:pt>
                <c:pt idx="97">
                  <c:v>0.66239284444444801</c:v>
                </c:pt>
                <c:pt idx="98">
                  <c:v>0.66239284444444801</c:v>
                </c:pt>
                <c:pt idx="99">
                  <c:v>0.66239284444444801</c:v>
                </c:pt>
                <c:pt idx="100">
                  <c:v>0.66239284444444801</c:v>
                </c:pt>
                <c:pt idx="101">
                  <c:v>0.66239284444444801</c:v>
                </c:pt>
                <c:pt idx="102">
                  <c:v>0.68376035555555603</c:v>
                </c:pt>
                <c:pt idx="103">
                  <c:v>0.68376035555555603</c:v>
                </c:pt>
                <c:pt idx="104">
                  <c:v>0.68376035555555603</c:v>
                </c:pt>
                <c:pt idx="105">
                  <c:v>0.68376035555555603</c:v>
                </c:pt>
                <c:pt idx="106">
                  <c:v>0.68376035555555603</c:v>
                </c:pt>
                <c:pt idx="107">
                  <c:v>0.68376035555555603</c:v>
                </c:pt>
                <c:pt idx="108">
                  <c:v>0.68376035555555603</c:v>
                </c:pt>
                <c:pt idx="109">
                  <c:v>0.70512786666666705</c:v>
                </c:pt>
                <c:pt idx="110">
                  <c:v>0.70512786666666705</c:v>
                </c:pt>
                <c:pt idx="111">
                  <c:v>0.68376035555555603</c:v>
                </c:pt>
                <c:pt idx="112">
                  <c:v>0.70512786666666705</c:v>
                </c:pt>
                <c:pt idx="113">
                  <c:v>0.70512786666666705</c:v>
                </c:pt>
                <c:pt idx="114">
                  <c:v>0.70512786666666705</c:v>
                </c:pt>
                <c:pt idx="115">
                  <c:v>0.70512786666666705</c:v>
                </c:pt>
                <c:pt idx="116">
                  <c:v>0.70512786666666705</c:v>
                </c:pt>
                <c:pt idx="117">
                  <c:v>0.72649537777777795</c:v>
                </c:pt>
                <c:pt idx="118">
                  <c:v>0.72649537777777795</c:v>
                </c:pt>
                <c:pt idx="119">
                  <c:v>0.72649537777777795</c:v>
                </c:pt>
                <c:pt idx="120">
                  <c:v>0.72649537777777795</c:v>
                </c:pt>
                <c:pt idx="121">
                  <c:v>0.72649537777777795</c:v>
                </c:pt>
                <c:pt idx="122">
                  <c:v>0.72649537777777795</c:v>
                </c:pt>
                <c:pt idx="123">
                  <c:v>0.72649537777777795</c:v>
                </c:pt>
                <c:pt idx="124">
                  <c:v>0.72649537777777795</c:v>
                </c:pt>
                <c:pt idx="125">
                  <c:v>0.72649537777777795</c:v>
                </c:pt>
                <c:pt idx="126">
                  <c:v>0.74786288888888897</c:v>
                </c:pt>
                <c:pt idx="127">
                  <c:v>0.74786288888888897</c:v>
                </c:pt>
                <c:pt idx="128">
                  <c:v>0.74786288888888897</c:v>
                </c:pt>
                <c:pt idx="129">
                  <c:v>0.74786288888888897</c:v>
                </c:pt>
                <c:pt idx="130">
                  <c:v>0.74786288888888897</c:v>
                </c:pt>
                <c:pt idx="131">
                  <c:v>0.76923039999999998</c:v>
                </c:pt>
                <c:pt idx="132">
                  <c:v>0.76923039999999998</c:v>
                </c:pt>
                <c:pt idx="133">
                  <c:v>0.76923039999999998</c:v>
                </c:pt>
                <c:pt idx="134">
                  <c:v>0.76923039999999998</c:v>
                </c:pt>
                <c:pt idx="135">
                  <c:v>0.76923039999999998</c:v>
                </c:pt>
                <c:pt idx="136">
                  <c:v>0.76923039999999998</c:v>
                </c:pt>
                <c:pt idx="137">
                  <c:v>0.76923039999999998</c:v>
                </c:pt>
                <c:pt idx="138">
                  <c:v>0.76923039999999998</c:v>
                </c:pt>
                <c:pt idx="139">
                  <c:v>0.76923039999999998</c:v>
                </c:pt>
                <c:pt idx="140">
                  <c:v>0.76923039999999998</c:v>
                </c:pt>
                <c:pt idx="141">
                  <c:v>0.790597911111111</c:v>
                </c:pt>
                <c:pt idx="142">
                  <c:v>0.790597911111111</c:v>
                </c:pt>
                <c:pt idx="143">
                  <c:v>0.790597911111111</c:v>
                </c:pt>
                <c:pt idx="144">
                  <c:v>0.790597911111111</c:v>
                </c:pt>
                <c:pt idx="145">
                  <c:v>0.790597911111111</c:v>
                </c:pt>
                <c:pt idx="146">
                  <c:v>0.790597911111111</c:v>
                </c:pt>
                <c:pt idx="147">
                  <c:v>0.790597911111111</c:v>
                </c:pt>
                <c:pt idx="148">
                  <c:v>0.790597911111111</c:v>
                </c:pt>
                <c:pt idx="149">
                  <c:v>0.81196542222222201</c:v>
                </c:pt>
                <c:pt idx="150">
                  <c:v>0.81196542222222201</c:v>
                </c:pt>
                <c:pt idx="151">
                  <c:v>0.81196542222222201</c:v>
                </c:pt>
                <c:pt idx="152">
                  <c:v>0.81196542222222201</c:v>
                </c:pt>
                <c:pt idx="153">
                  <c:v>0.81196542222222201</c:v>
                </c:pt>
                <c:pt idx="154">
                  <c:v>0.81196542222222201</c:v>
                </c:pt>
                <c:pt idx="155">
                  <c:v>0.81196542222222201</c:v>
                </c:pt>
                <c:pt idx="156">
                  <c:v>0.81196542222222201</c:v>
                </c:pt>
                <c:pt idx="157">
                  <c:v>0.81196542222222201</c:v>
                </c:pt>
                <c:pt idx="158">
                  <c:v>0.83333293333333303</c:v>
                </c:pt>
                <c:pt idx="159">
                  <c:v>0.83333293333333303</c:v>
                </c:pt>
                <c:pt idx="160">
                  <c:v>0.83333293333333303</c:v>
                </c:pt>
                <c:pt idx="161">
                  <c:v>0.83333293333333303</c:v>
                </c:pt>
                <c:pt idx="162">
                  <c:v>0.83333293333333303</c:v>
                </c:pt>
                <c:pt idx="163">
                  <c:v>0.83333293333333303</c:v>
                </c:pt>
                <c:pt idx="164">
                  <c:v>0.85470044444444904</c:v>
                </c:pt>
                <c:pt idx="165">
                  <c:v>0.85470044444444904</c:v>
                </c:pt>
                <c:pt idx="166">
                  <c:v>0.85470044444444904</c:v>
                </c:pt>
                <c:pt idx="167">
                  <c:v>0.85470044444444904</c:v>
                </c:pt>
                <c:pt idx="168">
                  <c:v>0.85470044444444904</c:v>
                </c:pt>
                <c:pt idx="169">
                  <c:v>0.85470044444444904</c:v>
                </c:pt>
                <c:pt idx="170">
                  <c:v>0.87606795555555605</c:v>
                </c:pt>
                <c:pt idx="171">
                  <c:v>0.87606795555555605</c:v>
                </c:pt>
                <c:pt idx="172">
                  <c:v>0.87606795555555605</c:v>
                </c:pt>
                <c:pt idx="173">
                  <c:v>0.85470044444444904</c:v>
                </c:pt>
                <c:pt idx="174">
                  <c:v>0.87606795555555605</c:v>
                </c:pt>
                <c:pt idx="175">
                  <c:v>0.87606795555555605</c:v>
                </c:pt>
                <c:pt idx="176">
                  <c:v>0.87606795555555605</c:v>
                </c:pt>
                <c:pt idx="177">
                  <c:v>0.87606795555555605</c:v>
                </c:pt>
                <c:pt idx="178">
                  <c:v>0.87606795555555605</c:v>
                </c:pt>
                <c:pt idx="179">
                  <c:v>0.89743546666666696</c:v>
                </c:pt>
                <c:pt idx="180">
                  <c:v>0.89743546666666696</c:v>
                </c:pt>
                <c:pt idx="181">
                  <c:v>0.87606795555555605</c:v>
                </c:pt>
                <c:pt idx="182">
                  <c:v>0.87606795555555605</c:v>
                </c:pt>
                <c:pt idx="183">
                  <c:v>0.89743546666666696</c:v>
                </c:pt>
                <c:pt idx="184">
                  <c:v>0.89743546666666696</c:v>
                </c:pt>
                <c:pt idx="185">
                  <c:v>0.89743546666666696</c:v>
                </c:pt>
                <c:pt idx="186">
                  <c:v>0.89743546666666696</c:v>
                </c:pt>
                <c:pt idx="187">
                  <c:v>0.89743546666666696</c:v>
                </c:pt>
                <c:pt idx="188">
                  <c:v>0.89743546666666696</c:v>
                </c:pt>
                <c:pt idx="189">
                  <c:v>0.89743546666666696</c:v>
                </c:pt>
                <c:pt idx="190">
                  <c:v>0.91880297777777797</c:v>
                </c:pt>
                <c:pt idx="191">
                  <c:v>0.91880297777777797</c:v>
                </c:pt>
                <c:pt idx="192">
                  <c:v>0.91880297777777797</c:v>
                </c:pt>
                <c:pt idx="193">
                  <c:v>0.91880297777777797</c:v>
                </c:pt>
                <c:pt idx="194">
                  <c:v>0.91880297777777797</c:v>
                </c:pt>
                <c:pt idx="195">
                  <c:v>0.91880297777777797</c:v>
                </c:pt>
                <c:pt idx="196">
                  <c:v>0.91880297777777797</c:v>
                </c:pt>
                <c:pt idx="197">
                  <c:v>0.91880297777777797</c:v>
                </c:pt>
                <c:pt idx="198">
                  <c:v>0.91880297777777797</c:v>
                </c:pt>
                <c:pt idx="199">
                  <c:v>0.94017048888888999</c:v>
                </c:pt>
                <c:pt idx="200">
                  <c:v>0.94017048888888999</c:v>
                </c:pt>
                <c:pt idx="201">
                  <c:v>0.94017048888888999</c:v>
                </c:pt>
                <c:pt idx="202">
                  <c:v>0.94017048888888999</c:v>
                </c:pt>
                <c:pt idx="203">
                  <c:v>0.94017048888888999</c:v>
                </c:pt>
                <c:pt idx="204">
                  <c:v>0.94017048888888999</c:v>
                </c:pt>
                <c:pt idx="205">
                  <c:v>0.961538</c:v>
                </c:pt>
                <c:pt idx="206">
                  <c:v>0.961538</c:v>
                </c:pt>
                <c:pt idx="207">
                  <c:v>0.94017048888888999</c:v>
                </c:pt>
                <c:pt idx="208">
                  <c:v>0.961538</c:v>
                </c:pt>
                <c:pt idx="209">
                  <c:v>0.961538</c:v>
                </c:pt>
                <c:pt idx="210">
                  <c:v>0.961538</c:v>
                </c:pt>
                <c:pt idx="211">
                  <c:v>0.961538</c:v>
                </c:pt>
                <c:pt idx="212">
                  <c:v>0.961538</c:v>
                </c:pt>
                <c:pt idx="213">
                  <c:v>0.98290551111111102</c:v>
                </c:pt>
                <c:pt idx="214">
                  <c:v>0.98290551111111102</c:v>
                </c:pt>
                <c:pt idx="215">
                  <c:v>0.98290551111111102</c:v>
                </c:pt>
                <c:pt idx="216">
                  <c:v>0.98290551111111102</c:v>
                </c:pt>
                <c:pt idx="217">
                  <c:v>0.98290551111111102</c:v>
                </c:pt>
                <c:pt idx="218">
                  <c:v>0.98290551111111102</c:v>
                </c:pt>
                <c:pt idx="219">
                  <c:v>0.98290551111111102</c:v>
                </c:pt>
                <c:pt idx="220">
                  <c:v>0.98290551111111102</c:v>
                </c:pt>
                <c:pt idx="221">
                  <c:v>0.98290551111111102</c:v>
                </c:pt>
                <c:pt idx="222">
                  <c:v>1.00427302222222</c:v>
                </c:pt>
                <c:pt idx="223">
                  <c:v>1.00427302222222</c:v>
                </c:pt>
                <c:pt idx="224">
                  <c:v>0.98290551111111102</c:v>
                </c:pt>
                <c:pt idx="225">
                  <c:v>0.98290551111111102</c:v>
                </c:pt>
                <c:pt idx="226">
                  <c:v>1.00427302222222</c:v>
                </c:pt>
                <c:pt idx="227">
                  <c:v>1.00427302222222</c:v>
                </c:pt>
                <c:pt idx="228">
                  <c:v>1.00427302222222</c:v>
                </c:pt>
                <c:pt idx="229">
                  <c:v>1.00427302222222</c:v>
                </c:pt>
                <c:pt idx="230">
                  <c:v>1.00427302222222</c:v>
                </c:pt>
                <c:pt idx="231">
                  <c:v>1.00427302222222</c:v>
                </c:pt>
                <c:pt idx="232">
                  <c:v>1.00427302222222</c:v>
                </c:pt>
                <c:pt idx="233">
                  <c:v>1.00427302222222</c:v>
                </c:pt>
                <c:pt idx="234">
                  <c:v>1.00427302222222</c:v>
                </c:pt>
                <c:pt idx="235">
                  <c:v>1.00427302222222</c:v>
                </c:pt>
                <c:pt idx="236">
                  <c:v>1.0256405333333301</c:v>
                </c:pt>
                <c:pt idx="237">
                  <c:v>1.0256405333333301</c:v>
                </c:pt>
                <c:pt idx="238">
                  <c:v>1.0256405333333301</c:v>
                </c:pt>
                <c:pt idx="239">
                  <c:v>1.0256405333333301</c:v>
                </c:pt>
                <c:pt idx="240">
                  <c:v>1.0256405333333301</c:v>
                </c:pt>
                <c:pt idx="241">
                  <c:v>1.0470080444444401</c:v>
                </c:pt>
                <c:pt idx="242">
                  <c:v>1.0470080444444401</c:v>
                </c:pt>
                <c:pt idx="243">
                  <c:v>1.0470080444444401</c:v>
                </c:pt>
                <c:pt idx="244">
                  <c:v>1.0470080444444401</c:v>
                </c:pt>
                <c:pt idx="245">
                  <c:v>1.0470080444444401</c:v>
                </c:pt>
                <c:pt idx="246">
                  <c:v>1.0470080444444401</c:v>
                </c:pt>
                <c:pt idx="247">
                  <c:v>1.0470080444444401</c:v>
                </c:pt>
                <c:pt idx="248">
                  <c:v>1.0470080444444401</c:v>
                </c:pt>
                <c:pt idx="249">
                  <c:v>1.0683755555555601</c:v>
                </c:pt>
                <c:pt idx="250">
                  <c:v>1.0683755555555601</c:v>
                </c:pt>
                <c:pt idx="251">
                  <c:v>1.0683755555555601</c:v>
                </c:pt>
                <c:pt idx="252">
                  <c:v>1.0683755555555601</c:v>
                </c:pt>
                <c:pt idx="253">
                  <c:v>1.0683755555555601</c:v>
                </c:pt>
                <c:pt idx="254">
                  <c:v>1.0683755555555601</c:v>
                </c:pt>
                <c:pt idx="255">
                  <c:v>1.0683755555555601</c:v>
                </c:pt>
                <c:pt idx="256">
                  <c:v>1.0683755555555601</c:v>
                </c:pt>
                <c:pt idx="257">
                  <c:v>1.0683755555555601</c:v>
                </c:pt>
                <c:pt idx="258">
                  <c:v>1.0897430666666701</c:v>
                </c:pt>
                <c:pt idx="259">
                  <c:v>1.0897430666666701</c:v>
                </c:pt>
                <c:pt idx="260">
                  <c:v>1.0897430666666701</c:v>
                </c:pt>
                <c:pt idx="261">
                  <c:v>1.0683755555555601</c:v>
                </c:pt>
                <c:pt idx="262">
                  <c:v>1.0897430666666701</c:v>
                </c:pt>
                <c:pt idx="263">
                  <c:v>1.0897430666666701</c:v>
                </c:pt>
                <c:pt idx="264">
                  <c:v>1.0897430666666701</c:v>
                </c:pt>
                <c:pt idx="265">
                  <c:v>1.0897430666666701</c:v>
                </c:pt>
                <c:pt idx="266">
                  <c:v>1.0897430666666701</c:v>
                </c:pt>
                <c:pt idx="267">
                  <c:v>1.0897430666666701</c:v>
                </c:pt>
                <c:pt idx="268">
                  <c:v>1.0897430666666701</c:v>
                </c:pt>
                <c:pt idx="269">
                  <c:v>1.0897430666666701</c:v>
                </c:pt>
                <c:pt idx="270">
                  <c:v>1.1111105777777801</c:v>
                </c:pt>
                <c:pt idx="271">
                  <c:v>1.1111105777777801</c:v>
                </c:pt>
                <c:pt idx="272">
                  <c:v>1.0897430666666701</c:v>
                </c:pt>
                <c:pt idx="273">
                  <c:v>1.0897430666666701</c:v>
                </c:pt>
                <c:pt idx="274">
                  <c:v>1.1111105777777801</c:v>
                </c:pt>
                <c:pt idx="275">
                  <c:v>1.1111105777777801</c:v>
                </c:pt>
                <c:pt idx="276">
                  <c:v>1.0897430666666701</c:v>
                </c:pt>
                <c:pt idx="277">
                  <c:v>1.0897430666666701</c:v>
                </c:pt>
                <c:pt idx="278">
                  <c:v>1.0897430666666701</c:v>
                </c:pt>
              </c:numCache>
            </c:numRef>
          </c:yVal>
          <c:smooth val="1"/>
          <c:extLst>
            <c:ext xmlns:c16="http://schemas.microsoft.com/office/drawing/2014/chart" uri="{C3380CC4-5D6E-409C-BE32-E72D297353CC}">
              <c16:uniqueId val="{00000002-F47D-4BFD-A7DF-DACEFFF379D9}"/>
            </c:ext>
          </c:extLst>
        </c:ser>
        <c:dLbls>
          <c:showLegendKey val="0"/>
          <c:showVal val="0"/>
          <c:showCatName val="0"/>
          <c:showSerName val="0"/>
          <c:showPercent val="0"/>
          <c:showBubbleSize val="0"/>
        </c:dLbls>
        <c:axId val="651367920"/>
        <c:axId val="651368464"/>
      </c:scatterChart>
      <c:valAx>
        <c:axId val="651367920"/>
        <c:scaling>
          <c:orientation val="minMax"/>
          <c:max val="1.10000000000001E-2"/>
          <c:min val="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50">
                    <a:solidFill>
                      <a:schemeClr val="tx1"/>
                    </a:solidFill>
                    <a:latin typeface="Times New Roman" panose="02020603050405020304" charset="0"/>
                    <a:cs typeface="Times New Roman" panose="02020603050405020304" charset="0"/>
                  </a:rPr>
                  <a:t>应变</a:t>
                </a:r>
                <a:r>
                  <a:rPr lang="en-US" altLang="zh-CN" sz="1050">
                    <a:solidFill>
                      <a:schemeClr val="tx1"/>
                    </a:solidFill>
                    <a:latin typeface="Times New Roman" panose="02020603050405020304" charset="0"/>
                    <a:cs typeface="Times New Roman" panose="02020603050405020304" charset="0"/>
                  </a:rPr>
                  <a:t>/ε</a:t>
                </a:r>
                <a:endParaRPr lang="zh-CN" altLang="en-US" sz="1050">
                  <a:solidFill>
                    <a:schemeClr val="tx1"/>
                  </a:solidFill>
                  <a:latin typeface="Times New Roman" panose="02020603050405020304" charset="0"/>
                  <a:cs typeface="Times New Roman" panose="02020603050405020304" charset="0"/>
                </a:endParaRPr>
              </a:p>
            </c:rich>
          </c:tx>
          <c:overlay val="0"/>
          <c:spPr>
            <a:noFill/>
            <a:ln>
              <a:noFill/>
            </a:ln>
            <a:effectLst/>
          </c:spPr>
        </c:title>
        <c:numFmt formatCode="General" sourceLinked="0"/>
        <c:majorTickMark val="in"/>
        <c:minorTickMark val="none"/>
        <c:tickLblPos val="nextTo"/>
        <c:spPr>
          <a:solidFill>
            <a:schemeClr val="bg1"/>
          </a:solidFill>
          <a:ln w="9525" cap="flat" cmpd="sng" algn="ctr">
            <a:solidFill>
              <a:schemeClr val="tx1"/>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51368464"/>
        <c:crosses val="autoZero"/>
        <c:crossBetween val="midCat"/>
      </c:valAx>
      <c:valAx>
        <c:axId val="651368464"/>
        <c:scaling>
          <c:orientation val="minMax"/>
          <c:max val="2.4"/>
          <c:min val="0"/>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50">
                    <a:solidFill>
                      <a:schemeClr val="tx1"/>
                    </a:solidFill>
                    <a:latin typeface="Times New Roman" panose="02020603050405020304" charset="0"/>
                    <a:ea typeface="+mn-ea"/>
                    <a:cs typeface="Times New Roman" panose="02020603050405020304" charset="0"/>
                  </a:rPr>
                  <a:t>应力</a:t>
                </a:r>
                <a:r>
                  <a:rPr lang="en-US" altLang="zh-CN" sz="1050">
                    <a:solidFill>
                      <a:schemeClr val="tx1"/>
                    </a:solidFill>
                    <a:latin typeface="Times New Roman" panose="02020603050405020304" charset="0"/>
                    <a:ea typeface="+mn-ea"/>
                    <a:cs typeface="Times New Roman" panose="02020603050405020304" charset="0"/>
                  </a:rPr>
                  <a:t>/MPa</a:t>
                </a:r>
                <a:endParaRPr lang="zh-CN" altLang="en-US" sz="1050">
                  <a:solidFill>
                    <a:schemeClr val="tx1"/>
                  </a:solidFill>
                  <a:latin typeface="Times New Roman" panose="02020603050405020304" charset="0"/>
                  <a:ea typeface="+mn-ea"/>
                  <a:cs typeface="Times New Roman" panose="02020603050405020304" charset="0"/>
                </a:endParaRPr>
              </a:p>
            </c:rich>
          </c:tx>
          <c:overlay val="0"/>
          <c:spPr>
            <a:noFill/>
            <a:ln>
              <a:noFill/>
            </a:ln>
            <a:effectLst/>
          </c:spPr>
        </c:title>
        <c:numFmt formatCode="General" sourceLinked="0"/>
        <c:majorTickMark val="in"/>
        <c:minorTickMark val="none"/>
        <c:tickLblPos val="nextTo"/>
        <c:spPr>
          <a:solidFill>
            <a:schemeClr val="bg1"/>
          </a:solidFill>
          <a:ln w="9525" cap="flat" cmpd="sng" algn="ctr">
            <a:solidFill>
              <a:schemeClr val="tx1"/>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51367920"/>
        <c:crosses val="autoZero"/>
        <c:crossBetween val="midCat"/>
      </c:valAx>
      <c:spPr>
        <a:noFill/>
        <a:ln w="9525">
          <a:solidFill>
            <a:sysClr val="windowText" lastClr="000000"/>
          </a:solidFill>
        </a:ln>
        <a:effectLst/>
      </c:spPr>
    </c:plotArea>
    <c:legend>
      <c:legendPos val="r"/>
      <c:layout>
        <c:manualLayout>
          <c:xMode val="edge"/>
          <c:yMode val="edge"/>
          <c:x val="0.50177696935777205"/>
          <c:y val="0.56555671636650495"/>
          <c:w val="0.24636910591856701"/>
          <c:h val="0.218813665788131"/>
        </c:manualLayout>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053a09b6-0cad-4663-9cba-652338703e71}"/>
      </c:ext>
    </c:extLst>
  </c:chart>
  <c:spPr>
    <a:noFill/>
    <a:ln w="0" cap="flat" cmpd="sng" algn="ctr">
      <a:solidFill>
        <a:sysClr val="window" lastClr="FFFFFF"/>
      </a:solidFill>
      <a:prstDash val="solid"/>
      <a:round/>
    </a:ln>
    <a:effectLst/>
  </c:spPr>
  <c:txPr>
    <a:bodyPr/>
    <a:lstStyle/>
    <a:p>
      <a:pPr>
        <a:defRPr lang="zh-CN"/>
      </a:pPr>
      <a:endParaRPr lang="zh-CN"/>
    </a:p>
  </c:txPr>
  <c:externalData r:id="rId2">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FE875-914D-4C2B-B4B7-9428A3C5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1277</Words>
  <Characters>7282</Characters>
  <Application>Microsoft Office Word</Application>
  <DocSecurity>0</DocSecurity>
  <Lines>60</Lines>
  <Paragraphs>17</Paragraphs>
  <ScaleCrop>false</ScaleCrop>
  <Company>Microsoft</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胡志远</dc:creator>
  <cp:lastModifiedBy>q z</cp:lastModifiedBy>
  <cp:revision>3</cp:revision>
  <cp:lastPrinted>2020-11-03T08:06:00Z</cp:lastPrinted>
  <dcterms:created xsi:type="dcterms:W3CDTF">2026-04-15T09:34:00Z</dcterms:created>
  <dcterms:modified xsi:type="dcterms:W3CDTF">2026-04-15T09:38:00Z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E784A57A9EC14F65AC5CBEDB91DEC812_12</vt:lpwstr>
  </property>
  <property fmtid="{D5CDD505-2E9C-101B-9397-08002B2CF9AE}" pid="4" name="KSOTemplateDocerSaveRecord">
    <vt:lpwstr>eyJoZGlkIjoiY2FhNGMxNWRiOGZlZGVkOWRhZTExM2NkMzYyYjc3ZmYiLCJ1c2VySWQiOiI5NDI0MDUyNDAifQ==</vt:lpwstr>
  </property>
</Properties>
</file>