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5387"/>
        <w:gridCol w:w="1071"/>
      </w:tblGrid>
      <w:tr w:rsidR="00C91E78" w14:paraId="64C42775" w14:textId="77777777" w:rsidTr="00C91E78">
        <w:trPr>
          <w:trHeight w:val="699"/>
        </w:trPr>
        <w:tc>
          <w:tcPr>
            <w:tcW w:w="562" w:type="dxa"/>
          </w:tcPr>
          <w:p w14:paraId="703A68DB" w14:textId="77777777" w:rsidR="00C91E78" w:rsidRPr="00A61713" w:rsidRDefault="00C91E78">
            <w:pPr>
              <w:rPr>
                <w:b/>
                <w:bCs/>
              </w:rPr>
            </w:pPr>
            <w:r w:rsidRPr="00A61713">
              <w:rPr>
                <w:rFonts w:hint="eastAsia"/>
                <w:b/>
                <w:bCs/>
              </w:rPr>
              <w:t>编</w:t>
            </w:r>
          </w:p>
          <w:p w14:paraId="2CAD5BBD" w14:textId="73251242" w:rsidR="00C91E78" w:rsidRPr="00A61713" w:rsidRDefault="00C91E78">
            <w:pPr>
              <w:rPr>
                <w:b/>
                <w:bCs/>
              </w:rPr>
            </w:pPr>
            <w:r w:rsidRPr="00A61713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1276" w:type="dxa"/>
          </w:tcPr>
          <w:p w14:paraId="11A524B9" w14:textId="0C867BFA" w:rsidR="00C91E78" w:rsidRPr="00A61713" w:rsidRDefault="00C91E78">
            <w:pPr>
              <w:rPr>
                <w:b/>
                <w:bCs/>
              </w:rPr>
            </w:pPr>
            <w:r w:rsidRPr="00A61713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5387" w:type="dxa"/>
          </w:tcPr>
          <w:p w14:paraId="077E967E" w14:textId="7A97088A" w:rsidR="00C91E78" w:rsidRPr="00A61713" w:rsidRDefault="00C91E78">
            <w:pPr>
              <w:rPr>
                <w:b/>
                <w:bCs/>
              </w:rPr>
            </w:pPr>
            <w:r w:rsidRPr="00A61713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071" w:type="dxa"/>
          </w:tcPr>
          <w:p w14:paraId="1E60059D" w14:textId="0567EBAF" w:rsidR="00C91E78" w:rsidRPr="00A61713" w:rsidRDefault="00C91E78">
            <w:pPr>
              <w:rPr>
                <w:b/>
                <w:bCs/>
              </w:rPr>
            </w:pPr>
            <w:r w:rsidRPr="00A61713">
              <w:rPr>
                <w:rFonts w:hint="eastAsia"/>
                <w:b/>
                <w:bCs/>
              </w:rPr>
              <w:t>类型</w:t>
            </w:r>
          </w:p>
        </w:tc>
      </w:tr>
      <w:tr w:rsidR="00C91E78" w14:paraId="32586463" w14:textId="77777777" w:rsidTr="00C91E78">
        <w:trPr>
          <w:trHeight w:val="411"/>
        </w:trPr>
        <w:tc>
          <w:tcPr>
            <w:tcW w:w="562" w:type="dxa"/>
          </w:tcPr>
          <w:p w14:paraId="542AA206" w14:textId="59311934" w:rsidR="00C91E78" w:rsidRDefault="00A61713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276" w:type="dxa"/>
          </w:tcPr>
          <w:p w14:paraId="029696F3" w14:textId="7098B02C" w:rsidR="00C91E78" w:rsidRDefault="00A61713">
            <w:pPr>
              <w:rPr>
                <w:rFonts w:hint="eastAsia"/>
              </w:rPr>
            </w:pPr>
            <w:r>
              <w:rPr>
                <w:rFonts w:hint="eastAsia"/>
              </w:rPr>
              <w:t>平台吸引力不高</w:t>
            </w:r>
          </w:p>
        </w:tc>
        <w:tc>
          <w:tcPr>
            <w:tcW w:w="5387" w:type="dxa"/>
          </w:tcPr>
          <w:p w14:paraId="6629A8CA" w14:textId="1389A892" w:rsidR="00C91E78" w:rsidRDefault="00A61713">
            <w:r>
              <w:rPr>
                <w:rFonts w:hint="eastAsia"/>
              </w:rPr>
              <w:t>没有表现出</w:t>
            </w:r>
            <w:r w:rsidR="009C0E04">
              <w:rPr>
                <w:rFonts w:hint="eastAsia"/>
              </w:rPr>
              <w:t>不同于</w:t>
            </w:r>
            <w:r>
              <w:rPr>
                <w:rFonts w:hint="eastAsia"/>
              </w:rPr>
              <w:t>已有</w:t>
            </w:r>
            <w:r w:rsidR="009C0E04">
              <w:rPr>
                <w:rFonts w:hint="eastAsia"/>
              </w:rPr>
              <w:t>代购平台的独特点</w:t>
            </w:r>
          </w:p>
        </w:tc>
        <w:tc>
          <w:tcPr>
            <w:tcW w:w="1071" w:type="dxa"/>
          </w:tcPr>
          <w:p w14:paraId="673D3648" w14:textId="58763D64" w:rsidR="00C91E78" w:rsidRPr="009C0E04" w:rsidRDefault="0023052A">
            <w:r>
              <w:rPr>
                <w:rFonts w:hint="eastAsia"/>
              </w:rPr>
              <w:t>市场</w:t>
            </w:r>
            <w:r w:rsidR="009C0E04">
              <w:rPr>
                <w:rFonts w:hint="eastAsia"/>
              </w:rPr>
              <w:t>风险</w:t>
            </w:r>
          </w:p>
        </w:tc>
      </w:tr>
      <w:tr w:rsidR="00C91E78" w14:paraId="33372802" w14:textId="77777777" w:rsidTr="00C91E78">
        <w:trPr>
          <w:trHeight w:val="418"/>
        </w:trPr>
        <w:tc>
          <w:tcPr>
            <w:tcW w:w="562" w:type="dxa"/>
          </w:tcPr>
          <w:p w14:paraId="041009F4" w14:textId="73E49FDB" w:rsidR="00C91E78" w:rsidRDefault="00A6171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76" w:type="dxa"/>
          </w:tcPr>
          <w:p w14:paraId="765A7CE6" w14:textId="0E1FE997" w:rsidR="00C91E78" w:rsidRDefault="00F90D7F">
            <w:r>
              <w:rPr>
                <w:rFonts w:hint="eastAsia"/>
              </w:rPr>
              <w:t>学生信任度不高</w:t>
            </w:r>
          </w:p>
        </w:tc>
        <w:tc>
          <w:tcPr>
            <w:tcW w:w="5387" w:type="dxa"/>
          </w:tcPr>
          <w:p w14:paraId="08768AA7" w14:textId="440DF347" w:rsidR="00C91E78" w:rsidRDefault="00F90D7F">
            <w:r>
              <w:rPr>
                <w:rFonts w:hint="eastAsia"/>
              </w:rPr>
              <w:t>学生对该平台缺少足够的了解</w:t>
            </w:r>
            <w:r w:rsidR="00666799">
              <w:rPr>
                <w:rFonts w:hint="eastAsia"/>
              </w:rPr>
              <w:t>，进而没有太大的兴趣去进行使用</w:t>
            </w:r>
          </w:p>
        </w:tc>
        <w:tc>
          <w:tcPr>
            <w:tcW w:w="1071" w:type="dxa"/>
          </w:tcPr>
          <w:p w14:paraId="46B1EF53" w14:textId="1F3DD05E" w:rsidR="00C91E78" w:rsidRDefault="00666799">
            <w:r>
              <w:rPr>
                <w:rFonts w:hint="eastAsia"/>
              </w:rPr>
              <w:t>商业</w:t>
            </w:r>
            <w:r w:rsidR="0023052A">
              <w:rPr>
                <w:rFonts w:hint="eastAsia"/>
              </w:rPr>
              <w:t>风险</w:t>
            </w:r>
          </w:p>
        </w:tc>
      </w:tr>
      <w:tr w:rsidR="00C91E78" w14:paraId="0608BF67" w14:textId="77777777" w:rsidTr="00C91E78">
        <w:trPr>
          <w:trHeight w:val="411"/>
        </w:trPr>
        <w:tc>
          <w:tcPr>
            <w:tcW w:w="562" w:type="dxa"/>
          </w:tcPr>
          <w:p w14:paraId="66069AEF" w14:textId="2FB05A7C" w:rsidR="00C91E78" w:rsidRDefault="00A6171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276" w:type="dxa"/>
          </w:tcPr>
          <w:p w14:paraId="2672A43C" w14:textId="22E53B2B" w:rsidR="00C91E78" w:rsidRDefault="00F230C6">
            <w:r>
              <w:rPr>
                <w:rFonts w:hint="eastAsia"/>
              </w:rPr>
              <w:t>商家参与度不高</w:t>
            </w:r>
          </w:p>
        </w:tc>
        <w:tc>
          <w:tcPr>
            <w:tcW w:w="5387" w:type="dxa"/>
          </w:tcPr>
          <w:p w14:paraId="17134A5F" w14:textId="3A3D78A8" w:rsidR="00C91E78" w:rsidRDefault="00C24053">
            <w:pPr>
              <w:rPr>
                <w:rFonts w:hint="eastAsia"/>
              </w:rPr>
            </w:pPr>
            <w:r>
              <w:rPr>
                <w:rFonts w:hint="eastAsia"/>
              </w:rPr>
              <w:t>该平台的名气无法与那些大的平台进行比较</w:t>
            </w:r>
            <w:r w:rsidR="00666799">
              <w:rPr>
                <w:rFonts w:hint="eastAsia"/>
              </w:rPr>
              <w:t>，很难吸引到商家来进行参与</w:t>
            </w:r>
          </w:p>
        </w:tc>
        <w:tc>
          <w:tcPr>
            <w:tcW w:w="1071" w:type="dxa"/>
          </w:tcPr>
          <w:p w14:paraId="5A18D74E" w14:textId="0ABC7088" w:rsidR="00C91E78" w:rsidRDefault="00666799">
            <w:r>
              <w:rPr>
                <w:rFonts w:hint="eastAsia"/>
              </w:rPr>
              <w:t>用户风险</w:t>
            </w:r>
          </w:p>
        </w:tc>
      </w:tr>
      <w:tr w:rsidR="00C91E78" w14:paraId="7A0F64FE" w14:textId="77777777" w:rsidTr="00C91E78">
        <w:trPr>
          <w:trHeight w:val="431"/>
        </w:trPr>
        <w:tc>
          <w:tcPr>
            <w:tcW w:w="562" w:type="dxa"/>
          </w:tcPr>
          <w:p w14:paraId="18A393C2" w14:textId="6A2412A5" w:rsidR="00C91E78" w:rsidRDefault="00A6171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276" w:type="dxa"/>
          </w:tcPr>
          <w:p w14:paraId="56683BF0" w14:textId="02D41B5E" w:rsidR="00C91E78" w:rsidRDefault="00F230C6">
            <w:r>
              <w:rPr>
                <w:rFonts w:hint="eastAsia"/>
              </w:rPr>
              <w:t>送货时间</w:t>
            </w:r>
            <w:r w:rsidR="00C24053">
              <w:rPr>
                <w:rFonts w:hint="eastAsia"/>
              </w:rPr>
              <w:t>普遍在两天以上</w:t>
            </w:r>
          </w:p>
        </w:tc>
        <w:tc>
          <w:tcPr>
            <w:tcW w:w="5387" w:type="dxa"/>
          </w:tcPr>
          <w:p w14:paraId="77D04472" w14:textId="1EA157FB" w:rsidR="00C91E78" w:rsidRDefault="00C24053">
            <w:r>
              <w:rPr>
                <w:rFonts w:hint="eastAsia"/>
              </w:rPr>
              <w:t>商品大部分来自于海外，</w:t>
            </w:r>
            <w:r w:rsidR="00ED7D43">
              <w:rPr>
                <w:rFonts w:hint="eastAsia"/>
              </w:rPr>
              <w:t>订单的响应到发货以及送货需要较长的时间</w:t>
            </w:r>
          </w:p>
        </w:tc>
        <w:tc>
          <w:tcPr>
            <w:tcW w:w="1071" w:type="dxa"/>
          </w:tcPr>
          <w:p w14:paraId="0BDEB697" w14:textId="51BBEA4A" w:rsidR="00C91E78" w:rsidRDefault="00ED7D43">
            <w:r>
              <w:rPr>
                <w:rFonts w:hint="eastAsia"/>
              </w:rPr>
              <w:t>流程风险</w:t>
            </w:r>
          </w:p>
        </w:tc>
      </w:tr>
      <w:tr w:rsidR="00C91E78" w14:paraId="294AB45A" w14:textId="77777777" w:rsidTr="00C91E78">
        <w:trPr>
          <w:trHeight w:val="408"/>
        </w:trPr>
        <w:tc>
          <w:tcPr>
            <w:tcW w:w="562" w:type="dxa"/>
          </w:tcPr>
          <w:p w14:paraId="3BA24F92" w14:textId="71C0AD81" w:rsidR="00C91E78" w:rsidRDefault="00A61713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276" w:type="dxa"/>
          </w:tcPr>
          <w:p w14:paraId="5CD37213" w14:textId="796485CD" w:rsidR="00C91E78" w:rsidRDefault="00ED7D43">
            <w:r>
              <w:rPr>
                <w:rFonts w:hint="eastAsia"/>
              </w:rPr>
              <w:t>缺少团队管理人员</w:t>
            </w:r>
          </w:p>
        </w:tc>
        <w:tc>
          <w:tcPr>
            <w:tcW w:w="5387" w:type="dxa"/>
          </w:tcPr>
          <w:p w14:paraId="36CC1B2B" w14:textId="06E3F9BF" w:rsidR="00C91E78" w:rsidRDefault="00ED7D43">
            <w:pPr>
              <w:rPr>
                <w:rFonts w:hint="eastAsia"/>
              </w:rPr>
            </w:pPr>
            <w:r>
              <w:rPr>
                <w:rFonts w:hint="eastAsia"/>
              </w:rPr>
              <w:t>短时间内无法组建相关专业团队</w:t>
            </w:r>
            <w:r w:rsidR="00666799">
              <w:rPr>
                <w:rFonts w:hint="eastAsia"/>
              </w:rPr>
              <w:t>来对平台进行管理</w:t>
            </w:r>
          </w:p>
        </w:tc>
        <w:tc>
          <w:tcPr>
            <w:tcW w:w="1071" w:type="dxa"/>
          </w:tcPr>
          <w:p w14:paraId="4F3B1969" w14:textId="4D260D9C" w:rsidR="00C91E78" w:rsidRDefault="00666799">
            <w:r>
              <w:rPr>
                <w:rFonts w:hint="eastAsia"/>
              </w:rPr>
              <w:t>人员风险</w:t>
            </w:r>
          </w:p>
        </w:tc>
      </w:tr>
      <w:tr w:rsidR="00666799" w14:paraId="66AF5D4E" w14:textId="77777777" w:rsidTr="00C91E78">
        <w:trPr>
          <w:trHeight w:val="408"/>
        </w:trPr>
        <w:tc>
          <w:tcPr>
            <w:tcW w:w="562" w:type="dxa"/>
          </w:tcPr>
          <w:p w14:paraId="64A66776" w14:textId="4430FE22" w:rsidR="00666799" w:rsidRDefault="0066679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6</w:t>
            </w:r>
          </w:p>
        </w:tc>
        <w:tc>
          <w:tcPr>
            <w:tcW w:w="1276" w:type="dxa"/>
          </w:tcPr>
          <w:p w14:paraId="5EDC0E01" w14:textId="78EAE684" w:rsidR="00666799" w:rsidRDefault="001106EE">
            <w:pPr>
              <w:rPr>
                <w:rFonts w:hint="eastAsia"/>
              </w:rPr>
            </w:pPr>
            <w:r>
              <w:rPr>
                <w:rFonts w:hint="eastAsia"/>
              </w:rPr>
              <w:t>缺少足够的费用</w:t>
            </w:r>
          </w:p>
        </w:tc>
        <w:tc>
          <w:tcPr>
            <w:tcW w:w="5387" w:type="dxa"/>
          </w:tcPr>
          <w:p w14:paraId="3B122B08" w14:textId="12C9FA79" w:rsidR="00666799" w:rsidRDefault="001106EE">
            <w:pPr>
              <w:rPr>
                <w:rFonts w:hint="eastAsia"/>
              </w:rPr>
            </w:pPr>
            <w:r>
              <w:rPr>
                <w:rFonts w:hint="eastAsia"/>
              </w:rPr>
              <w:t>早期平台的创建以及推广再到后期平台的完善都需要大量的资金，目前团队不具备</w:t>
            </w:r>
          </w:p>
        </w:tc>
        <w:tc>
          <w:tcPr>
            <w:tcW w:w="1071" w:type="dxa"/>
          </w:tcPr>
          <w:p w14:paraId="4309B69C" w14:textId="66961E8C" w:rsidR="00666799" w:rsidRDefault="001106EE">
            <w:pPr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  <w:tr w:rsidR="001106EE" w14:paraId="4FB8B015" w14:textId="77777777" w:rsidTr="00C91E78">
        <w:trPr>
          <w:trHeight w:val="408"/>
        </w:trPr>
        <w:tc>
          <w:tcPr>
            <w:tcW w:w="562" w:type="dxa"/>
          </w:tcPr>
          <w:p w14:paraId="1C562DC3" w14:textId="10956D76" w:rsidR="001106EE" w:rsidRDefault="001106EE">
            <w:pPr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276" w:type="dxa"/>
          </w:tcPr>
          <w:p w14:paraId="31265DAB" w14:textId="773B8424" w:rsidR="001106EE" w:rsidRDefault="00BE6D51">
            <w:pPr>
              <w:rPr>
                <w:rFonts w:hint="eastAsia"/>
              </w:rPr>
            </w:pPr>
            <w:r>
              <w:rPr>
                <w:rFonts w:hint="eastAsia"/>
              </w:rPr>
              <w:t>与商家之间配合不完美</w:t>
            </w:r>
          </w:p>
        </w:tc>
        <w:tc>
          <w:tcPr>
            <w:tcW w:w="5387" w:type="dxa"/>
          </w:tcPr>
          <w:p w14:paraId="27E43C12" w14:textId="6FEBF2D3" w:rsidR="001106EE" w:rsidRDefault="00BE6D51">
            <w:pPr>
              <w:rPr>
                <w:rFonts w:hint="eastAsia"/>
              </w:rPr>
            </w:pPr>
            <w:r>
              <w:rPr>
                <w:rFonts w:hint="eastAsia"/>
              </w:rPr>
              <w:t>在与商家刚进行合作时，需要进行大量的沟通才能达到预期的效果</w:t>
            </w:r>
          </w:p>
        </w:tc>
        <w:tc>
          <w:tcPr>
            <w:tcW w:w="1071" w:type="dxa"/>
          </w:tcPr>
          <w:p w14:paraId="79E134EF" w14:textId="2EFF5474" w:rsidR="001106EE" w:rsidRDefault="00BE6D51">
            <w:pPr>
              <w:rPr>
                <w:rFonts w:hint="eastAsia"/>
              </w:rPr>
            </w:pPr>
            <w:r>
              <w:rPr>
                <w:rFonts w:hint="eastAsia"/>
              </w:rPr>
              <w:t>协作风险</w:t>
            </w:r>
            <w:bookmarkStart w:id="0" w:name="_GoBack"/>
            <w:bookmarkEnd w:id="0"/>
          </w:p>
        </w:tc>
      </w:tr>
    </w:tbl>
    <w:p w14:paraId="238E5BC9" w14:textId="77777777" w:rsidR="00CC322E" w:rsidRDefault="00B94876"/>
    <w:sectPr w:rsidR="00CC3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82DE1" w14:textId="77777777" w:rsidR="00B94876" w:rsidRDefault="00B94876" w:rsidP="00C91E78">
      <w:r>
        <w:separator/>
      </w:r>
    </w:p>
  </w:endnote>
  <w:endnote w:type="continuationSeparator" w:id="0">
    <w:p w14:paraId="177FFD6A" w14:textId="77777777" w:rsidR="00B94876" w:rsidRDefault="00B94876" w:rsidP="00C9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610E" w14:textId="77777777" w:rsidR="00B94876" w:rsidRDefault="00B94876" w:rsidP="00C91E78">
      <w:r>
        <w:separator/>
      </w:r>
    </w:p>
  </w:footnote>
  <w:footnote w:type="continuationSeparator" w:id="0">
    <w:p w14:paraId="692154FF" w14:textId="77777777" w:rsidR="00B94876" w:rsidRDefault="00B94876" w:rsidP="00C91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3"/>
    <w:rsid w:val="001106EE"/>
    <w:rsid w:val="0023052A"/>
    <w:rsid w:val="00612394"/>
    <w:rsid w:val="00633E63"/>
    <w:rsid w:val="00666799"/>
    <w:rsid w:val="006B7C93"/>
    <w:rsid w:val="009C0E04"/>
    <w:rsid w:val="00A61713"/>
    <w:rsid w:val="00B94876"/>
    <w:rsid w:val="00BE6D51"/>
    <w:rsid w:val="00C24053"/>
    <w:rsid w:val="00C91E78"/>
    <w:rsid w:val="00ED7D43"/>
    <w:rsid w:val="00F230C6"/>
    <w:rsid w:val="00F9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AE5DA"/>
  <w15:chartTrackingRefBased/>
  <w15:docId w15:val="{7980ADA0-A626-4007-A445-98FDEA58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78"/>
    <w:rPr>
      <w:sz w:val="18"/>
      <w:szCs w:val="18"/>
    </w:rPr>
  </w:style>
  <w:style w:type="table" w:styleId="a7">
    <w:name w:val="Table Grid"/>
    <w:basedOn w:val="a1"/>
    <w:uiPriority w:val="39"/>
    <w:rsid w:val="00C9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2020-03-11T03:16:00Z</dcterms:created>
  <dcterms:modified xsi:type="dcterms:W3CDTF">2020-03-11T12:10:00Z</dcterms:modified>
</cp:coreProperties>
</file>