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3F195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#2025.4.18 字符串转义</w:t>
      </w:r>
    </w:p>
    <w:p w14:paraId="43E72D1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Rust通过转义的方式“\”输出ASCII和Unicode字符。</w:t>
      </w:r>
    </w:p>
    <w:p w14:paraId="75808419">
      <w:r>
        <w:drawing>
          <wp:inline distT="0" distB="0" distL="114300" distR="114300">
            <wp:extent cx="5272405" cy="39446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9558"/>
    <w:p w14:paraId="2AE00D96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#2025.4.18 元组</w:t>
      </w:r>
    </w:p>
    <w:p w14:paraId="010B55D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 元组是由多种类型组合到一起形成的，是复合类型，长度固定，元素顺序也是固定。</w:t>
      </w:r>
    </w:p>
    <w:p w14:paraId="0B543BE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创建语法：</w:t>
      </w:r>
    </w:p>
    <w:p w14:paraId="7DAE43F1">
      <w:r>
        <w:drawing>
          <wp:inline distT="0" distB="0" distL="114300" distR="114300">
            <wp:extent cx="4902200" cy="59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BBF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之后是元组类型，=后是元组值</w:t>
      </w:r>
    </w:p>
    <w:p w14:paraId="7EC346E8">
      <w:pPr>
        <w:rPr>
          <w:rFonts w:hint="eastAsia"/>
          <w:sz w:val="24"/>
          <w:szCs w:val="24"/>
          <w:lang w:val="en-US" w:eastAsia="zh-CN"/>
        </w:rPr>
      </w:pPr>
    </w:p>
    <w:p w14:paraId="184A899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 用模式匹配解构元组</w:t>
      </w:r>
    </w:p>
    <w:p w14:paraId="2E54E7A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与字符串一致，元组的索引也从0开始</w:t>
      </w:r>
    </w:p>
    <w:p w14:paraId="2874A3CC">
      <w:r>
        <w:drawing>
          <wp:inline distT="0" distB="0" distL="114300" distR="114300">
            <wp:extent cx="3492500" cy="1301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9F6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 使用.来访问元组</w:t>
      </w:r>
    </w:p>
    <w:p w14:paraId="653776D9"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适用于仅仅访问某个特定元素，类似C数组，在.之后写入索引进行定义。</w:t>
      </w:r>
    </w:p>
    <w:p w14:paraId="6F55E295">
      <w:r>
        <w:drawing>
          <wp:inline distT="0" distB="0" distL="114300" distR="114300">
            <wp:extent cx="3816350" cy="1739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7775">
      <w:pPr>
        <w:rPr>
          <w:sz w:val="24"/>
          <w:szCs w:val="24"/>
        </w:rPr>
      </w:pPr>
    </w:p>
    <w:p w14:paraId="24255AB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 使用实例</w:t>
      </w:r>
    </w:p>
    <w:p w14:paraId="0FDAD3D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多用于函数返回值，返回多个值</w:t>
      </w:r>
    </w:p>
    <w:p w14:paraId="27AD2EF6">
      <w:r>
        <w:drawing>
          <wp:inline distT="0" distB="0" distL="114300" distR="114300">
            <wp:extent cx="5010150" cy="22352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91B9"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301900"/>
          <w:spacing w:val="0"/>
          <w:sz w:val="24"/>
          <w:szCs w:val="24"/>
          <w:shd w:val="clear" w:fill="F6F7F6"/>
        </w:rPr>
        <w:t>calculate_length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函数接收 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301900"/>
          <w:spacing w:val="0"/>
          <w:sz w:val="24"/>
          <w:szCs w:val="24"/>
          <w:shd w:val="clear" w:fill="F6F7F6"/>
        </w:rPr>
        <w:t>s1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字符串的所有权，然后计算字符串的长度，接着把字符串所有权和字符串长度再返回给 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301900"/>
          <w:spacing w:val="0"/>
          <w:sz w:val="24"/>
          <w:szCs w:val="24"/>
          <w:shd w:val="clear" w:fill="F6F7F6"/>
        </w:rPr>
        <w:t>s2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和 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301900"/>
          <w:spacing w:val="0"/>
          <w:sz w:val="24"/>
          <w:szCs w:val="24"/>
          <w:shd w:val="clear" w:fill="F6F7F6"/>
        </w:rPr>
        <w:t>len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变量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 w14:paraId="3348AA18"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(s，length)为元组类型作为返回值。</w:t>
      </w:r>
    </w:p>
    <w:p w14:paraId="29065006"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676B4C17"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158B387E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#2025.4.19 struct结构体</w:t>
      </w:r>
    </w:p>
    <w:p w14:paraId="6D0183FD"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一 定义结构体</w:t>
      </w:r>
    </w:p>
    <w:p w14:paraId="24A3D521">
      <w:r>
        <w:drawing>
          <wp:inline distT="0" distB="0" distL="114300" distR="114300">
            <wp:extent cx="2330450" cy="11112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AC37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类似于C中对于结构体定义，并且添加了类型结构</w:t>
      </w:r>
    </w:p>
    <w:p w14:paraId="5FF96D04"/>
    <w:p w14:paraId="12403215"/>
    <w:p w14:paraId="1B2A6545"/>
    <w:p w14:paraId="03455560">
      <w:pPr>
        <w:rPr>
          <w:rFonts w:hint="default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二 创建实例，实体化</w:t>
      </w:r>
    </w:p>
    <w:p w14:paraId="6AE09291">
      <w:r>
        <w:drawing>
          <wp:inline distT="0" distB="0" distL="114300" distR="114300">
            <wp:extent cx="4521200" cy="14351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292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初始化时，每一个字段都要定义初始化，不需要和结构体定义的顺序一致，使用.进行引用内容，并且当user1是mut时才能被修改。</w:t>
      </w:r>
    </w:p>
    <w:p w14:paraId="4A4EF5E1">
      <w:pPr>
        <w:rPr>
          <w:rFonts w:hint="eastAsia"/>
          <w:sz w:val="24"/>
          <w:szCs w:val="24"/>
          <w:lang w:val="en-US" w:eastAsia="zh-CN"/>
        </w:rPr>
      </w:pPr>
    </w:p>
    <w:p w14:paraId="3FE4957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 简化结构体创建</w:t>
      </w:r>
    </w:p>
    <w:p w14:paraId="498ADBAA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函数实现，定义的函数带有形参输入，并且还带有返回值类型为user结构体，在返回值中设置结构体初始定义</w:t>
      </w:r>
    </w:p>
    <w:p w14:paraId="3B553704">
      <w:r>
        <w:drawing>
          <wp:inline distT="0" distB="0" distL="114300" distR="114300">
            <wp:extent cx="5274310" cy="1278890"/>
            <wp:effectExtent l="0" t="0" r="8890" b="3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EE76"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当函数参数和结构体字段同名时，可以直接使用缩略的方式进行初始化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 w14:paraId="55CE9DBE"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 w14:paraId="6A644982"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四 结构体更新语法</w:t>
      </w:r>
    </w:p>
    <w:p w14:paraId="0239A026"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根据已有的结构体实例，创建新的结构体实例</w:t>
      </w:r>
    </w:p>
    <w:p w14:paraId="2472F01F">
      <w:r>
        <w:drawing>
          <wp:inline distT="0" distB="0" distL="114300" distR="114300">
            <wp:extent cx="4826000" cy="78740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A47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User2仅仅在email上与user1不同，剩余部分不需一一强调，使用..user1进行实现，..user1只能在结构体尾部使用。</w:t>
      </w:r>
    </w:p>
    <w:p w14:paraId="6C4F6EC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Tips：使用此方法会使不具有copy特征的变量实现所有权的转移，从而不能够再次调用，即用即毁。例如：</w:t>
      </w:r>
    </w:p>
    <w:p w14:paraId="3237FC02">
      <w:r>
        <w:drawing>
          <wp:inline distT="0" distB="0" distL="114300" distR="114300">
            <wp:extent cx="4806950" cy="2032000"/>
            <wp:effectExtent l="0" t="0" r="635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F021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(println!中“{：？}”为全部输出)</w:t>
      </w:r>
    </w:p>
    <w:p w14:paraId="5871DB37">
      <w:pPr>
        <w:rPr>
          <w:rFonts w:hint="default"/>
          <w:lang w:val="en-US" w:eastAsia="zh-CN"/>
        </w:rPr>
      </w:pPr>
    </w:p>
    <w:p w14:paraId="148EF0CC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#2025.4.20 struct结构体的内存排列</w:t>
      </w:r>
    </w:p>
    <w:p w14:paraId="66B97CAA">
      <w:r>
        <w:rPr>
          <w:rFonts w:hint="eastAsia"/>
          <w:sz w:val="24"/>
          <w:szCs w:val="24"/>
          <w:lang w:val="en-US" w:eastAsia="zh-CN"/>
        </w:rPr>
        <w:t xml:space="preserve">一 </w:t>
      </w:r>
      <w:r>
        <w:drawing>
          <wp:inline distT="0" distB="0" distL="114300" distR="114300">
            <wp:extent cx="5272405" cy="3039110"/>
            <wp:effectExtent l="0" t="0" r="10795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AF3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本段代码设置了两个结构体类型，一个是nameString类型，一个是dataVec类型，使用结构体来定义了f1_name和f1_length</w:t>
      </w:r>
    </w:p>
    <w:p w14:paraId="0D48B793">
      <w:r>
        <w:drawing>
          <wp:inline distT="0" distB="0" distL="114300" distR="114300">
            <wp:extent cx="5269230" cy="1893570"/>
            <wp:effectExtent l="0" t="0" r="1270" b="1143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06E6"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其结构如图所示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从图中可以清晰地看出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file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结构体两个字段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name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data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分别拥有底层两个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[u8]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数组的所有权（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String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类型的底层也是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[u8]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数组），通过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ptr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指针指向底层数组的内存地址，这里可以把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ptr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指针理解为 Rust 中的引用类型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把结构体中具有所有权的字段转移出去后，将无法再次访问该字段，但是其余字段可以。</w:t>
      </w:r>
    </w:p>
    <w:p w14:paraId="0DBC0E10"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5D8B9709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#2025.4.20 元组结构体</w:t>
      </w:r>
    </w:p>
    <w:p w14:paraId="156A609F"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一 元组结构体</w:t>
      </w:r>
    </w:p>
    <w:p w14:paraId="54F99AAD"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没有名称的结构体字段组成的结构体。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元组结构体在你希望有一个整体名称，但是又不关心里面字段的名称时将非常有用。</w:t>
      </w:r>
    </w:p>
    <w:p w14:paraId="38048B7E">
      <w:r>
        <w:drawing>
          <wp:inline distT="0" distB="0" distL="114300" distR="114300">
            <wp:extent cx="2406650" cy="914400"/>
            <wp:effectExtent l="0" t="0" r="635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516D">
      <w:pPr>
        <w:rPr>
          <w:rFonts w:hint="default"/>
          <w:sz w:val="24"/>
          <w:szCs w:val="24"/>
          <w:lang w:val="en-US" w:eastAsia="zh-CN"/>
        </w:rPr>
      </w:pPr>
    </w:p>
    <w:p w14:paraId="1E1DAB96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#2025.4.20 使用#[derive(debug)]来打印结构体的信息</w:t>
      </w:r>
    </w:p>
    <w:p w14:paraId="583D91A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 结构体想要实现打印这个功能必须优先实现#[derive(debug)]的定义，因为struct类型不具备Display的特征，不能被rust直接识别输出。</w:t>
      </w:r>
    </w:p>
    <w:p w14:paraId="0B0AA89E">
      <w:pPr>
        <w:rPr>
          <w:rFonts w:hint="default"/>
          <w:sz w:val="24"/>
          <w:szCs w:val="24"/>
          <w:lang w:val="en-US" w:eastAsia="zh-CN"/>
        </w:rPr>
      </w:pPr>
    </w:p>
    <w:p w14:paraId="7D269B0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 实现上述之后我们还需要实现将“{}”替换为“{:?}”，如果需要换行输出，依次陈列，则需要使用</w:t>
      </w:r>
      <w:r>
        <w:rPr>
          <w:rFonts w:hint="eastAsia"/>
          <w:sz w:val="24"/>
          <w:szCs w:val="24"/>
          <w:lang w:val="en-US" w:eastAsia="zh-CN"/>
        </w:rPr>
        <w:t>“{:#?}”。</w:t>
      </w:r>
    </w:p>
    <w:p w14:paraId="3AFDB292">
      <w:pPr>
        <w:rPr>
          <w:rFonts w:hint="eastAsia"/>
          <w:sz w:val="24"/>
          <w:szCs w:val="24"/>
          <w:lang w:val="en-US" w:eastAsia="zh-CN"/>
        </w:rPr>
      </w:pPr>
    </w:p>
    <w:p w14:paraId="217E5BCA">
      <w:pP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三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还有一个简单的输出 debug 信息的方法，那就是使用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dbg！宏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，它会拿走表达式的所有权，然后打印出相应的文件名、行号等 debug 信息，当然还有我们需要的表达式的求值结果。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除此之外，它最终还会把表达式值的所有权返回！</w:t>
      </w:r>
    </w:p>
    <w:p w14:paraId="4541A989">
      <w:pPr>
        <w:bidi w:val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0F83EFA6">
      <w:pPr>
        <w:bidi w:val="0"/>
        <w:jc w:val="left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445000" cy="4457700"/>
            <wp:effectExtent l="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64749"/>
    <w:rsid w:val="500F440B"/>
    <w:rsid w:val="50E7335B"/>
    <w:rsid w:val="586B2FD2"/>
    <w:rsid w:val="5D7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611</Words>
  <Characters>772</Characters>
  <Lines>0</Lines>
  <Paragraphs>0</Paragraphs>
  <TotalTime>48</TotalTime>
  <ScaleCrop>false</ScaleCrop>
  <LinksUpToDate>false</LinksUpToDate>
  <CharactersWithSpaces>792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2025-04-21T02:01:00Z</dcterms:created>
  <dc:creator>ASUS</dc:creator>
  <cp:lastModifiedBy>X.Z.H</cp:lastModifiedBy>
  <dcterms:modified xsi:type="dcterms:W3CDTF">2025-04-22T10:56:01Z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eyJoZGlkIjoiYzI3MzhhZWVmZDE1ZWRkZDZlZDNkODlkMTExN2RmNzYiLCJ1c2VySWQiOiI0NjI3ODAwODgifQ==</vt:lpwstr>
  </property>
  <property fmtid="{D5CDD505-2E9C-101B-9397-08002B2CF9AE}" pid="4" name="ICV">
    <vt:lpwstr>4A1C541A647E435C9D114D3081129C56_12</vt:lpwstr>
  </property>
</Properties>
</file>