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87" w:rsidRDefault="002679D0" w:rsidP="006A2F87">
      <w:r>
        <w:rPr>
          <w:rFonts w:hint="eastAsia"/>
        </w:rPr>
        <w:t>1.</w:t>
      </w:r>
      <w:r w:rsidR="006A2F87">
        <w:rPr>
          <w:rFonts w:hint="eastAsia"/>
        </w:rPr>
        <w:t>做一个闹钟备忘录</w:t>
      </w:r>
    </w:p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Need</w:t>
      </w:r>
      <w:r>
        <w:rPr>
          <w:rFonts w:hint="eastAsia"/>
        </w:rPr>
        <w:t>）针对很多人有许多的琐事，由于太多的琐事导致很多人记不得，因此做了这样一个闹钟备忘录，</w:t>
      </w:r>
      <w:bookmarkStart w:id="0" w:name="_GoBack"/>
      <w:bookmarkEnd w:id="0"/>
      <w:r>
        <w:rPr>
          <w:rFonts w:hint="eastAsia"/>
        </w:rPr>
        <w:t>通过使用者将自己的事情输入到里面，设定好时间，可以提醒用户在某时做某事。</w:t>
      </w:r>
    </w:p>
    <w:p w:rsidR="006A2F87" w:rsidRDefault="006A2F87" w:rsidP="006A2F87"/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Approach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通过闹钟的时间设定，将自己想要做的事情输入在备忘录中，到时间了便会提醒用户</w:t>
      </w:r>
    </w:p>
    <w:p w:rsidR="006A2F87" w:rsidRDefault="006A2F87" w:rsidP="006A2F87"/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Benefit</w:t>
      </w:r>
      <w:r>
        <w:rPr>
          <w:rFonts w:hint="eastAsia"/>
        </w:rPr>
        <w:t>）可以时时刻刻的去提醒用户该在什么时间做什么事，不会为了记不得该在什么时间做什么事情而烦恼</w:t>
      </w:r>
    </w:p>
    <w:p w:rsidR="006A2F87" w:rsidRDefault="006A2F87" w:rsidP="006A2F87"/>
    <w:p w:rsidR="006A2F87" w:rsidRDefault="006A2F87" w:rsidP="006A2F87"/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Competitors</w:t>
      </w:r>
      <w:r>
        <w:rPr>
          <w:rFonts w:hint="eastAsia"/>
        </w:rPr>
        <w:t>）市场上绝大数的闹钟只有单一的功能，不会去提示用户该去做什么事，可以满足用户</w:t>
      </w:r>
    </w:p>
    <w:p w:rsidR="006A2F87" w:rsidRDefault="006A2F87" w:rsidP="006A2F87">
      <w:r>
        <w:rPr>
          <w:rFonts w:hint="eastAsia"/>
        </w:rPr>
        <w:t>在做其他事情的同时不会忘记还有其他时间</w:t>
      </w:r>
      <w:proofErr w:type="gramStart"/>
      <w:r>
        <w:rPr>
          <w:rFonts w:hint="eastAsia"/>
        </w:rPr>
        <w:t>上事情</w:t>
      </w:r>
      <w:proofErr w:type="gramEnd"/>
      <w:r>
        <w:rPr>
          <w:rFonts w:hint="eastAsia"/>
        </w:rPr>
        <w:t>的安排</w:t>
      </w:r>
    </w:p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Delivery</w:t>
      </w:r>
      <w:r>
        <w:rPr>
          <w:rFonts w:hint="eastAsia"/>
        </w:rPr>
        <w:t>）通过办公软件的传播，以及</w:t>
      </w:r>
      <w:proofErr w:type="gramStart"/>
      <w:r>
        <w:rPr>
          <w:rFonts w:hint="eastAsia"/>
        </w:rPr>
        <w:t>手机微信小</w:t>
      </w:r>
      <w:proofErr w:type="gramEnd"/>
      <w:r>
        <w:rPr>
          <w:rFonts w:hint="eastAsia"/>
        </w:rPr>
        <w:t>程序等广告传播，让尽可能多的用户知道这个闹钟</w:t>
      </w:r>
    </w:p>
    <w:p w:rsidR="006A2F87" w:rsidRDefault="006A2F87" w:rsidP="006A2F87">
      <w:pPr>
        <w:rPr>
          <w:rFonts w:hint="eastAsia"/>
        </w:rPr>
      </w:pPr>
      <w:r>
        <w:rPr>
          <w:rFonts w:hint="eastAsia"/>
        </w:rPr>
        <w:t>备忘录推广首先在自己队伍里试用一下，找出优缺点。给身边的朋友试一下，看看它们对这款软件的态度。</w:t>
      </w:r>
    </w:p>
    <w:p w:rsidR="002679D0" w:rsidRPr="002679D0" w:rsidRDefault="002679D0" w:rsidP="006A2F87">
      <w:r>
        <w:rPr>
          <w:rFonts w:hint="eastAsia"/>
        </w:rPr>
        <w:t>2.</w:t>
      </w:r>
      <w:r w:rsidRPr="002679D0">
        <w:rPr>
          <w:rFonts w:hint="eastAsia"/>
        </w:rPr>
        <w:t xml:space="preserve"> </w:t>
      </w:r>
      <w:r w:rsidRPr="002679D0">
        <w:rPr>
          <w:rFonts w:hint="eastAsia"/>
        </w:rPr>
        <w:t>编写项目的产品</w:t>
      </w:r>
      <w:r w:rsidRPr="002679D0">
        <w:rPr>
          <w:rFonts w:hint="eastAsia"/>
        </w:rPr>
        <w:t>Backlog</w:t>
      </w:r>
    </w:p>
    <w:tbl>
      <w:tblPr>
        <w:tblpPr w:leftFromText="180" w:rightFromText="180" w:vertAnchor="text" w:horzAnchor="margin" w:tblpY="248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1410"/>
        <w:gridCol w:w="1410"/>
        <w:gridCol w:w="1410"/>
      </w:tblGrid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编号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重要性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初始估算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演示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开发难度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1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界面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极重要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1</w:t>
            </w:r>
            <w:r w:rsidRPr="006A2F87">
              <w:rPr>
                <w:rFonts w:ascii="宋体" w:eastAsia="宋体" w:hAnsi="宋体" w:cs="宋体" w:hint="eastAsia"/>
                <w:color w:val="7B7D62"/>
                <w:kern w:val="0"/>
                <w:sz w:val="20"/>
                <w:szCs w:val="20"/>
              </w:rPr>
              <w:t>周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打开软件的界面布局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简单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2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时间提醒功能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极重要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1</w:t>
            </w:r>
            <w:r w:rsidRPr="006A2F87">
              <w:rPr>
                <w:rFonts w:ascii="宋体" w:eastAsia="宋体" w:hAnsi="宋体" w:cs="宋体" w:hint="eastAsia"/>
                <w:color w:val="7B7D62"/>
                <w:kern w:val="0"/>
                <w:sz w:val="20"/>
                <w:szCs w:val="20"/>
              </w:rPr>
              <w:t>周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生成的公式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中等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3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备忘录功能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极</w:t>
            </w: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8</w:t>
            </w: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天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根据开发情况做一个调整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高</w:t>
            </w: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等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4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打包成</w:t>
            </w:r>
            <w:r w:rsidRPr="006A2F87">
              <w:rPr>
                <w:rFonts w:ascii="Times New Roman" w:eastAsia="宋体" w:hAnsi="Times New Roman" w:cs="Times New Roman"/>
                <w:color w:val="7B7D62"/>
                <w:kern w:val="0"/>
                <w:sz w:val="20"/>
                <w:szCs w:val="20"/>
              </w:rPr>
              <w:t>app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极重要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2</w:t>
            </w:r>
            <w:r w:rsidRPr="006A2F87">
              <w:rPr>
                <w:rFonts w:ascii="宋体" w:eastAsia="宋体" w:hAnsi="宋体" w:cs="宋体" w:hint="eastAsia"/>
                <w:color w:val="7B7D62"/>
                <w:kern w:val="0"/>
                <w:sz w:val="20"/>
                <w:szCs w:val="20"/>
              </w:rPr>
              <w:t>周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能够在手机上运行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难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5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测试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极重要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10</w:t>
            </w: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天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不断测试不同功能，</w:t>
            </w: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lastRenderedPageBreak/>
              <w:t>修改</w:t>
            </w:r>
            <w:r w:rsidRPr="006A2F87">
              <w:rPr>
                <w:rFonts w:ascii="Times New Roman" w:eastAsia="宋体" w:hAnsi="Times New Roman" w:cs="Times New Roman"/>
                <w:color w:val="7B7D62"/>
                <w:kern w:val="0"/>
                <w:sz w:val="20"/>
                <w:szCs w:val="20"/>
              </w:rPr>
              <w:t>bug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lastRenderedPageBreak/>
              <w:t> </w:t>
            </w: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难</w:t>
            </w:r>
          </w:p>
        </w:tc>
      </w:tr>
      <w:tr w:rsidR="002679D0" w:rsidRPr="006A2F87" w:rsidTr="002679D0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推广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极重要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5</w:t>
            </w:r>
            <w:r w:rsidRPr="006A2F87">
              <w:rPr>
                <w:rFonts w:ascii="宋体" w:eastAsia="宋体" w:hAnsi="宋体" w:cs="宋体" w:hint="eastAsia"/>
                <w:color w:val="7B7D62"/>
                <w:kern w:val="0"/>
                <w:sz w:val="20"/>
                <w:szCs w:val="20"/>
              </w:rPr>
              <w:t>天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用户用手机使用</w:t>
            </w:r>
          </w:p>
        </w:tc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679D0" w:rsidRPr="006A2F87" w:rsidRDefault="002679D0" w:rsidP="002679D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中等</w:t>
            </w:r>
          </w:p>
        </w:tc>
      </w:tr>
    </w:tbl>
    <w:p w:rsidR="006A2F87" w:rsidRDefault="006A2F87" w:rsidP="006A2F87">
      <w:r>
        <w:rPr>
          <w:rFonts w:hint="eastAsia"/>
        </w:rPr>
        <w:t>（</w:t>
      </w:r>
      <w:r>
        <w:rPr>
          <w:rFonts w:hint="eastAsia"/>
        </w:rPr>
        <w:t>Innovate</w:t>
      </w:r>
      <w:r>
        <w:rPr>
          <w:rFonts w:hint="eastAsia"/>
        </w:rPr>
        <w:t>）可能会有由于事情太多时间太杂，可以通过将该在什么时间做什么事可以多次输入，不需</w:t>
      </w:r>
    </w:p>
    <w:p w:rsidR="006A2F87" w:rsidRDefault="006A2F87" w:rsidP="006A2F87">
      <w:r>
        <w:rPr>
          <w:rFonts w:hint="eastAsia"/>
        </w:rPr>
        <w:t>要按时</w:t>
      </w:r>
      <w:proofErr w:type="gramStart"/>
      <w:r>
        <w:rPr>
          <w:rFonts w:hint="eastAsia"/>
        </w:rPr>
        <w:t>间什么</w:t>
      </w:r>
      <w:proofErr w:type="gramEnd"/>
      <w:r>
        <w:rPr>
          <w:rFonts w:hint="eastAsia"/>
        </w:rPr>
        <w:t>顺序输入，系统会自动排好。提示音也可以自定义等</w:t>
      </w:r>
    </w:p>
    <w:p w:rsidR="006A2F87" w:rsidRPr="006A2F87" w:rsidRDefault="006A2F87" w:rsidP="006A2F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6A2F87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835"/>
      </w:tblGrid>
      <w:tr w:rsidR="006A2F87" w:rsidRPr="006A2F87" w:rsidTr="006A2F8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编号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名称</w:t>
            </w:r>
          </w:p>
        </w:tc>
      </w:tr>
      <w:tr w:rsidR="006A2F87" w:rsidRPr="006A2F87" w:rsidTr="006A2F8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画出</w:t>
            </w: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功能</w:t>
            </w: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流程图</w:t>
            </w:r>
          </w:p>
        </w:tc>
      </w:tr>
      <w:tr w:rsidR="006A2F87" w:rsidRPr="006A2F87" w:rsidTr="006A2F8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界面设计</w:t>
            </w:r>
          </w:p>
        </w:tc>
      </w:tr>
      <w:tr w:rsidR="006A2F87" w:rsidRPr="006A2F87" w:rsidTr="006A2F8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做</w:t>
            </w:r>
            <w:r>
              <w:rPr>
                <w:rFonts w:ascii="Verdana" w:eastAsia="宋体" w:hAnsi="Verdana" w:cs="宋体" w:hint="eastAsia"/>
                <w:color w:val="7B7D62"/>
                <w:kern w:val="0"/>
                <w:sz w:val="20"/>
                <w:szCs w:val="20"/>
              </w:rPr>
              <w:t>功能详细</w:t>
            </w:r>
          </w:p>
        </w:tc>
      </w:tr>
      <w:tr w:rsidR="006A2F87" w:rsidRPr="006A2F87" w:rsidTr="006A2F8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A2F87" w:rsidRPr="006A2F87" w:rsidRDefault="006A2F87" w:rsidP="006A2F8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6A2F87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背景设计</w:t>
            </w:r>
          </w:p>
        </w:tc>
      </w:tr>
    </w:tbl>
    <w:p w:rsidR="0056255D" w:rsidRDefault="002679D0" w:rsidP="006A2F8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小组分工</w:t>
      </w:r>
    </w:p>
    <w:p w:rsidR="002679D0" w:rsidRDefault="002679D0" w:rsidP="006A2F87">
      <w:pPr>
        <w:rPr>
          <w:rFonts w:hint="eastAsia"/>
        </w:rPr>
      </w:pPr>
      <w:r>
        <w:rPr>
          <w:rFonts w:hint="eastAsia"/>
        </w:rPr>
        <w:t>201606120041-</w:t>
      </w:r>
      <w:r>
        <w:rPr>
          <w:rFonts w:hint="eastAsia"/>
        </w:rPr>
        <w:t>田仕钊</w:t>
      </w:r>
      <w:r>
        <w:rPr>
          <w:rFonts w:hint="eastAsia"/>
        </w:rPr>
        <w:t xml:space="preserve">     </w:t>
      </w:r>
      <w:r>
        <w:rPr>
          <w:rFonts w:hint="eastAsia"/>
        </w:rPr>
        <w:t>功能需求设计、编程</w:t>
      </w:r>
    </w:p>
    <w:p w:rsidR="002679D0" w:rsidRDefault="002679D0" w:rsidP="006A2F87">
      <w:pPr>
        <w:rPr>
          <w:rFonts w:hint="eastAsia"/>
        </w:rPr>
      </w:pPr>
      <w:r>
        <w:rPr>
          <w:rFonts w:hint="eastAsia"/>
        </w:rPr>
        <w:t>201606120045-</w:t>
      </w:r>
      <w:r>
        <w:rPr>
          <w:rFonts w:hint="eastAsia"/>
        </w:rPr>
        <w:t>张志涛</w:t>
      </w:r>
      <w:r>
        <w:rPr>
          <w:rFonts w:hint="eastAsia"/>
        </w:rPr>
        <w:t xml:space="preserve">     </w:t>
      </w:r>
      <w:r>
        <w:rPr>
          <w:rFonts w:hint="eastAsia"/>
        </w:rPr>
        <w:t>界面设计</w:t>
      </w:r>
    </w:p>
    <w:p w:rsidR="002679D0" w:rsidRDefault="002679D0" w:rsidP="006A2F87">
      <w:pPr>
        <w:rPr>
          <w:rFonts w:hint="eastAsia"/>
        </w:rPr>
      </w:pPr>
      <w:r>
        <w:rPr>
          <w:rFonts w:hint="eastAsia"/>
        </w:rPr>
        <w:t>2016061200</w:t>
      </w:r>
      <w:r>
        <w:rPr>
          <w:rFonts w:hint="eastAsia"/>
        </w:rPr>
        <w:t>30-</w:t>
      </w:r>
      <w:r>
        <w:rPr>
          <w:rFonts w:hint="eastAsia"/>
        </w:rPr>
        <w:t>周翊涵</w:t>
      </w:r>
      <w:r>
        <w:rPr>
          <w:rFonts w:hint="eastAsia"/>
        </w:rPr>
        <w:t xml:space="preserve">     </w:t>
      </w:r>
      <w:r>
        <w:rPr>
          <w:rFonts w:hint="eastAsia"/>
        </w:rPr>
        <w:t>音乐设计</w:t>
      </w:r>
    </w:p>
    <w:p w:rsidR="002679D0" w:rsidRDefault="002679D0" w:rsidP="006A2F87">
      <w:pPr>
        <w:rPr>
          <w:rFonts w:hint="eastAsia"/>
        </w:rPr>
      </w:pPr>
      <w:r>
        <w:rPr>
          <w:rFonts w:hint="eastAsia"/>
        </w:rPr>
        <w:t>201606120029-</w:t>
      </w:r>
      <w:r>
        <w:rPr>
          <w:rFonts w:hint="eastAsia"/>
        </w:rPr>
        <w:t>刘杰</w:t>
      </w:r>
      <w:r>
        <w:rPr>
          <w:rFonts w:hint="eastAsia"/>
        </w:rPr>
        <w:t xml:space="preserve">       </w:t>
      </w:r>
      <w:r>
        <w:rPr>
          <w:rFonts w:hint="eastAsia"/>
        </w:rPr>
        <w:t>备忘录设计</w:t>
      </w:r>
    </w:p>
    <w:p w:rsidR="002679D0" w:rsidRDefault="002679D0" w:rsidP="006A2F87">
      <w:pPr>
        <w:rPr>
          <w:rFonts w:hint="eastAsia"/>
        </w:rPr>
      </w:pPr>
      <w:r>
        <w:rPr>
          <w:rFonts w:hint="eastAsia"/>
        </w:rPr>
        <w:t>2016061200</w:t>
      </w:r>
      <w:r>
        <w:rPr>
          <w:rFonts w:hint="eastAsia"/>
        </w:rPr>
        <w:t>12-</w:t>
      </w:r>
      <w:r>
        <w:rPr>
          <w:rFonts w:hint="eastAsia"/>
        </w:rPr>
        <w:t>聂健凯</w:t>
      </w:r>
      <w:r>
        <w:rPr>
          <w:rFonts w:hint="eastAsia"/>
        </w:rPr>
        <w:t xml:space="preserve">     </w:t>
      </w:r>
      <w:r w:rsidR="009B337C">
        <w:rPr>
          <w:rFonts w:hint="eastAsia"/>
        </w:rPr>
        <w:t>查询</w:t>
      </w:r>
    </w:p>
    <w:p w:rsidR="009B337C" w:rsidRDefault="009B337C" w:rsidP="006A2F87">
      <w:pPr>
        <w:rPr>
          <w:rFonts w:hint="eastAsia"/>
        </w:rPr>
      </w:pPr>
      <w:r>
        <w:rPr>
          <w:rFonts w:hint="eastAsia"/>
        </w:rPr>
        <w:t>2016061200</w:t>
      </w:r>
      <w:r>
        <w:rPr>
          <w:rFonts w:hint="eastAsia"/>
        </w:rPr>
        <w:t>35-</w:t>
      </w:r>
      <w:proofErr w:type="gramStart"/>
      <w:r>
        <w:rPr>
          <w:rFonts w:hint="eastAsia"/>
        </w:rPr>
        <w:t>钟金晖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数据库记录</w:t>
      </w:r>
    </w:p>
    <w:p w:rsidR="009B337C" w:rsidRPr="009B337C" w:rsidRDefault="009B337C" w:rsidP="006A2F87">
      <w:pPr>
        <w:rPr>
          <w:rFonts w:hint="eastAsia"/>
        </w:rPr>
      </w:pPr>
      <w:r>
        <w:rPr>
          <w:rFonts w:hint="eastAsia"/>
        </w:rPr>
        <w:t>201606120042-</w:t>
      </w:r>
      <w:r>
        <w:rPr>
          <w:rFonts w:hint="eastAsia"/>
        </w:rPr>
        <w:t>林俊翰</w:t>
      </w:r>
      <w:r>
        <w:rPr>
          <w:rFonts w:hint="eastAsia"/>
        </w:rPr>
        <w:t xml:space="preserve">     </w:t>
      </w:r>
      <w:r>
        <w:rPr>
          <w:rFonts w:hint="eastAsia"/>
        </w:rPr>
        <w:t>数据的增、</w:t>
      </w:r>
      <w:proofErr w:type="gramStart"/>
      <w:r>
        <w:rPr>
          <w:rFonts w:hint="eastAsia"/>
        </w:rPr>
        <w:t>删</w:t>
      </w:r>
      <w:proofErr w:type="gramEnd"/>
    </w:p>
    <w:p w:rsidR="002679D0" w:rsidRDefault="002679D0" w:rsidP="006A2F87">
      <w:r>
        <w:rPr>
          <w:rFonts w:hint="eastAsia"/>
        </w:rPr>
        <w:t xml:space="preserve"> </w:t>
      </w:r>
    </w:p>
    <w:sectPr w:rsidR="0026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87"/>
    <w:rsid w:val="002679D0"/>
    <w:rsid w:val="0056255D"/>
    <w:rsid w:val="006A2F87"/>
    <w:rsid w:val="009B337C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2018-11-01T07:49:00Z</dcterms:created>
  <dcterms:modified xsi:type="dcterms:W3CDTF">2018-11-12T06:38:00Z</dcterms:modified>
</cp:coreProperties>
</file>