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34" w:rsidRPr="00835034" w:rsidRDefault="00835034" w:rsidP="00835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</w:t>
      </w:r>
    </w:p>
    <w:p w:rsidR="00835034" w:rsidRDefault="00835034" w:rsidP="00C73A9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et </w:t>
      </w:r>
      <w:proofErr w:type="gramEnd"/>
      <m:oMath>
        <m:r>
          <m:rPr>
            <m:sty m:val="p"/>
          </m:rPr>
          <w:rPr>
            <w:rFonts w:ascii="Cambria Math" w:hAnsi="Cambria Math" w:cs="Times New Roman" w:hint="eastAsia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let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we have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∼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χ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are standard normal distribution.</w:t>
      </w:r>
    </w:p>
    <w:p w:rsidR="00835034" w:rsidRPr="00835034" w:rsidRDefault="00835034" w:rsidP="00C73A9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D&lt;x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Y&lt;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:rsidR="00835034" w:rsidRDefault="00553EE5" w:rsidP="00C73A9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x&gt;0</m:t>
              </m:r>
            </m:sub>
          </m:sSub>
        </m:oMath>
      </m:oMathPara>
    </w:p>
    <w:p w:rsidR="00835034" w:rsidRDefault="00835034" w:rsidP="00C73A9E">
      <w:pPr>
        <w:rPr>
          <w:rFonts w:ascii="Times New Roman" w:hAnsi="Times New Roman" w:cs="Times New Roman"/>
        </w:rPr>
      </w:pPr>
    </w:p>
    <w:p w:rsidR="008E58B0" w:rsidRDefault="008E58B0" w:rsidP="00C73A9E">
      <w:pPr>
        <w:rPr>
          <w:rFonts w:ascii="Times New Roman" w:hAnsi="Times New Roman" w:cs="Times New Roman"/>
        </w:rPr>
      </w:pPr>
    </w:p>
    <w:p w:rsidR="00835034" w:rsidRDefault="00835034" w:rsidP="00C73A9E">
      <w:pPr>
        <w:rPr>
          <w:rFonts w:ascii="Times New Roman" w:hAnsi="Times New Roman" w:cs="Times New Roman"/>
        </w:rPr>
      </w:pPr>
    </w:p>
    <w:p w:rsidR="00C73A9E" w:rsidRPr="00C73A9E" w:rsidRDefault="00C73A9E" w:rsidP="00C73A9E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(2). Solution:</w:t>
      </w:r>
    </w:p>
    <w:p w:rsidR="00C73A9E" w:rsidRPr="00C73A9E" w:rsidRDefault="00C73A9E" w:rsidP="00C73A9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73A9E">
        <w:rPr>
          <w:rFonts w:ascii="Times New Roman" w:hAnsi="Times New Roman" w:cs="Times New Roman"/>
        </w:rPr>
        <w:t xml:space="preserve"> are continuous, </w:t>
      </w:r>
      <m:oMath>
        <m:r>
          <w:rPr>
            <w:rFonts w:ascii="Cambria Math" w:hAnsi="Cambria Math" w:cs="Times New Roman"/>
          </w:rPr>
          <m:t>X(t)</m:t>
        </m:r>
      </m:oMath>
      <w:r w:rsidRPr="00C73A9E">
        <w:rPr>
          <w:rFonts w:ascii="Times New Roman" w:hAnsi="Times New Roman" w:cs="Times New Roman"/>
        </w:rPr>
        <w:t xml:space="preserve"> is a linear combination of them. Thus, </w:t>
      </w:r>
      <m:oMath>
        <m:r>
          <w:rPr>
            <w:rFonts w:ascii="Cambria Math" w:hAnsi="Cambria Math" w:cs="Times New Roman"/>
          </w:rPr>
          <m:t>X(t)</m:t>
        </m:r>
      </m:oMath>
      <w:r w:rsidRPr="00C73A9E">
        <w:rPr>
          <w:rFonts w:ascii="Times New Roman" w:hAnsi="Times New Roman" w:cs="Times New Roman"/>
        </w:rPr>
        <w:t xml:space="preserve"> is also continuous.</w:t>
      </w:r>
    </w:p>
    <w:p w:rsidR="00C73A9E" w:rsidRPr="00C73A9E" w:rsidRDefault="00C73A9E" w:rsidP="00C73A9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 ρ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 xml:space="preserve">+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C73A9E" w:rsidRPr="00C73A9E" w:rsidRDefault="00C73A9E" w:rsidP="00C73A9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for each </w:t>
      </w:r>
      <m:oMath>
        <m:r>
          <m:rPr>
            <m:sty m:val="p"/>
          </m:rPr>
          <w:rPr>
            <w:rFonts w:ascii="Cambria Math" w:hAnsi="Cambria Math" w:cs="Times New Roman"/>
          </w:rPr>
          <m:t>m∈</m:t>
        </m:r>
        <m:r>
          <w:rPr>
            <w:rFonts w:ascii="Cambria Math" w:hAnsi="Cambria Math" w:cs="Times New Roman"/>
          </w:rPr>
          <m:t>N</m:t>
        </m:r>
      </m:oMath>
      <w:r w:rsidRPr="00C73A9E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C73A9E">
        <w:rPr>
          <w:rFonts w:ascii="Times New Roman" w:hAnsi="Times New Roman" w:cs="Times New Roman"/>
        </w:rPr>
        <w:t xml:space="preserve"> </w:t>
      </w:r>
    </w:p>
    <w:p w:rsidR="00C73A9E" w:rsidRPr="00C73A9E" w:rsidRDefault="00C73A9E" w:rsidP="00C73A9E">
      <w:pPr>
        <w:pStyle w:val="ListParagraph"/>
        <w:ind w:left="480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(B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:rsidR="00C73A9E" w:rsidRPr="00C73A9E" w:rsidRDefault="00C73A9E" w:rsidP="00C73A9E">
      <w:pPr>
        <w:pStyle w:val="ListParagraph"/>
        <w:ind w:left="480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(B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:rsidR="00C73A9E" w:rsidRPr="00C73A9E" w:rsidRDefault="00C73A9E" w:rsidP="00C73A9E">
      <w:pPr>
        <w:pStyle w:val="ListParagraph"/>
        <w:ind w:left="480" w:firstLineChars="0" w:firstLine="0"/>
        <w:jc w:val="center"/>
        <w:rPr>
          <w:rFonts w:ascii="Times New Roman" w:hAnsi="Times New Roman" w:cs="Times New Roman"/>
          <w:szCs w:val="21"/>
        </w:rPr>
      </w:pPr>
      <w:r w:rsidRPr="00C73A9E">
        <w:rPr>
          <w:rFonts w:ascii="Times New Roman" w:hAnsi="Times New Roman" w:cs="Times New Roman"/>
          <w:szCs w:val="21"/>
        </w:rPr>
        <w:t>……</w:t>
      </w:r>
    </w:p>
    <w:p w:rsidR="00C73A9E" w:rsidRPr="00C73A9E" w:rsidRDefault="00C73A9E" w:rsidP="00C73A9E">
      <w:pPr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m-1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(B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m-1</m:t>
                </m:r>
              </m:sub>
            </m:sSub>
          </m:e>
        </m:d>
      </m:oMath>
      <w:r w:rsidRPr="00C73A9E">
        <w:rPr>
          <w:rFonts w:ascii="Times New Roman" w:hAnsi="Times New Roman" w:cs="Times New Roman"/>
        </w:rPr>
        <w:t xml:space="preserve"> are independent random variables;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C73A9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m-1</m:t>
                </m:r>
              </m:sub>
            </m:sSub>
          </m:e>
        </m:d>
      </m:oMath>
      <w:r w:rsidRPr="00C73A9E">
        <w:rPr>
          <w:rFonts w:ascii="Times New Roman" w:hAnsi="Times New Roman" w:cs="Times New Roman"/>
        </w:rPr>
        <w:t xml:space="preserve"> are independent random variables;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73A9E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73A9E">
        <w:rPr>
          <w:rFonts w:ascii="Times New Roman" w:hAnsi="Times New Roman" w:cs="Times New Roman"/>
        </w:rPr>
        <w:t xml:space="preserve"> are independent.</w:t>
      </w:r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Thus,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, 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 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m-1</m:t>
                </m:r>
              </m:sub>
            </m:sSub>
          </m:e>
        </m:d>
      </m:oMath>
      <w:r w:rsidRPr="00C73A9E">
        <w:rPr>
          <w:rFonts w:ascii="Times New Roman" w:hAnsi="Times New Roman" w:cs="Times New Roman"/>
        </w:rPr>
        <w:t xml:space="preserve"> are independent random variables.</w:t>
      </w:r>
    </w:p>
    <w:p w:rsidR="00C73A9E" w:rsidRPr="00C73A9E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C73A9E">
        <w:rPr>
          <w:rFonts w:ascii="Times New Roman" w:hAnsi="Times New Roman" w:cs="Times New Roman"/>
        </w:rPr>
        <w:t>For all s&gt;0, and t &gt;= 0,</w:t>
      </w:r>
      <w:r w:rsidRPr="00C73A9E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73A9E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73A9E">
        <w:rPr>
          <w:rFonts w:ascii="Times New Roman" w:hAnsi="Times New Roman" w:cs="Times New Roman"/>
        </w:rPr>
        <w:t xml:space="preserve"> are independent, their covariance = 0</w:t>
      </w:r>
    </w:p>
    <w:p w:rsidR="00C73A9E" w:rsidRPr="00C73A9E" w:rsidRDefault="00C73A9E" w:rsidP="00C73A9E">
      <w:pPr>
        <w:jc w:val="left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-X(t)</m:t>
              </m:r>
            </m:e>
          </m:d>
          <m:r>
            <w:rPr>
              <w:rFonts w:ascii="Cambria Math" w:hAnsi="Cambria Math" w:cs="Times New Roman"/>
              <w:szCs w:val="21"/>
            </w:rPr>
            <m:t>= ρ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E[B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 xml:space="preserve">]+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E[B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]= 0</m:t>
          </m:r>
        </m:oMath>
      </m:oMathPara>
    </w:p>
    <w:p w:rsidR="00C73A9E" w:rsidRPr="00C73A9E" w:rsidRDefault="00C73A9E" w:rsidP="00C73A9E">
      <w:pPr>
        <w:jc w:val="left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-X(t)</m:t>
              </m:r>
            </m:e>
          </m:d>
          <m:r>
            <w:rPr>
              <w:rFonts w:ascii="Cambria Math" w:hAnsi="Cambria Math" w:cs="Times New Roman"/>
              <w:szCs w:val="21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var[B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]+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var[B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]=s</m:t>
          </m:r>
        </m:oMath>
      </m:oMathPara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[B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t+s</m:t>
            </m:r>
          </m:e>
        </m:d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  <m:r>
          <w:rPr>
            <w:rFonts w:ascii="Cambria Math" w:hAnsi="Cambria Math" w:cs="Times New Roman"/>
            <w:szCs w:val="21"/>
          </w:rPr>
          <m:t xml:space="preserve">] ~ N (0, s) and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[B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t+s</m:t>
            </m:r>
          </m:e>
        </m:d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 w:rsidRPr="00C73A9E">
        <w:rPr>
          <w:rFonts w:ascii="Times New Roman" w:hAnsi="Times New Roman" w:cs="Times New Roman"/>
          <w:szCs w:val="21"/>
        </w:rPr>
        <w:t>]</w:t>
      </w:r>
      <m:oMath>
        <m:r>
          <w:rPr>
            <w:rFonts w:ascii="Cambria Math" w:hAnsi="Cambria Math" w:cs="Times New Roman"/>
            <w:szCs w:val="21"/>
          </w:rPr>
          <m:t xml:space="preserve"> ~ N (0, s)</m:t>
        </m:r>
      </m:oMath>
      <w:r w:rsidRPr="00C73A9E">
        <w:rPr>
          <w:rFonts w:ascii="Times New Roman" w:hAnsi="Times New Roman" w:cs="Times New Roman"/>
          <w:szCs w:val="21"/>
        </w:rPr>
        <w:t>,</w:t>
      </w:r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the increment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t+s</m:t>
            </m:r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C73A9E">
        <w:rPr>
          <w:rFonts w:ascii="Times New Roman" w:hAnsi="Times New Roman" w:cs="Times New Roman"/>
        </w:rPr>
        <w:t xml:space="preserve"> also has a normal distribution with mean 0 and variance s</w:t>
      </w:r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So we can conclude that </w:t>
      </w:r>
      <w:proofErr w:type="gramStart"/>
      <w:r w:rsidRPr="00C73A9E">
        <w:rPr>
          <w:rFonts w:ascii="Times New Roman" w:hAnsi="Times New Roman" w:cs="Times New Roman"/>
        </w:rPr>
        <w:t>X(</w:t>
      </w:r>
      <w:proofErr w:type="gramEnd"/>
      <w:r w:rsidRPr="00C73A9E">
        <w:rPr>
          <w:rFonts w:ascii="Times New Roman" w:hAnsi="Times New Roman" w:cs="Times New Roman"/>
        </w:rPr>
        <w:t>t) is a Brownian motion.</w:t>
      </w:r>
    </w:p>
    <w:p w:rsidR="00C73A9E" w:rsidRP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Pr="00C73A9E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Cs w:val="21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Cs w:val="21"/>
          </w:rPr>
          <m:t>=corr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ρ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</w:p>
    <w:p w:rsidR="00C73A9E" w:rsidRPr="00C73A9E" w:rsidRDefault="00C73A9E" w:rsidP="00C73A9E">
      <w:pPr>
        <w:pStyle w:val="ListParagraph"/>
        <w:ind w:left="2100" w:firstLineChars="0" w:firstLine="0"/>
        <w:jc w:val="left"/>
        <w:rPr>
          <w:rFonts w:ascii="Times New Roman" w:hAnsi="Times New Roman" w:cs="Times New Roman"/>
          <w:szCs w:val="21"/>
        </w:rPr>
      </w:pPr>
      <w:r w:rsidRPr="00C73A9E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(ρB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)*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t</m:t>
            </m:r>
          </m:den>
        </m:f>
      </m:oMath>
    </w:p>
    <w:p w:rsidR="00C73A9E" w:rsidRPr="00C73A9E" w:rsidRDefault="00C73A9E" w:rsidP="00C73A9E">
      <w:pPr>
        <w:pStyle w:val="ListParagraph"/>
        <w:ind w:left="2100" w:firstLineChars="0" w:firstLine="0"/>
        <w:jc w:val="left"/>
        <w:rPr>
          <w:rFonts w:ascii="Times New Roman" w:hAnsi="Times New Roman" w:cs="Times New Roman"/>
          <w:szCs w:val="21"/>
        </w:rPr>
      </w:pPr>
      <w:r w:rsidRPr="00C73A9E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ρE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Cs w:val="21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 xml:space="preserve"> E(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  <w:szCs w:val="21"/>
              </w:rPr>
              <m:t>t</m:t>
            </m:r>
          </m:den>
        </m:f>
      </m:oMath>
    </w:p>
    <w:p w:rsidR="00C73A9E" w:rsidRPr="00C73A9E" w:rsidRDefault="00C73A9E" w:rsidP="00C73A9E">
      <w:pPr>
        <w:pStyle w:val="ListParagraph"/>
        <w:ind w:left="2100" w:firstLineChars="0" w:firstLine="0"/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ρt+0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</w:p>
    <w:p w:rsidR="00C73A9E" w:rsidRPr="00C73A9E" w:rsidRDefault="00C73A9E" w:rsidP="00C73A9E">
      <w:pPr>
        <w:pStyle w:val="ListParagraph"/>
        <w:ind w:left="2100" w:firstLineChars="0" w:firstLine="0"/>
        <w:jc w:val="left"/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ρ</m:t>
        </m:r>
      </m:oMath>
    </w:p>
    <w:p w:rsidR="00C73A9E" w:rsidRDefault="00C73A9E">
      <w:pPr>
        <w:rPr>
          <w:rFonts w:ascii="Times New Roman" w:hAnsi="Times New Roman" w:cs="Times New Roman"/>
        </w:rPr>
      </w:pP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3).</w:t>
      </w:r>
    </w:p>
    <w:p w:rsidR="00C73A9E" w:rsidRPr="002637B2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X(t) = -B(t)</w:t>
      </w:r>
    </w:p>
    <w:p w:rsidR="00C73A9E" w:rsidRPr="002637B2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negative multiplication maintains the c</w:t>
      </w:r>
      <w:r w:rsidRPr="002637B2">
        <w:rPr>
          <w:rFonts w:ascii="Times New Roman" w:eastAsia="Times New Roman" w:hAnsi="Times New Roman" w:cs="Times New Roman"/>
        </w:rPr>
        <w:t xml:space="preserve">ontinuity and independence </w:t>
      </w:r>
      <w:r>
        <w:rPr>
          <w:rFonts w:ascii="Times New Roman" w:eastAsia="Times New Roman" w:hAnsi="Times New Roman" w:cs="Times New Roman"/>
        </w:rPr>
        <w:t>of increments</w:t>
      </w:r>
    </w:p>
    <w:p w:rsidR="00C73A9E" w:rsidRPr="002637B2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X(0) = -B(0) = 0</w:t>
      </w:r>
    </w:p>
    <w:p w:rsidR="00C73A9E" w:rsidRPr="002637B2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t+s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Cs w:val="21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t+s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Cs w:val="21"/>
          </w:rPr>
          <m:t>=0</m:t>
        </m:r>
      </m:oMath>
    </w:p>
    <w:p w:rsidR="00C73A9E" w:rsidRPr="002637B2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 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 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=s</m:t>
          </m:r>
        </m:oMath>
      </m:oMathPara>
    </w:p>
    <w:p w:rsidR="00C73A9E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w:r w:rsidRPr="002637B2"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t+s</m:t>
            </m:r>
          </m:e>
        </m:d>
        <m:r>
          <w:rPr>
            <w:rFonts w:ascii="Cambria Math" w:hAnsi="Cambria Math" w:cs="Times New Roman"/>
          </w:rPr>
          <m:t>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637B2">
        <w:rPr>
          <w:rFonts w:ascii="Times New Roman" w:hAnsi="Times New Roman" w:cs="Times New Roman"/>
        </w:rPr>
        <w:t>has normal distribution, X(t) still maintains normal distribution with mean 0 and variance s</w:t>
      </w:r>
    </w:p>
    <w:p w:rsidR="00C73A9E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(-B(t))</m:t>
            </m:r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is a Brownian motion.</w:t>
      </w: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(cB(t/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))</m:t>
            </m:r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  <w:r>
        <w:rPr>
          <w:rFonts w:ascii="Times New Roman" w:hAnsi="Times New Roman" w:cs="Times New Roman"/>
        </w:rPr>
        <w:t xml:space="preserve"> where c &gt; 0 is a constant</w:t>
      </w:r>
    </w:p>
    <w:p w:rsidR="00C73A9E" w:rsidRPr="002637B2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2637B2">
        <w:rPr>
          <w:rFonts w:ascii="Times New Roman" w:eastAsia="Times New Roman" w:hAnsi="Times New Roman" w:cs="Times New Roman"/>
        </w:rPr>
        <w:t xml:space="preserve">ontinuity and independence </w:t>
      </w:r>
      <w:r>
        <w:rPr>
          <w:rFonts w:ascii="Times New Roman" w:eastAsia="Times New Roman" w:hAnsi="Times New Roman" w:cs="Times New Roman"/>
        </w:rPr>
        <w:t>of increments still maintains.</w:t>
      </w:r>
    </w:p>
    <w:p w:rsidR="00C73A9E" w:rsidRPr="002637B2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X(0) = </w:t>
      </w:r>
      <m:oMath>
        <m:r>
          <w:rPr>
            <w:rFonts w:ascii="Cambria Math" w:hAnsi="Cambria Math" w:cs="Times New Roman"/>
          </w:rPr>
          <m:t>cB(0)</m:t>
        </m:r>
      </m:oMath>
      <w:r>
        <w:rPr>
          <w:rFonts w:ascii="Times New Roman" w:eastAsia="Times New Roman" w:hAnsi="Times New Roman" w:cs="Times New Roman"/>
        </w:rPr>
        <w:t xml:space="preserve"> = 0</w:t>
      </w:r>
    </w:p>
    <w:p w:rsidR="00C73A9E" w:rsidRPr="003A1B2D" w:rsidRDefault="00C73A9E" w:rsidP="00C73A9E">
      <w:pPr>
        <w:pStyle w:val="ListParagraph"/>
        <w:numPr>
          <w:ilvl w:val="0"/>
          <w:numId w:val="3"/>
        </w:numPr>
        <w:ind w:firstLineChars="0"/>
        <w:jc w:val="left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Because </m:t>
        </m:r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t+s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has normal distribution, </m:t>
        </m:r>
      </m:oMath>
    </w:p>
    <w:p w:rsidR="00C73A9E" w:rsidRPr="003A1B2D" w:rsidRDefault="00C73A9E" w:rsidP="00C73A9E">
      <w:pPr>
        <w:pStyle w:val="ListParagraph"/>
        <w:ind w:left="480" w:firstLineChars="0" w:firstLine="0"/>
        <w:jc w:val="left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t+s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still maintains normal distribution</m:t>
          </m:r>
        </m:oMath>
      </m:oMathPara>
    </w:p>
    <w:p w:rsidR="00C73A9E" w:rsidRPr="003A1B2D" w:rsidRDefault="00C73A9E" w:rsidP="00C73A9E">
      <w:pPr>
        <w:pStyle w:val="ListParagraph"/>
        <w:ind w:left="480" w:firstLineChars="0" w:firstLine="0"/>
        <w:jc w:val="left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c(</m:t>
              </m:r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t+s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</m:d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:rsidR="00C73A9E" w:rsidRPr="003A1B2D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 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t+s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</m:oMath>
      </m:oMathPara>
    </w:p>
    <w:p w:rsidR="00C73A9E" w:rsidRPr="003A1B2D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m:oMath>
        <m:r>
          <w:rPr>
            <w:rFonts w:ascii="Cambria Math" w:hAnsi="Cambria Math" w:cs="Times New Roman"/>
            <w:szCs w:val="21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*var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t+s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</w:rPr>
              <m:t>-B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</w:p>
    <w:p w:rsidR="00C73A9E" w:rsidRPr="003A1B2D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m:oMath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C73A9E" w:rsidRPr="003A1B2D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=</w:t>
      </w:r>
      <w:r>
        <w:rPr>
          <w:rFonts w:ascii="Times New Roman" w:hAnsi="Times New Roman" w:cs="Times New Roman"/>
          <w:szCs w:val="21"/>
        </w:rPr>
        <w:t xml:space="preserve"> s</w:t>
      </w:r>
    </w:p>
    <w:p w:rsidR="00C73A9E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(cB(t/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))</m:t>
            </m:r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  <w:r>
        <w:rPr>
          <w:rFonts w:ascii="Times New Roman" w:hAnsi="Times New Roman" w:cs="Times New Roman"/>
        </w:rPr>
        <w:t xml:space="preserve"> is a Brownian motion.</w:t>
      </w: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Pr="00277841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</w:p>
    <w:p w:rsidR="00C73A9E" w:rsidRPr="002E7897" w:rsidRDefault="00C73A9E" w:rsidP="00C73A9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t+s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t+s</m:t>
                </m:r>
              </m:e>
            </m:rad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rad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e>
        </m:d>
      </m:oMath>
    </w:p>
    <w:p w:rsidR="00C73A9E" w:rsidRPr="002E7897" w:rsidRDefault="00C73A9E" w:rsidP="00C73A9E">
      <w:pPr>
        <w:ind w:left="210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+ t*var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t+s</m:t>
              </m:r>
            </m:e>
          </m:rad>
          <m:r>
            <w:rPr>
              <w:rFonts w:ascii="Cambria Math" w:hAnsi="Cambria Math" w:cs="Times New Roman"/>
              <w:szCs w:val="21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rad>
          <m:r>
            <w:rPr>
              <w:rFonts w:ascii="Cambria Math" w:hAnsi="Cambria Math" w:cs="Times New Roman"/>
              <w:szCs w:val="21"/>
            </w:rPr>
            <m:t xml:space="preserve"> cov(B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1</m:t>
              </m:r>
            </m:e>
          </m:d>
          <m:r>
            <w:rPr>
              <w:rFonts w:ascii="Cambria Math" w:hAnsi="Cambria Math" w:cs="Times New Roman"/>
              <w:szCs w:val="21"/>
            </w:rPr>
            <m:t>,B(1))</m:t>
          </m:r>
        </m:oMath>
      </m:oMathPara>
    </w:p>
    <w:p w:rsidR="00C73A9E" w:rsidRPr="002E7897" w:rsidRDefault="00C73A9E" w:rsidP="00C73A9E">
      <w:pPr>
        <w:ind w:left="210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=2t+s-2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t+s</m:t>
              </m:r>
            </m:e>
          </m:rad>
          <m:r>
            <w:rPr>
              <w:rFonts w:ascii="Cambria Math" w:hAnsi="Cambria Math" w:cs="Times New Roman"/>
              <w:szCs w:val="21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rad>
        </m:oMath>
      </m:oMathPara>
    </w:p>
    <w:p w:rsidR="00C73A9E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variance of increments is still related to t, so it’s not a Brownian motion.</w:t>
      </w:r>
    </w:p>
    <w:p w:rsidR="00C73A9E" w:rsidRPr="002E7897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</w:p>
    <w:p w:rsidR="00C73A9E" w:rsidRDefault="00C73A9E" w:rsidP="00C73A9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s &gt; 0, t &gt;= 0</w:t>
      </w:r>
    </w:p>
    <w:p w:rsidR="00C73A9E" w:rsidRPr="002E7897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2t+2s</m:t>
                  </m:r>
                </m:e>
              </m:d>
              <m:r>
                <w:rPr>
                  <w:rFonts w:ascii="Cambria Math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</m:e>
              </m:d>
              <m:r>
                <w:rPr>
                  <w:rFonts w:ascii="Cambria Math" w:hAnsi="Cambria Math" w:cs="Times New Roman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</m:oMath>
      </m:oMathPara>
    </w:p>
    <w:p w:rsidR="00C73A9E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2t+2s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t+s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 xml:space="preserve">    s≥t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2t+2s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s+t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 xml:space="preserve">    s&lt;t</m:t>
                </m:r>
              </m:e>
            </m:eqArr>
          </m:e>
        </m:d>
      </m:oMath>
    </w:p>
    <w:p w:rsidR="00C73A9E" w:rsidRPr="008C1110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s+2t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s≥t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3s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      s&lt;t</m:t>
                </m:r>
              </m:e>
            </m:eqArr>
          </m:e>
        </m:d>
      </m:oMath>
    </w:p>
    <w:p w:rsidR="00C73A9E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w:r w:rsidRPr="008C1110">
        <w:rPr>
          <w:rFonts w:ascii="Times New Roman" w:hAnsi="Times New Roman" w:cs="Times New Roman"/>
        </w:rPr>
        <w:lastRenderedPageBreak/>
        <w:t xml:space="preserve">Thus, the variance of increments is still related to t for s </w:t>
      </w:r>
      <m:oMath>
        <m:r>
          <w:rPr>
            <w:rFonts w:ascii="Cambria Math" w:hAnsi="Cambria Math" w:cs="Times New Roman"/>
          </w:rPr>
          <m:t>≥t</m:t>
        </m:r>
      </m:oMath>
      <w:r w:rsidRPr="008C1110">
        <w:rPr>
          <w:rFonts w:ascii="Times New Roman" w:hAnsi="Times New Roman" w:cs="Times New Roman"/>
        </w:rPr>
        <w:t>. It’s not a Brownian motion.</w:t>
      </w: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Default="00C73A9E" w:rsidP="00C73A9E">
      <w:pPr>
        <w:jc w:val="left"/>
        <w:rPr>
          <w:rFonts w:ascii="Times New Roman" w:hAnsi="Times New Roman" w:cs="Times New Roman"/>
        </w:rPr>
      </w:pPr>
    </w:p>
    <w:p w:rsidR="00C73A9E" w:rsidRPr="008C1110" w:rsidRDefault="00C73A9E" w:rsidP="00C73A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s-t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0≤t≤s</m:t>
            </m:r>
          </m:sub>
        </m:sSub>
      </m:oMath>
      <w:r>
        <w:rPr>
          <w:rFonts w:ascii="Times New Roman" w:hAnsi="Times New Roman" w:cs="Times New Roman"/>
        </w:rPr>
        <w:t>, where s is fixed</w:t>
      </w:r>
    </w:p>
    <w:p w:rsidR="00C73A9E" w:rsidRPr="004B517F" w:rsidRDefault="00C73A9E" w:rsidP="00C73A9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X(t) is a linear combination of Brownian motions, it maintains the </w:t>
      </w:r>
      <w:r w:rsidRPr="002637B2">
        <w:rPr>
          <w:rFonts w:ascii="Times New Roman" w:eastAsia="Times New Roman" w:hAnsi="Times New Roman" w:cs="Times New Roman"/>
        </w:rPr>
        <w:t xml:space="preserve">independence </w:t>
      </w:r>
      <w:r>
        <w:rPr>
          <w:rFonts w:ascii="Times New Roman" w:eastAsia="Times New Roman" w:hAnsi="Times New Roman" w:cs="Times New Roman"/>
        </w:rPr>
        <w:t>of increments and is almost surely continuous. The increments are also normally distributed.</w:t>
      </w:r>
    </w:p>
    <w:p w:rsidR="00C73A9E" w:rsidRPr="00BE26FC" w:rsidRDefault="00C73A9E" w:rsidP="00C73A9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m &gt; 0, </w:t>
      </w:r>
      <m:oMath>
        <m:r>
          <w:rPr>
            <w:rFonts w:ascii="Cambria Math" w:hAnsi="Cambria Math" w:cs="Times New Roman"/>
            <w:szCs w:val="21"/>
          </w:rPr>
          <m:t>t+m≤s</m:t>
        </m:r>
      </m:oMath>
    </w:p>
    <w:p w:rsidR="00C73A9E" w:rsidRPr="00BE26FC" w:rsidRDefault="00C73A9E" w:rsidP="00C73A9E">
      <w:pPr>
        <w:pStyle w:val="ListParagraph"/>
        <w:ind w:left="480" w:firstLineChars="0" w:firstLine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s-t-m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 xml:space="preserve"> 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s-t</m:t>
                  </m:r>
                </m:e>
              </m:d>
            </m:e>
          </m:d>
        </m:oMath>
      </m:oMathPara>
    </w:p>
    <w:p w:rsidR="00C73A9E" w:rsidRDefault="00C73A9E" w:rsidP="00C73A9E">
      <w:pPr>
        <w:pStyle w:val="ListParagraph"/>
        <w:ind w:left="210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s-t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 xml:space="preserve"> -B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s-t-m</m:t>
                </m:r>
              </m:e>
            </m:d>
          </m:e>
        </m:d>
      </m:oMath>
    </w:p>
    <w:p w:rsidR="00C73A9E" w:rsidRDefault="00C73A9E" w:rsidP="00C73A9E">
      <w:pPr>
        <w:pStyle w:val="ListParagraph"/>
        <w:ind w:left="210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= 0</w:t>
      </w:r>
    </w:p>
    <w:p w:rsidR="00C73A9E" w:rsidRDefault="00C73A9E" w:rsidP="00C73A9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t+</m:t>
                </m:r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</m:d>
          </m:e>
        </m:d>
      </m:oMath>
      <w:r>
        <w:rPr>
          <w:rFonts w:ascii="Times New Roman" w:hAnsi="Times New Roman" w:cs="Times New Roman"/>
          <w:szCs w:val="21"/>
        </w:rPr>
        <w:t xml:space="preserve"> = </w:t>
      </w:r>
      <m:oMath>
        <m:r>
          <w:rPr>
            <w:rFonts w:ascii="Cambria Math" w:hAnsi="Cambria Math" w:cs="Times New Roman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s-t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 xml:space="preserve"> -B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s-t-m</m:t>
                </m:r>
              </m:e>
            </m:d>
          </m:e>
        </m:d>
      </m:oMath>
    </w:p>
    <w:p w:rsidR="00C73A9E" w:rsidRDefault="00C73A9E" w:rsidP="00C73A9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= m</w:t>
      </w:r>
    </w:p>
    <w:p w:rsidR="00C73A9E" w:rsidRDefault="00C73A9E" w:rsidP="00C73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it’s</w:t>
      </w:r>
      <w:r>
        <w:rPr>
          <w:rFonts w:ascii="Times New Roman" w:hAnsi="Times New Roman" w:cs="Times New Roman" w:hint="eastAsia"/>
        </w:rPr>
        <w:t xml:space="preserve"> a B</w:t>
      </w:r>
      <w:r>
        <w:rPr>
          <w:rFonts w:ascii="Times New Roman" w:hAnsi="Times New Roman" w:cs="Times New Roman"/>
        </w:rPr>
        <w:t>rownian motion.</w:t>
      </w:r>
    </w:p>
    <w:p w:rsidR="00C73A9E" w:rsidRDefault="00C73A9E">
      <w:pPr>
        <w:rPr>
          <w:rFonts w:ascii="Times New Roman" w:hAnsi="Times New Roman" w:cs="Times New Roman"/>
        </w:rPr>
      </w:pPr>
    </w:p>
    <w:p w:rsidR="00C73A9E" w:rsidRDefault="00C73A9E">
      <w:pPr>
        <w:rPr>
          <w:rFonts w:ascii="Times New Roman" w:hAnsi="Times New Roman" w:cs="Times New Roman"/>
        </w:rPr>
      </w:pPr>
    </w:p>
    <w:p w:rsidR="00C73A9E" w:rsidRDefault="00C73A9E">
      <w:pPr>
        <w:rPr>
          <w:rFonts w:ascii="Times New Roman" w:hAnsi="Times New Roman" w:cs="Times New Roman"/>
        </w:rPr>
      </w:pPr>
    </w:p>
    <w:p w:rsidR="008E58B0" w:rsidRDefault="008E5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4).</w:t>
      </w:r>
    </w:p>
    <w:p w:rsidR="008E58B0" w:rsidRDefault="008E58B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≥a, 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&lt;a, 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-P(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&gt;t)</m:t>
          </m:r>
        </m:oMath>
      </m:oMathPara>
    </w:p>
    <w:p w:rsidR="008E58B0" w:rsidRDefault="008E5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apply reflection principle,</w:t>
      </w:r>
    </w:p>
    <w:p w:rsidR="008E58B0" w:rsidRPr="008E58B0" w:rsidRDefault="008E58B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&gt;t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=1-P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=1-2P(B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&gt;a)</m:t>
          </m:r>
        </m:oMath>
      </m:oMathPara>
      <w:bookmarkStart w:id="0" w:name="_GoBack"/>
      <w:bookmarkEnd w:id="0"/>
    </w:p>
    <w:p w:rsidR="008E58B0" w:rsidRPr="008E58B0" w:rsidRDefault="008E58B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≥a, 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-1+2P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&gt;a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-N(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:rsidR="008E58B0" w:rsidRDefault="008E5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N(⋅)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cumulative function of standard normal </w:t>
      </w:r>
      <w:proofErr w:type="gramStart"/>
      <w:r>
        <w:rPr>
          <w:rFonts w:ascii="Times New Roman" w:hAnsi="Times New Roman" w:cs="Times New Roman"/>
        </w:rPr>
        <w:t>distrib</w:t>
      </w:r>
      <w:r w:rsidR="005D054C">
        <w:rPr>
          <w:rFonts w:ascii="Times New Roman" w:hAnsi="Times New Roman" w:cs="Times New Roman"/>
        </w:rPr>
        <w:t>ution.</w:t>
      </w:r>
      <w:proofErr w:type="gramEnd"/>
    </w:p>
    <w:p w:rsidR="008E58B0" w:rsidRDefault="008E58B0">
      <w:pPr>
        <w:rPr>
          <w:rFonts w:ascii="Times New Roman" w:hAnsi="Times New Roman" w:cs="Times New Roman"/>
        </w:rPr>
      </w:pPr>
    </w:p>
    <w:p w:rsidR="008E58B0" w:rsidRDefault="008E58B0">
      <w:pPr>
        <w:rPr>
          <w:rFonts w:ascii="Times New Roman" w:hAnsi="Times New Roman" w:cs="Times New Roman"/>
        </w:rPr>
      </w:pPr>
    </w:p>
    <w:p w:rsidR="008E58B0" w:rsidRPr="00C73A9E" w:rsidRDefault="008E58B0">
      <w:pPr>
        <w:rPr>
          <w:rFonts w:ascii="Times New Roman" w:hAnsi="Times New Roman" w:cs="Times New Roman"/>
        </w:rPr>
      </w:pPr>
    </w:p>
    <w:p w:rsidR="002923DF" w:rsidRPr="00C73A9E" w:rsidRDefault="002923DF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(5)</w:t>
      </w:r>
      <w:r w:rsidR="00C73A9E" w:rsidRPr="00C73A9E">
        <w:rPr>
          <w:rFonts w:ascii="Times New Roman" w:hAnsi="Times New Roman" w:cs="Times New Roman"/>
        </w:rPr>
        <w:t>.</w:t>
      </w:r>
    </w:p>
    <w:p w:rsidR="002A2C7E" w:rsidRPr="00C73A9E" w:rsidRDefault="002A2C7E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Since for square-integrable mean zero random variables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C73A9E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  <w:r w:rsidRPr="00C73A9E">
        <w:rPr>
          <w:rFonts w:ascii="Times New Roman" w:hAnsi="Times New Roman" w:cs="Times New Roman"/>
        </w:rPr>
        <w:t xml:space="preserve">, their inner product is defined to be </w:t>
      </w:r>
      <m:oMath>
        <m:r>
          <m:rPr>
            <m:sty m:val="p"/>
          </m:rPr>
          <w:rPr>
            <w:rFonts w:ascii="Cambria Math" w:hAnsi="Cambria Math" w:cs="Times New Roman"/>
          </w:rPr>
          <m:t>E(XY)</m:t>
        </m:r>
      </m:oMath>
      <w:r w:rsidRPr="00C73A9E">
        <w:rPr>
          <w:rFonts w:ascii="Times New Roman" w:hAnsi="Times New Roman" w:cs="Times New Roman"/>
        </w:rPr>
        <w:t>, then following the general procedure of Gram-Schmidt orthogonalization, we have</w:t>
      </w:r>
    </w:p>
    <w:p w:rsidR="002A2C7E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2A2C7E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2A2C7E" w:rsidRPr="00C73A9E" w:rsidRDefault="002A2C7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X3,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2A2C7E" w:rsidRPr="00C73A9E" w:rsidRDefault="002A2C7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⋯⋯</m:t>
          </m:r>
        </m:oMath>
      </m:oMathPara>
    </w:p>
    <w:p w:rsidR="002A2C7E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-⋯-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</m:oMath>
      </m:oMathPara>
    </w:p>
    <w:p w:rsidR="002A2C7E" w:rsidRPr="00C73A9E" w:rsidRDefault="00365E66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=0, ∀i≠j</m:t>
        </m:r>
      </m:oMath>
      <w:r w:rsidRPr="00C73A9E">
        <w:rPr>
          <w:rFonts w:ascii="Times New Roman" w:hAnsi="Times New Roman" w:cs="Times New Roman"/>
        </w:rPr>
        <w:t xml:space="preserve">, and the collection of all random variables from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,⋯,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C73A9E">
        <w:rPr>
          <w:rFonts w:ascii="Times New Roman" w:hAnsi="Times New Roman" w:cs="Times New Roman"/>
        </w:rPr>
        <w:t xml:space="preserve"> forms an orthogonal basis of the span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⋯,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73A9E">
        <w:rPr>
          <w:rFonts w:ascii="Times New Roman" w:hAnsi="Times New Roman" w:cs="Times New Roman"/>
        </w:rPr>
        <w:t>:</w:t>
      </w:r>
    </w:p>
    <w:p w:rsidR="00365E66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365E66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365E66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365E66" w:rsidRPr="00C73A9E" w:rsidRDefault="00365E6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⋯⋯</m:t>
          </m:r>
        </m:oMath>
      </m:oMathPara>
    </w:p>
    <w:p w:rsidR="00365E66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+⋯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2A2C7E" w:rsidRPr="00C73A9E" w:rsidRDefault="000858C5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For simplicity, we write </w:t>
      </w:r>
      <m:oMath>
        <m:r>
          <m:rPr>
            <m:sty m:val="p"/>
          </m:rPr>
          <w:rPr>
            <w:rFonts w:ascii="Cambria Math" w:hAnsi="Cambria Math" w:cs="Times New Roman"/>
          </w:rPr>
          <m:t>X=AY</m:t>
        </m:r>
      </m:oMath>
      <w:r w:rsidRPr="00C73A9E"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,⋯,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73A9E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,⋯,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73A9E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,⋯, Y_n</m:t>
        </m:r>
      </m:oMath>
      <w:r w:rsidRPr="00C73A9E">
        <w:rPr>
          <w:rFonts w:ascii="Times New Roman" w:hAnsi="Times New Roman" w:cs="Times New Roman"/>
        </w:rPr>
        <w:t xml:space="preserve"> are independent normal random variables,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∼N(0,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73A9E">
        <w:rPr>
          <w:rFonts w:ascii="Times New Roman" w:hAnsi="Times New Roman" w:cs="Times New Roman"/>
        </w:rPr>
        <w:t>.</w:t>
      </w:r>
    </w:p>
    <w:p w:rsidR="000858C5" w:rsidRPr="00C73A9E" w:rsidRDefault="000858C5">
      <w:pPr>
        <w:rPr>
          <w:rFonts w:ascii="Times New Roman" w:hAnsi="Times New Roman" w:cs="Times New Roman"/>
        </w:rPr>
      </w:pPr>
    </w:p>
    <w:p w:rsidR="000858C5" w:rsidRPr="00C73A9E" w:rsidRDefault="000858C5" w:rsidP="000858C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0858C5" w:rsidRPr="00C73A9E" w:rsidRDefault="000C15B6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First, let’s assume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641F23" w:rsidRPr="00C73A9E">
        <w:rPr>
          <w:rFonts w:ascii="Times New Roman" w:hAnsi="Times New Roman" w:cs="Times New Roman"/>
        </w:rPr>
        <w:t>, then a</w:t>
      </w:r>
      <w:r w:rsidR="000858C5" w:rsidRPr="00C73A9E">
        <w:rPr>
          <w:rFonts w:ascii="Times New Roman" w:hAnsi="Times New Roman" w:cs="Times New Roman"/>
        </w:rPr>
        <w:t>ccording to the discussion above, we have</w:t>
      </w:r>
    </w:p>
    <w:p w:rsidR="00641F23" w:rsidRPr="00C73A9E" w:rsidRDefault="000C15B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X=AY</m:t>
          </m:r>
        </m:oMath>
      </m:oMathPara>
    </w:p>
    <w:p w:rsidR="006B539B" w:rsidRDefault="00641F23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,⋯,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73A9E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C73A9E">
        <w:rPr>
          <w:rFonts w:ascii="Times New Roman" w:hAnsi="Times New Roman" w:cs="Times New Roman"/>
        </w:rPr>
        <w:t xml:space="preserve"> are independent normal random variables,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∼N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0, 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</m:oMath>
      <w:r w:rsidR="006B539B">
        <w:rPr>
          <w:rFonts w:ascii="Times New Roman" w:hAnsi="Times New Roman" w:cs="Times New Roman"/>
        </w:rPr>
        <w:t xml:space="preserve">. </w:t>
      </w:r>
    </w:p>
    <w:p w:rsidR="006B539B" w:rsidRDefault="006B5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ri</w:t>
      </w:r>
      <w:r>
        <w:rPr>
          <w:rFonts w:ascii="Times New Roman" w:hAnsi="Times New Roman" w:cs="Times New Roman"/>
        </w:rPr>
        <w:t xml:space="preserve">te Y as </w:t>
      </w:r>
      <m:oMath>
        <m:r>
          <m:rPr>
            <m:sty m:val="p"/>
          </m:rPr>
          <w:rPr>
            <w:rFonts w:ascii="Cambria Math" w:hAnsi="Cambria Math" w:cs="Times New Roman"/>
          </w:rPr>
          <m:t>Y= diag(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 w:hint="eastAsia"/>
          </w:rPr>
          <m:t>Z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diag(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 diagonal matrix and Z is a standard normal vector, </w:t>
      </w:r>
      <m:oMath>
        <m:r>
          <m:rPr>
            <m:sty m:val="p"/>
          </m:rPr>
          <w:rPr>
            <w:rFonts w:ascii="Cambria Math" w:hAnsi="Cambria Math" w:cs="Times New Roman"/>
          </w:rPr>
          <m:t>Z∼N(0,I)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 we have </w:t>
      </w:r>
    </w:p>
    <w:p w:rsidR="006B539B" w:rsidRPr="006B539B" w:rsidRDefault="006B539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X=A⋅diag(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,⋯,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)Z</m:t>
          </m:r>
        </m:oMath>
      </m:oMathPara>
    </w:p>
    <w:p w:rsidR="006B539B" w:rsidRDefault="006B5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et </w:t>
      </w:r>
      <m:oMath>
        <m:r>
          <m:rPr>
            <m:sty m:val="p"/>
          </m:rPr>
          <w:rPr>
            <w:rFonts w:ascii="Cambria Math" w:hAnsi="Cambria Math" w:cs="Times New Roman"/>
          </w:rPr>
          <m:t>B=A⋅diag(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 apply Singular Value Decomposition to B, we have</w:t>
      </w:r>
    </w:p>
    <w:p w:rsidR="006B539B" w:rsidRPr="006B539B" w:rsidRDefault="006B539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B=U⋅D⋅V</m:t>
          </m:r>
        </m:oMath>
      </m:oMathPara>
    </w:p>
    <w:p w:rsidR="006B539B" w:rsidRDefault="006B5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U, V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orthogonal </w:t>
      </w:r>
      <w:r w:rsidR="00A67B1C">
        <w:rPr>
          <w:rFonts w:ascii="Times New Roman" w:hAnsi="Times New Roman" w:cs="Times New Roman"/>
        </w:rPr>
        <w:t xml:space="preserve">matrices </w:t>
      </w:r>
      <w:r>
        <w:rPr>
          <w:rFonts w:ascii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</w:rPr>
          <m:t>D=diag(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is </w:t>
      </w:r>
      <w:r w:rsidR="00A67B1C">
        <w:rPr>
          <w:rFonts w:ascii="Times New Roman" w:hAnsi="Times New Roman" w:cs="Times New Roman"/>
        </w:rPr>
        <w:t xml:space="preserve">a </w:t>
      </w:r>
      <w:r w:rsidR="00FF7407">
        <w:rPr>
          <w:rFonts w:ascii="Times New Roman" w:hAnsi="Times New Roman" w:cs="Times New Roman"/>
        </w:rPr>
        <w:t>diagonal</w:t>
      </w:r>
      <w:r w:rsidR="00A67B1C">
        <w:rPr>
          <w:rFonts w:ascii="Times New Roman" w:hAnsi="Times New Roman" w:cs="Times New Roman"/>
        </w:rPr>
        <w:t xml:space="preserve"> </w:t>
      </w:r>
      <w:r w:rsidR="00A67B1C">
        <w:rPr>
          <w:rFonts w:ascii="Times New Roman" w:hAnsi="Times New Roman" w:cs="Times New Roman" w:hint="eastAsia"/>
        </w:rPr>
        <w:t>matrix</w:t>
      </w:r>
      <w:r w:rsidR="005D054C">
        <w:rPr>
          <w:rFonts w:ascii="Times New Roman" w:hAnsi="Times New Roman" w:cs="Times New Roman"/>
        </w:rPr>
        <w:t>, then we have</w:t>
      </w:r>
    </w:p>
    <w:p w:rsidR="005D054C" w:rsidRPr="005D054C" w:rsidRDefault="005D054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X=BZ=U⋅D⋅VZ</m:t>
          </m:r>
        </m:oMath>
      </m:oMathPara>
    </w:p>
    <w:p w:rsidR="005D054C" w:rsidRDefault="005D0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V is orthogonal, </w:t>
      </w:r>
      <m:oMath>
        <m:r>
          <m:rPr>
            <m:sty m:val="p"/>
          </m:rPr>
          <w:rPr>
            <w:rFonts w:ascii="Cambria Math" w:hAnsi="Cambria Math" w:cs="Times New Roman"/>
          </w:rPr>
          <m:t>Z∼N(0,I)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have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=V⋅Var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=V⋅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=I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which means </w:t>
      </w:r>
      <m:oMath>
        <m:r>
          <m:rPr>
            <m:sty m:val="p"/>
          </m:rPr>
          <w:rPr>
            <w:rFonts w:ascii="Cambria Math" w:hAnsi="Cambria Math" w:cs="Times New Roman"/>
          </w:rPr>
          <m:t>VZ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also a standard normal vector.</w:t>
      </w:r>
    </w:p>
    <w:p w:rsidR="005D054C" w:rsidRDefault="005D0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let </w:t>
      </w:r>
      <w:r>
        <w:rPr>
          <w:rFonts w:ascii="Times New Roman" w:hAnsi="Times New Roman" w:cs="Times New Roman" w:hint="eastAsia"/>
        </w:rPr>
        <w:t> 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</w:rPr>
          <m:t>=DV⋅Z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 it’s easy to see </w:t>
      </w:r>
      <w:r w:rsidR="00AE64C8">
        <w:rPr>
          <w:rFonts w:ascii="Times New Roman" w:hAnsi="Times New Roman" w:cs="Times New Roman"/>
        </w:rPr>
        <w:t xml:space="preserve">that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</m:acc>
        <m:r>
          <w:rPr>
            <w:rFonts w:ascii="Cambria Math" w:hAnsi="Cambria Math" w:cs="Times New Roman"/>
          </w:rPr>
          <m:t>∼N(0,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D</m:t>
            </m:r>
            <m:ctrlPr>
              <w:rPr>
                <w:rFonts w:ascii="Cambria Math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=diag(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,⋯,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:rsidR="005D054C" w:rsidRDefault="005D0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conclusion, we have</w:t>
      </w:r>
    </w:p>
    <w:p w:rsidR="005D054C" w:rsidRPr="005D054C" w:rsidRDefault="005D054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X=U⋅</m:t>
          </m:r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5D054C" w:rsidRPr="00AE64C8" w:rsidRDefault="005D0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U is </w:t>
      </w:r>
      <w:r w:rsidR="00AE64C8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orthogonal matrix,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</w:rPr>
          <m:t>=(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AE64C8">
        <w:rPr>
          <w:rFonts w:ascii="Times New Roman" w:hAnsi="Times New Roman" w:cs="Times New Roman" w:hint="eastAsia"/>
        </w:rPr>
        <w:t>,</w:t>
      </w:r>
      <w:r w:rsidR="00AE64C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∼N(0,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AE64C8">
        <w:rPr>
          <w:rFonts w:ascii="Times New Roman" w:hAnsi="Times New Roman" w:cs="Times New Roman" w:hint="eastAsia"/>
        </w:rPr>
        <w:t xml:space="preserve"> </w:t>
      </w:r>
      <w:r w:rsidR="00AE64C8">
        <w:rPr>
          <w:rFonts w:ascii="Times New Roman" w:hAnsi="Times New Roman" w:cs="Times New Roman"/>
        </w:rPr>
        <w:t>are independent normal random variables.</w:t>
      </w:r>
    </w:p>
    <w:p w:rsidR="006B539B" w:rsidRPr="005D054C" w:rsidRDefault="006B539B">
      <w:pPr>
        <w:rPr>
          <w:rFonts w:ascii="Times New Roman" w:hAnsi="Times New Roman" w:cs="Times New Roman"/>
        </w:rPr>
      </w:pPr>
    </w:p>
    <w:p w:rsidR="000C15B6" w:rsidRPr="00C73A9E" w:rsidRDefault="00AE6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</w:t>
      </w:r>
      <w:r w:rsidR="00641F23" w:rsidRPr="00C73A9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=μ=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,⋯,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≠0</m:t>
        </m:r>
      </m:oMath>
      <w:r w:rsidR="00641F23" w:rsidRPr="00C73A9E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, ∀i=1, 2, ⋯, n</m:t>
        </m:r>
      </m:oMath>
      <w:r w:rsidR="00641F23" w:rsidRPr="00C73A9E">
        <w:rPr>
          <w:rFonts w:ascii="Times New Roman" w:hAnsi="Times New Roman" w:cs="Times New Roman"/>
        </w:rPr>
        <w:t>. Denote  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</m:acc>
        <m:r>
          <w:rPr>
            <w:rFonts w:ascii="Cambria Math" w:hAnsi="Cambria Math" w:cs="Times New Roman"/>
          </w:rPr>
          <m:t>=X-μ</m:t>
        </m:r>
      </m:oMath>
      <w:r w:rsidR="00641F23" w:rsidRPr="00C73A9E">
        <w:rPr>
          <w:rFonts w:ascii="Times New Roman" w:hAnsi="Times New Roman" w:cs="Times New Roman"/>
        </w:rPr>
        <w:t xml:space="preserve">, then </w:t>
      </w:r>
      <w:r>
        <w:rPr>
          <w:rFonts w:ascii="Times New Roman" w:hAnsi="Times New Roman" w:cs="Times New Roman"/>
        </w:rPr>
        <w:t>using the conclusion proven above</w:t>
      </w:r>
      <w:r w:rsidR="00641F23" w:rsidRPr="00C73A9E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know that there exists an orthogonal matrix A and independent normal random variables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∼N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>,i=1,2,⋯,n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such that </w:t>
      </w:r>
    </w:p>
    <w:p w:rsidR="00641F23" w:rsidRPr="00C73A9E" w:rsidRDefault="00553EE5">
      <w:pPr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Y</m:t>
          </m:r>
        </m:oMath>
      </m:oMathPara>
    </w:p>
    <w:p w:rsidR="00641F23" w:rsidRPr="00C73A9E" w:rsidRDefault="00641F23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so </w:t>
      </w:r>
      <m:oMath>
        <m:r>
          <m:rPr>
            <m:sty m:val="p"/>
          </m:rPr>
          <w:rPr>
            <w:rFonts w:ascii="Cambria Math" w:hAnsi="Cambria Math" w:cs="Times New Roman"/>
          </w:rPr>
          <m:t>X=μ+ X-μ= μ+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=μ+</m:t>
        </m:r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Y</m:t>
        </m:r>
      </m:oMath>
      <w:r w:rsidRPr="00C73A9E">
        <w:rPr>
          <w:rFonts w:ascii="Times New Roman" w:hAnsi="Times New Roman" w:cs="Times New Roman"/>
        </w:rPr>
        <w:t>. Thus, we have proven Theorem 1.6 from Lecture 1.</w:t>
      </w:r>
    </w:p>
    <w:p w:rsidR="00641F23" w:rsidRDefault="00641F23">
      <w:pPr>
        <w:rPr>
          <w:rFonts w:ascii="Times New Roman" w:hAnsi="Times New Roman" w:cs="Times New Roman"/>
        </w:rPr>
      </w:pPr>
    </w:p>
    <w:p w:rsidR="00C73A9E" w:rsidRPr="00C73A9E" w:rsidRDefault="00C73A9E">
      <w:pPr>
        <w:rPr>
          <w:rFonts w:ascii="Times New Roman" w:hAnsi="Times New Roman" w:cs="Times New Roman"/>
        </w:rPr>
      </w:pPr>
    </w:p>
    <w:p w:rsidR="00641F23" w:rsidRPr="00C73A9E" w:rsidRDefault="00641F23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(b)</w:t>
      </w:r>
    </w:p>
    <w:p w:rsidR="00641F23" w:rsidRPr="00C73A9E" w:rsidRDefault="00641F23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From the process of Gram-Schmidt orthogonalization, we know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+⋯+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C73A9E">
        <w:rPr>
          <w:rFonts w:ascii="Times New Roman" w:hAnsi="Times New Roman" w:cs="Times New Roman"/>
        </w:rPr>
        <w:t xml:space="preserve">, </w:t>
      </w:r>
      <w:r w:rsidR="003D16E6" w:rsidRPr="00C73A9E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,∀i=1, 2,⋯, k</m:t>
        </m:r>
      </m:oMath>
      <w:r w:rsidR="003D16E6" w:rsidRPr="00C73A9E">
        <w:rPr>
          <w:rFonts w:ascii="Times New Roman" w:hAnsi="Times New Roman" w:cs="Times New Roman"/>
        </w:rPr>
        <w:t xml:space="preserve">, </w:t>
      </w:r>
      <w:r w:rsidRPr="00C73A9E">
        <w:rPr>
          <w:rFonts w:ascii="Times New Roman" w:hAnsi="Times New Roman" w:cs="Times New Roman"/>
        </w:rPr>
        <w:t xml:space="preserve">thus </w:t>
      </w:r>
    </w:p>
    <w:p w:rsidR="00641F23" w:rsidRPr="00C73A9E" w:rsidRDefault="00641F2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E(Y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:rsidR="003D16E6" w:rsidRPr="00C73A9E" w:rsidRDefault="00641F23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Also,</w:t>
      </w:r>
      <w:r w:rsidR="003D16E6" w:rsidRPr="00C73A9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∀i=1,2,⋯, k-1,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3D16E6" w:rsidRPr="00C73A9E">
        <w:rPr>
          <w:rFonts w:ascii="Times New Roman" w:hAnsi="Times New Roman" w:cs="Times New Roman"/>
        </w:rPr>
        <w:t xml:space="preserve"> is a linear combination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k-1</m:t>
            </m:r>
          </m:sub>
        </m:sSub>
      </m:oMath>
      <w:r w:rsidR="003D16E6" w:rsidRPr="00C73A9E">
        <w:rPr>
          <w:rFonts w:ascii="Times New Roman" w:hAnsi="Times New Roman" w:cs="Times New Roman"/>
        </w:rPr>
        <w:t xml:space="preserve">, denote it 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  <w:r w:rsidR="003D16E6" w:rsidRPr="00C73A9E">
        <w:rPr>
          <w:rFonts w:ascii="Times New Roman" w:hAnsi="Times New Roman" w:cs="Times New Roman"/>
        </w:rPr>
        <w:t>, then</w:t>
      </w:r>
    </w:p>
    <w:p w:rsidR="003D16E6" w:rsidRPr="00C73A9E" w:rsidRDefault="003D16E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, ∀i=1,2⋯, k-1</m:t>
          </m:r>
        </m:oMath>
      </m:oMathPara>
    </w:p>
    <w:p w:rsidR="003D16E6" w:rsidRPr="00C73A9E" w:rsidRDefault="003D16E6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Next, we prove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C73A9E">
        <w:rPr>
          <w:rFonts w:ascii="Times New Roman" w:hAnsi="Times New Roman" w:cs="Times New Roman"/>
        </w:rPr>
        <w:t xml:space="preserve"> is independent with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⋯, 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k-1</m:t>
            </m:r>
          </m:sub>
        </m:sSub>
      </m:oMath>
      <w:r w:rsidRPr="00C73A9E">
        <w:rPr>
          <w:rFonts w:ascii="Times New Roman" w:hAnsi="Times New Roman" w:cs="Times New Roman"/>
        </w:rPr>
        <w:t>.</w:t>
      </w:r>
    </w:p>
    <w:p w:rsidR="003D16E6" w:rsidRPr="00C73A9E" w:rsidRDefault="003D16E6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∀1≤i≤k-1</m:t>
        </m:r>
      </m:oMath>
      <w:r w:rsidRPr="00C73A9E">
        <w:rPr>
          <w:rFonts w:ascii="Times New Roman" w:hAnsi="Times New Roman" w:cs="Times New Roman"/>
        </w:rPr>
        <w:t xml:space="preserve"> is a linear combination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C73A9E">
        <w:rPr>
          <w:rFonts w:ascii="Times New Roman" w:hAnsi="Times New Roman" w:cs="Times New Roman"/>
        </w:rPr>
        <w:t>, we can tell that they are jointly normal thus to prove that they are independent , we just need to prove that</w:t>
      </w:r>
    </w:p>
    <w:p w:rsidR="003D16E6" w:rsidRPr="00C73A9E" w:rsidRDefault="003D16E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,⋯,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:rsidR="00381D11" w:rsidRPr="00C73A9E" w:rsidRDefault="00381D11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 w:cs="Times New Roman"/>
          </w:rPr>
          <m:t>1≤i≤k-1</m:t>
        </m:r>
      </m:oMath>
      <w:r w:rsidRPr="00C73A9E">
        <w:rPr>
          <w:rFonts w:ascii="Times New Roman" w:hAnsi="Times New Roman" w:cs="Times New Roman"/>
        </w:rPr>
        <w:t xml:space="preserve">, </w:t>
      </w:r>
    </w:p>
    <w:p w:rsidR="003D16E6" w:rsidRPr="00C73A9E" w:rsidRDefault="00381D1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 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:rsidR="00381D11" w:rsidRPr="00C73A9E" w:rsidRDefault="00381D11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Thus,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,⋯,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C73A9E">
        <w:rPr>
          <w:rFonts w:ascii="Times New Roman" w:hAnsi="Times New Roman" w:cs="Times New Roman"/>
        </w:rPr>
        <w:t>.</w:t>
      </w:r>
    </w:p>
    <w:p w:rsidR="00381D11" w:rsidRPr="00C73A9E" w:rsidRDefault="00381D11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In conclusion, we have proven that</w:t>
      </w:r>
    </w:p>
    <w:p w:rsidR="00381D11" w:rsidRPr="00C73A9E" w:rsidRDefault="00381D1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nary>
                </m:e>
              </m:nary>
            </m:e>
          </m:nary>
        </m:oMath>
      </m:oMathPara>
    </w:p>
    <w:p w:rsidR="00381D11" w:rsidRPr="00C73A9E" w:rsidRDefault="00381D11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Is a linear function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k-1</m:t>
            </m:r>
          </m:sub>
        </m:sSub>
      </m:oMath>
      <w:r w:rsidRPr="00C73A9E">
        <w:rPr>
          <w:rFonts w:ascii="Times New Roman" w:hAnsi="Times New Roman" w:cs="Times New Roman"/>
        </w:rPr>
        <w:t>.</w:t>
      </w:r>
    </w:p>
    <w:p w:rsidR="00381D11" w:rsidRDefault="00381D11">
      <w:pPr>
        <w:rPr>
          <w:rFonts w:ascii="Times New Roman" w:hAnsi="Times New Roman" w:cs="Times New Roman"/>
        </w:rPr>
      </w:pPr>
    </w:p>
    <w:p w:rsidR="00C73A9E" w:rsidRPr="00C73A9E" w:rsidRDefault="00C73A9E">
      <w:pPr>
        <w:rPr>
          <w:rFonts w:ascii="Times New Roman" w:hAnsi="Times New Roman" w:cs="Times New Roman"/>
        </w:rPr>
      </w:pPr>
    </w:p>
    <w:p w:rsidR="00381D11" w:rsidRPr="00C73A9E" w:rsidRDefault="00381D11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(c)</w:t>
      </w:r>
    </w:p>
    <w:p w:rsidR="00AE5A26" w:rsidRPr="00C73A9E" w:rsidRDefault="00AE5A26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Denote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.⋯,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k+2</m:t>
                </m:r>
              </m:sub>
            </m:sSub>
            <m:r>
              <w:rPr>
                <w:rFonts w:ascii="Cambria Math" w:hAnsi="Cambria Math" w:cs="Times New Roman"/>
              </w:rPr>
              <m:t xml:space="preserve">,⋯,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C73A9E">
        <w:rPr>
          <w:rFonts w:ascii="Times New Roman" w:hAnsi="Times New Roman" w:cs="Times New Roman"/>
        </w:rPr>
        <w:t xml:space="preserve"> then what we need to do is to prove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X_2</m:t>
        </m:r>
        <m:r>
          <m:rPr>
            <m:sty m:val="p"/>
          </m:rP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,⋯,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73A9E">
        <w:rPr>
          <w:rFonts w:ascii="Times New Roman" w:hAnsi="Times New Roman" w:cs="Times New Roman"/>
        </w:rPr>
        <w:t xml:space="preserve"> is Gaussian and that the dependence of the parameters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C73A9E">
        <w:rPr>
          <w:rFonts w:ascii="Times New Roman" w:hAnsi="Times New Roman" w:cs="Times New Roman"/>
        </w:rPr>
        <w:t xml:space="preserve"> is linear.</w:t>
      </w:r>
    </w:p>
    <w:p w:rsidR="00A344DB" w:rsidRPr="00C73A9E" w:rsidRDefault="00AE5A26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Denote the mean vector of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73A9E">
        <w:rPr>
          <w:rFonts w:ascii="Times New Roman" w:hAnsi="Times New Roman" w:cs="Times New Roman"/>
        </w:rPr>
        <w:t xml:space="preserve"> as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73A9E">
        <w:rPr>
          <w:rFonts w:ascii="Times New Roman" w:hAnsi="Times New Roman" w:cs="Times New Roman"/>
        </w:rPr>
        <w:t>, and the covariance matrix as</w:t>
      </w:r>
      <w:r w:rsidR="00AE4BB9" w:rsidRPr="00C73A9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Σ=(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e>
          </m:mr>
        </m:m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AE4BB9" w:rsidRPr="00C73A9E">
        <w:rPr>
          <w:rFonts w:ascii="Times New Roman" w:hAnsi="Times New Roman" w:cs="Times New Roman"/>
        </w:rPr>
        <w:t xml:space="preserve">, then we claim that </w:t>
      </w:r>
    </w:p>
    <w:p w:rsidR="00AE4BB9" w:rsidRPr="00C73A9E" w:rsidRDefault="00553EE5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∼N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</m:oMath>
      </m:oMathPara>
    </w:p>
    <w:p w:rsidR="00CA17D9" w:rsidRPr="00C73A9E" w:rsidRDefault="00CA17D9">
      <w:pPr>
        <w:rPr>
          <w:rFonts w:ascii="Times New Roman" w:hAnsi="Times New Roman" w:cs="Times New Roman"/>
        </w:rPr>
      </w:pPr>
    </w:p>
    <w:p w:rsidR="00AE4BB9" w:rsidRPr="00C73A9E" w:rsidRDefault="00AE4BB9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To prove it, denote </w:t>
      </w:r>
      <m:oMath>
        <m:r>
          <m:rPr>
            <m:sty m:val="p"/>
          </m:rPr>
          <w:rPr>
            <w:rFonts w:ascii="Cambria Math" w:hAnsi="Cambria Math" w:cs="Times New Roman"/>
          </w:rPr>
          <m:t>Z=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C73A9E">
        <w:rPr>
          <w:rFonts w:ascii="Times New Roman" w:hAnsi="Times New Roman" w:cs="Times New Roman"/>
        </w:rPr>
        <w:t xml:space="preserve">, we want to show that </w:t>
      </w:r>
      <m:oMath>
        <m:r>
          <m:rPr>
            <m:sty m:val="p"/>
          </m:rPr>
          <w:rPr>
            <w:rFonts w:ascii="Cambria Math" w:hAnsi="Cambria Math" w:cs="Times New Roman"/>
          </w:rPr>
          <m:t>Z</m:t>
        </m:r>
      </m:oMath>
      <w:r w:rsidRPr="00C73A9E">
        <w:rPr>
          <w:rFonts w:ascii="Times New Roman" w:hAnsi="Times New Roman" w:cs="Times New Roman"/>
        </w:rPr>
        <w:t xml:space="preserve"> is independent with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.</m:t>
        </m:r>
      </m:oMath>
      <w:r w:rsidRPr="00C73A9E">
        <w:rPr>
          <w:rFonts w:ascii="Times New Roman" w:hAnsi="Times New Roman" w:cs="Times New Roman"/>
          <w:b/>
        </w:rPr>
        <w:t xml:space="preserve"> </w:t>
      </w:r>
      <w:r w:rsidRPr="00C73A9E">
        <w:rPr>
          <w:rFonts w:ascii="Times New Roman" w:hAnsi="Times New Roman" w:cs="Times New Roman"/>
        </w:rPr>
        <w:t xml:space="preserve">Obviously,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,Z</m:t>
        </m:r>
      </m:oMath>
      <w:r w:rsidRPr="00C73A9E">
        <w:rPr>
          <w:rFonts w:ascii="Times New Roman" w:hAnsi="Times New Roman" w:cs="Times New Roman"/>
        </w:rPr>
        <w:t xml:space="preserve"> are jointly normal, then we only need to show that </w:t>
      </w:r>
      <m:oMath>
        <m:r>
          <m:rPr>
            <m:sty m:val="p"/>
          </m:rP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C73A9E">
        <w:rPr>
          <w:rFonts w:ascii="Times New Roman" w:hAnsi="Times New Roman" w:cs="Times New Roman"/>
        </w:rPr>
        <w:t>.</w:t>
      </w:r>
    </w:p>
    <w:p w:rsidR="00AE4BB9" w:rsidRPr="00C73A9E" w:rsidRDefault="00AE4BB9">
      <w:pPr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Cov</m:t>
          </m:r>
          <m:d>
            <m:d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,Z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=Cov</m:t>
          </m:r>
          <m:d>
            <m:d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  <w:szCs w:val="18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  <w:szCs w:val="18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  <w:szCs w:val="1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=0</m:t>
          </m:r>
        </m:oMath>
      </m:oMathPara>
    </w:p>
    <w:p w:rsidR="00CA17D9" w:rsidRPr="00C73A9E" w:rsidRDefault="00CA17D9">
      <w:pPr>
        <w:rPr>
          <w:rFonts w:ascii="Times New Roman" w:hAnsi="Times New Roman" w:cs="Times New Roman"/>
          <w:sz w:val="18"/>
          <w:szCs w:val="18"/>
        </w:rPr>
      </w:pPr>
    </w:p>
    <w:p w:rsidR="00AD1ECF" w:rsidRPr="00C73A9E" w:rsidRDefault="00AD1ECF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Also we have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=0, Var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=Var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21</m:t>
            </m:r>
          </m:sub>
        </m:sSub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C73A9E">
        <w:rPr>
          <w:rFonts w:ascii="Times New Roman" w:hAnsi="Times New Roman" w:cs="Times New Roman"/>
        </w:rPr>
        <w:t xml:space="preserve">, then, according to the property of conditional expectation, we know that </w:t>
      </w:r>
    </w:p>
    <w:p w:rsidR="00AD1ECF" w:rsidRPr="00C73A9E" w:rsidRDefault="00AD1EC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Z|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∼</m:t>
          </m:r>
          <m:r>
            <w:rPr>
              <w:rFonts w:ascii="Cambria Math" w:hAnsi="Cambria Math" w:cs="Times New Roman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(0,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:rsidR="00CA17D9" w:rsidRPr="00C73A9E" w:rsidRDefault="00AD1ECF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∼</m:t>
        </m:r>
      </m:oMath>
      <w:r w:rsidRPr="00C73A9E">
        <w:rPr>
          <w:rFonts w:ascii="Times New Roman" w:hAnsi="Times New Roman" w:cs="Times New Roman"/>
        </w:rPr>
        <w:t xml:space="preserve"> denote identically distributed</w:t>
      </w:r>
      <w:r w:rsidR="00CA17D9" w:rsidRPr="00C73A9E">
        <w:rPr>
          <w:rFonts w:ascii="Times New Roman" w:hAnsi="Times New Roman" w:cs="Times New Roman"/>
        </w:rPr>
        <w:t>.</w:t>
      </w:r>
    </w:p>
    <w:p w:rsidR="00AD1ECF" w:rsidRPr="00C73A9E" w:rsidRDefault="00CA17D9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Write Z as </w:t>
      </w:r>
      <m:oMath>
        <m:r>
          <m:rPr>
            <m:sty m:val="p"/>
          </m:rPr>
          <w:rPr>
            <w:rFonts w:ascii="Cambria Math" w:hAnsi="Cambria Math" w:cs="Times New Roman"/>
          </w:rPr>
          <m:t>Z=AW</m:t>
        </m:r>
      </m:oMath>
      <w:r w:rsidRPr="00C73A9E">
        <w:rPr>
          <w:rFonts w:ascii="Times New Roman" w:hAnsi="Times New Roman" w:cs="Times New Roman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21</m:t>
            </m:r>
          </m:sub>
        </m:sSub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12</m:t>
            </m:r>
          </m:sub>
        </m:sSub>
      </m:oMath>
      <w:r w:rsidRPr="00C73A9E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W∼N(0,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n-k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73A9E">
        <w:rPr>
          <w:rFonts w:ascii="Times New Roman" w:hAnsi="Times New Roman" w:cs="Times New Roman"/>
        </w:rPr>
        <w:t xml:space="preserve">, so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21</m:t>
            </m:r>
          </m:sub>
        </m:sSub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C73A9E">
        <w:rPr>
          <w:rFonts w:ascii="Times New Roman" w:hAnsi="Times New Roman" w:cs="Times New Roman"/>
        </w:rPr>
        <w:t>,</w:t>
      </w:r>
    </w:p>
    <w:p w:rsidR="00CA17D9" w:rsidRPr="00C73A9E" w:rsidRDefault="00553EE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=(</m:t>
              </m:r>
              <m:r>
                <w:rPr>
                  <w:rFonts w:ascii="Cambria Math" w:hAnsi="Cambria Math" w:cs="Times New Roman"/>
                </w:rPr>
                <m:t>Z+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(X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)∼</m:t>
          </m:r>
          <m:r>
            <w:rPr>
              <w:rFonts w:ascii="Cambria Math" w:hAnsi="Cambria Math" w:cs="Times New Roman"/>
            </w:rPr>
            <m:t>N(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CA17D9" w:rsidRPr="00C73A9E" w:rsidRDefault="00CA17D9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Hence, we have proven that the conditional distribution of</w:t>
      </w:r>
    </w:p>
    <w:p w:rsidR="00CA17D9" w:rsidRPr="00C73A9E" w:rsidRDefault="00553EE5">
      <w:pPr>
        <w:rPr>
          <w:rFonts w:ascii="Times New Roman" w:hAnsi="Times New Roman" w:cs="Times New Roman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|(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⋯,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F81145" w:rsidRPr="00C73A9E" w:rsidRDefault="00F81145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Is Gaussian and that the dependence of the parameters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C73A9E">
        <w:rPr>
          <w:rFonts w:ascii="Times New Roman" w:hAnsi="Times New Roman" w:cs="Times New Roman"/>
        </w:rPr>
        <w:t xml:space="preserve"> is linea</w:t>
      </w:r>
      <w:r w:rsidR="00EB214D" w:rsidRPr="00C73A9E">
        <w:rPr>
          <w:rFonts w:ascii="Times New Roman" w:hAnsi="Times New Roman" w:cs="Times New Roman"/>
        </w:rPr>
        <w:t>r.</w:t>
      </w:r>
    </w:p>
    <w:p w:rsidR="00EB214D" w:rsidRPr="00C73A9E" w:rsidRDefault="00EB214D">
      <w:pPr>
        <w:rPr>
          <w:rFonts w:ascii="Times New Roman" w:hAnsi="Times New Roman" w:cs="Times New Roman"/>
        </w:rPr>
      </w:pPr>
    </w:p>
    <w:p w:rsidR="00EB214D" w:rsidRPr="00C73A9E" w:rsidRDefault="00DC44E4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lastRenderedPageBreak/>
        <w:t>(</w:t>
      </w:r>
      <w:r w:rsidR="00EB214D" w:rsidRPr="00C73A9E">
        <w:rPr>
          <w:rFonts w:ascii="Times New Roman" w:hAnsi="Times New Roman" w:cs="Times New Roman"/>
        </w:rPr>
        <w:t>6</w:t>
      </w:r>
      <w:r w:rsidRPr="00C73A9E">
        <w:rPr>
          <w:rFonts w:ascii="Times New Roman" w:hAnsi="Times New Roman" w:cs="Times New Roman"/>
        </w:rPr>
        <w:t>)</w:t>
      </w:r>
      <w:r w:rsidR="00EB214D" w:rsidRPr="00C73A9E">
        <w:rPr>
          <w:rFonts w:ascii="Times New Roman" w:hAnsi="Times New Roman" w:cs="Times New Roman"/>
        </w:rPr>
        <w:t xml:space="preserve">. </w:t>
      </w:r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The conditional distribution is Gaussian by the previous problem</w:t>
      </w:r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we assume </w:t>
      </w:r>
    </w:p>
    <w:p w:rsidR="00EB214D" w:rsidRPr="00C73A9E" w:rsidRDefault="00553EE5" w:rsidP="00EB214D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+W</m:t>
          </m:r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where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Λ</m:t>
        </m:r>
      </m:oMath>
      <w:r w:rsidRPr="00C73A9E">
        <w:rPr>
          <w:rFonts w:ascii="Times New Roman" w:hAnsi="Times New Roman" w:cs="Times New Roman"/>
        </w:rPr>
        <w:t xml:space="preserve"> is a non-random matrix and </w:t>
      </w:r>
      <m:oMath>
        <m:r>
          <m:rPr>
            <m:sty m:val="p"/>
          </m:rPr>
          <w:rPr>
            <w:rFonts w:ascii="Cambria Math" w:hAnsi="Cambria Math" w:cs="Times New Roman"/>
          </w:rPr>
          <m:t>W</m:t>
        </m:r>
      </m:oMath>
      <w:r w:rsidRPr="00C73A9E">
        <w:rPr>
          <w:rFonts w:ascii="Times New Roman" w:hAnsi="Times New Roman" w:cs="Times New Roman"/>
        </w:rPr>
        <w:t xml:space="preserve"> is a mean zero Gaussian vector independent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EB214D" w:rsidRPr="00C73A9E" w:rsidRDefault="00553EE5" w:rsidP="00EB214D">
      <w:pPr>
        <w:rPr>
          <w:rFonts w:ascii="Times New Roman" w:hAnsi="Times New Roman" w:cs="Times New Roman"/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+W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E(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)=E(Λ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)+E(W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 xml:space="preserve">We have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C73A9E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W</m:t>
        </m:r>
      </m:oMath>
      <w:r w:rsidRPr="00C73A9E">
        <w:rPr>
          <w:rFonts w:ascii="Times New Roman" w:hAnsi="Times New Roman" w:cs="Times New Roman"/>
        </w:rPr>
        <w:t xml:space="preserve"> are independent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11</m:t>
            </m:r>
          </m:sub>
        </m:sSub>
      </m:oMath>
      <w:r w:rsidRPr="00C73A9E">
        <w:rPr>
          <w:rFonts w:ascii="Times New Roman" w:hAnsi="Times New Roman" w:cs="Times New Roman"/>
        </w:rPr>
        <w:t xml:space="preserve"> is non-degenerate, so</w:t>
      </w:r>
    </w:p>
    <w:p w:rsidR="00EB214D" w:rsidRPr="00C73A9E" w:rsidRDefault="00553EE5" w:rsidP="00EB214D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</m:oMath>
      </m:oMathPara>
    </w:p>
    <w:p w:rsidR="00EB214D" w:rsidRPr="00C73A9E" w:rsidRDefault="00553EE5" w:rsidP="00EB214D">
      <w:pPr>
        <w:rPr>
          <w:rFonts w:ascii="Times New Roman" w:hAnsi="Times New Roman" w:cs="Times New Roman"/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+W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Then multiply both parts by</w:t>
      </w:r>
    </w:p>
    <w:p w:rsidR="00EB214D" w:rsidRPr="00C73A9E" w:rsidRDefault="00553EE5" w:rsidP="00EB214D">
      <w:pPr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E(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)=E(Λ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)+E(W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EB214D" w:rsidRPr="00C73A9E" w:rsidRDefault="00553EE5" w:rsidP="00EB214D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+E(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-Λ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We have</w:t>
      </w:r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W~N(0,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EB214D" w:rsidRPr="00C73A9E" w:rsidRDefault="00553EE5" w:rsidP="00EB214D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+W</m:t>
          </m:r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=x)=E(Λ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+W+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=x)</m:t>
          </m:r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=x)=Λ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=x)=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EB214D" w:rsidRPr="00C73A9E" w:rsidRDefault="00EB214D" w:rsidP="00EB214D">
      <w:pPr>
        <w:rPr>
          <w:rFonts w:ascii="Times New Roman" w:hAnsi="Times New Roman" w:cs="Times New Roman"/>
        </w:rPr>
      </w:pPr>
      <w:r w:rsidRPr="00C73A9E">
        <w:rPr>
          <w:rFonts w:ascii="Times New Roman" w:hAnsi="Times New Roman" w:cs="Times New Roman"/>
        </w:rPr>
        <w:t>Then</w:t>
      </w:r>
    </w:p>
    <w:p w:rsidR="00EB214D" w:rsidRPr="00C73A9E" w:rsidRDefault="00553EE5" w:rsidP="00EB214D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=x</m:t>
              </m:r>
            </m:e>
          </m:d>
          <m:r>
            <w:rPr>
              <w:rFonts w:ascii="Cambria Math" w:hAnsi="Cambria Math" w:cs="Times New Roman"/>
            </w:rPr>
            <m:t>~N(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EB214D" w:rsidRPr="00C73A9E" w:rsidRDefault="00EB214D">
      <w:pPr>
        <w:rPr>
          <w:rFonts w:ascii="Times New Roman" w:hAnsi="Times New Roman" w:cs="Times New Roman"/>
        </w:rPr>
      </w:pPr>
    </w:p>
    <w:sectPr w:rsidR="00EB214D" w:rsidRPr="00C73A9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3C" w:rsidRDefault="00092B3C" w:rsidP="00D75865">
      <w:r>
        <w:separator/>
      </w:r>
    </w:p>
  </w:endnote>
  <w:endnote w:type="continuationSeparator" w:id="0">
    <w:p w:rsidR="00092B3C" w:rsidRDefault="00092B3C" w:rsidP="00D7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3C" w:rsidRDefault="00092B3C" w:rsidP="00D75865">
      <w:r>
        <w:separator/>
      </w:r>
    </w:p>
  </w:footnote>
  <w:footnote w:type="continuationSeparator" w:id="0">
    <w:p w:rsidR="00092B3C" w:rsidRDefault="00092B3C" w:rsidP="00D75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EE5" w:rsidRPr="00D75865" w:rsidRDefault="00553EE5">
    <w:pPr>
      <w:pStyle w:val="Header"/>
      <w:rPr>
        <w:rFonts w:ascii="Times New Roman" w:hAnsi="Times New Roman" w:cs="Times New Roman"/>
        <w:sz w:val="28"/>
      </w:rPr>
    </w:pPr>
    <w:r w:rsidRPr="00D75865">
      <w:rPr>
        <w:rFonts w:ascii="Times New Roman" w:hAnsi="Times New Roman" w:cs="Times New Roman"/>
        <w:sz w:val="28"/>
      </w:rPr>
      <w:t>Group 5</w:t>
    </w:r>
    <w:r>
      <w:rPr>
        <w:rFonts w:ascii="Times New Roman" w:hAnsi="Times New Roman" w:cs="Times New Roman"/>
        <w:sz w:val="28"/>
      </w:rPr>
      <w:t xml:space="preserve"> (</w:t>
    </w:r>
    <w:proofErr w:type="spellStart"/>
    <w:r w:rsidRPr="00D75865">
      <w:rPr>
        <w:rFonts w:ascii="Times New Roman" w:hAnsi="Times New Roman" w:cs="Times New Roman"/>
        <w:sz w:val="28"/>
      </w:rPr>
      <w:t>Wenxin</w:t>
    </w:r>
    <w:proofErr w:type="spellEnd"/>
    <w:r>
      <w:rPr>
        <w:rFonts w:ascii="Times New Roman" w:hAnsi="Times New Roman" w:cs="Times New Roman"/>
        <w:sz w:val="28"/>
      </w:rPr>
      <w:t xml:space="preserve"> Shi, </w:t>
    </w:r>
    <w:proofErr w:type="spellStart"/>
    <w:r>
      <w:rPr>
        <w:rFonts w:ascii="Times New Roman" w:hAnsi="Times New Roman" w:cs="Times New Roman"/>
        <w:sz w:val="28"/>
      </w:rPr>
      <w:t>Mingxiang</w:t>
    </w:r>
    <w:proofErr w:type="spellEnd"/>
    <w:r w:rsidRPr="00D75865">
      <w:rPr>
        <w:rFonts w:ascii="Times New Roman" w:hAnsi="Times New Roman" w:cs="Times New Roman"/>
        <w:sz w:val="28"/>
      </w:rPr>
      <w:t xml:space="preserve"> </w:t>
    </w:r>
    <w:proofErr w:type="spellStart"/>
    <w:r w:rsidRPr="00D75865">
      <w:rPr>
        <w:rFonts w:ascii="Times New Roman" w:hAnsi="Times New Roman" w:cs="Times New Roman"/>
        <w:sz w:val="28"/>
      </w:rPr>
      <w:t>Jia</w:t>
    </w:r>
    <w:proofErr w:type="spellEnd"/>
    <w:r w:rsidRPr="00D75865">
      <w:rPr>
        <w:rFonts w:ascii="Times New Roman" w:hAnsi="Times New Roman" w:cs="Times New Roman"/>
        <w:sz w:val="28"/>
      </w:rPr>
      <w:t xml:space="preserve">, </w:t>
    </w:r>
    <w:proofErr w:type="spellStart"/>
    <w:r w:rsidRPr="00D75865">
      <w:rPr>
        <w:rFonts w:ascii="Times New Roman" w:hAnsi="Times New Roman" w:cs="Times New Roman"/>
        <w:sz w:val="28"/>
      </w:rPr>
      <w:t>Leyao</w:t>
    </w:r>
    <w:proofErr w:type="spellEnd"/>
    <w:r w:rsidRPr="00D75865">
      <w:rPr>
        <w:rFonts w:ascii="Times New Roman" w:hAnsi="Times New Roman" w:cs="Times New Roman"/>
        <w:sz w:val="28"/>
      </w:rPr>
      <w:t xml:space="preserve"> Zhang, Chenyu Zhao</w:t>
    </w:r>
    <w:proofErr w:type="gramStart"/>
    <w:r>
      <w:rPr>
        <w:rFonts w:ascii="Times New Roman" w:hAnsi="Times New Roman" w:cs="Times New Roman"/>
        <w:sz w:val="28"/>
      </w:rPr>
      <w:t>)  HW1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E73"/>
    <w:multiLevelType w:val="hybridMultilevel"/>
    <w:tmpl w:val="A9BC3482"/>
    <w:lvl w:ilvl="0" w:tplc="BB4ABCC6">
      <w:start w:val="1"/>
      <w:numFmt w:val="decimal"/>
      <w:lvlText w:val="(%1)"/>
      <w:lvlJc w:val="left"/>
      <w:pPr>
        <w:ind w:left="502" w:hanging="50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C6841"/>
    <w:multiLevelType w:val="hybridMultilevel"/>
    <w:tmpl w:val="851E36CE"/>
    <w:lvl w:ilvl="0" w:tplc="9C1445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94E5D"/>
    <w:multiLevelType w:val="hybridMultilevel"/>
    <w:tmpl w:val="49BAF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CC259E"/>
    <w:multiLevelType w:val="hybridMultilevel"/>
    <w:tmpl w:val="AA16B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880C91"/>
    <w:multiLevelType w:val="hybridMultilevel"/>
    <w:tmpl w:val="8C620A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DF"/>
    <w:rsid w:val="000858C5"/>
    <w:rsid w:val="00092B3C"/>
    <w:rsid w:val="000C15B6"/>
    <w:rsid w:val="002923DF"/>
    <w:rsid w:val="002A2C7E"/>
    <w:rsid w:val="00307B9B"/>
    <w:rsid w:val="00365E66"/>
    <w:rsid w:val="00381D11"/>
    <w:rsid w:val="003D16E6"/>
    <w:rsid w:val="00553EE5"/>
    <w:rsid w:val="005D054C"/>
    <w:rsid w:val="00641F23"/>
    <w:rsid w:val="006B539B"/>
    <w:rsid w:val="00795D99"/>
    <w:rsid w:val="00835034"/>
    <w:rsid w:val="008C792A"/>
    <w:rsid w:val="008E58B0"/>
    <w:rsid w:val="00914418"/>
    <w:rsid w:val="00A344DB"/>
    <w:rsid w:val="00A67B1C"/>
    <w:rsid w:val="00AD1ECF"/>
    <w:rsid w:val="00AE4BB9"/>
    <w:rsid w:val="00AE5A26"/>
    <w:rsid w:val="00AE64C8"/>
    <w:rsid w:val="00C73A9E"/>
    <w:rsid w:val="00CA17D9"/>
    <w:rsid w:val="00D75865"/>
    <w:rsid w:val="00DC44E4"/>
    <w:rsid w:val="00E82858"/>
    <w:rsid w:val="00EB214D"/>
    <w:rsid w:val="00F81145"/>
    <w:rsid w:val="00FD6BCF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A4E66"/>
  <w15:chartTrackingRefBased/>
  <w15:docId w15:val="{12E70747-3DA0-4DFD-A882-D10A4DC0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3DF"/>
    <w:rPr>
      <w:color w:val="808080"/>
    </w:rPr>
  </w:style>
  <w:style w:type="paragraph" w:styleId="ListParagraph">
    <w:name w:val="List Paragraph"/>
    <w:basedOn w:val="Normal"/>
    <w:uiPriority w:val="34"/>
    <w:qFormat/>
    <w:rsid w:val="000858C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758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865"/>
  </w:style>
  <w:style w:type="paragraph" w:styleId="Footer">
    <w:name w:val="footer"/>
    <w:basedOn w:val="Normal"/>
    <w:link w:val="FooterChar"/>
    <w:uiPriority w:val="99"/>
    <w:unhideWhenUsed/>
    <w:rsid w:val="00D758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0FED-6C99-4F01-88D4-127AE3B4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jmx@pku.edu.cn</dc:creator>
  <cp:keywords/>
  <dc:description/>
  <cp:lastModifiedBy>zhao chenyu</cp:lastModifiedBy>
  <cp:revision>13</cp:revision>
  <cp:lastPrinted>2018-09-12T18:34:00Z</cp:lastPrinted>
  <dcterms:created xsi:type="dcterms:W3CDTF">2018-09-10T15:58:00Z</dcterms:created>
  <dcterms:modified xsi:type="dcterms:W3CDTF">2018-09-12T19:50:00Z</dcterms:modified>
</cp:coreProperties>
</file>