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第一阶段任务心得</w:t>
      </w:r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志愿者所感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在为期4天的志愿者活动中，我看到了些东西有点感触就写下来了。这几天接触的最多就是中央名族大学的学长学姐和沈航的几位老师，和他们的聊天中我得知这两所学校没有类似我们这样实验室，有的是社团，但没有专业指导老师。我不禁对他们在以往比赛中取得的优异成绩的原因表示好奇？他们告诉我他们对计算机博弈很有兴趣，他们很喜欢编程！所以说兴趣才是最好的导师，它能激励你去做事。此时我觉得自己应该培养对编程的兴趣，有了兴趣才有动力做下去，即使遇到些困难，也不会那么苦不堪言。</w:t>
      </w:r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思想引导心得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第一次交完心得没过1分钟李庆旺学长就发现了几个错误，当时我是满脸的吃惊，因为第一次交作业为了留个好印象，还检查了几遍，不敢说没错误，但不会那么容易发现。但是我看到他给我指出的几处错误，突然发现它们是多么的明显。错误就是错误，不要想着不容易被发现。后来老师给我们看几位同学的心得，对比着自己的看，先不要说内容的丰富度，格式上就差了一大截。当自己认为做得不错时，请冷静下来，仔细想想，争取做得更好一点。</w:t>
      </w:r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基础培训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第一阶段培训从任务量和难度上来说都不是很难，就是一些基础的东西。一些基础的东西自己是会做但是却不是那么熟悉，总有一种陌生的感觉。自己和那些重点大学的学生的差距有一部分在于他们很重视基础，他们的基本功很扎实，自己就有几分空中楼阁的味道。望自己以后不要好高骛远，从小事做起，从基本的做起。</w:t>
      </w:r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代码整洁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我父母亲希望家里是整洁干净的，他们没事做的时候就做卫生，所以自己有些邋遢的行为就经常被他们教育。发现别人写的东西都是通俗易懂，自己写的是文言文，还是自己一个人能看懂的文言文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36"/>
          <w:lang w:val="en-US" w:eastAsia="zh-CN"/>
        </w:rPr>
        <w:t>。别人写的层次分明，自己的就是乱揉一篇。自己能做到每天洗头，也是那种注重形象的人，希望自己以后写的东西不要被叫做垃圾。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F117C"/>
    <w:multiLevelType w:val="singleLevel"/>
    <w:tmpl w:val="597F117C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22B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2017-07-31T12:09:19Z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