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5F" w:rsidRDefault="00CB6863" w:rsidP="001A2593">
      <w:pPr>
        <w:pStyle w:val="1"/>
        <w:jc w:val="center"/>
      </w:pPr>
      <w:r>
        <w:rPr>
          <w:rFonts w:hint="eastAsia"/>
        </w:rPr>
        <w:t>第一次</w:t>
      </w:r>
      <w:r w:rsidR="00A9405F">
        <w:rPr>
          <w:rFonts w:hint="eastAsia"/>
        </w:rPr>
        <w:t>学习</w:t>
      </w:r>
      <w:r>
        <w:rPr>
          <w:rFonts w:hint="eastAsia"/>
        </w:rPr>
        <w:t>总结</w:t>
      </w:r>
      <w:r w:rsidR="00A9405F" w:rsidRPr="001A2593">
        <w:rPr>
          <w:rStyle w:val="20"/>
          <w:rFonts w:hint="eastAsia"/>
        </w:rPr>
        <w:t>：</w:t>
      </w:r>
    </w:p>
    <w:p w:rsidR="003E02E6" w:rsidRDefault="00D4035B" w:rsidP="001A2593">
      <w:pPr>
        <w:pStyle w:val="a3"/>
      </w:pPr>
      <w:r>
        <w:rPr>
          <w:rFonts w:hint="eastAsia"/>
        </w:rPr>
        <w:t>课程学习</w:t>
      </w:r>
    </w:p>
    <w:p w:rsidR="00D4035B" w:rsidRDefault="00D4035B" w:rsidP="001A2593">
      <w:pPr>
        <w:ind w:firstLineChars="200" w:firstLine="480"/>
      </w:pPr>
      <w:r w:rsidRPr="001A2593">
        <w:rPr>
          <w:rFonts w:hint="eastAsia"/>
          <w:sz w:val="24"/>
        </w:rPr>
        <w:t>在这10天的学习中，我们学习了文档以及代码的格式排版。尽管这些看着是举手之间的问题，但是却能够让别人对我们有不同的看法。因为这些基本的小事，可能会给别人带去很多麻烦。就好像旺哥给我么说的</w:t>
      </w:r>
      <w:r w:rsidR="00264D85" w:rsidRPr="001A2593">
        <w:rPr>
          <w:rFonts w:hint="eastAsia"/>
          <w:sz w:val="24"/>
        </w:rPr>
        <w:t>，我们有时候需要有一份强迫症。这份强迫症，需要体现在我们对代码整洁问题的细节方面。就比如在使用if</w:t>
      </w:r>
      <w:r w:rsidR="00264D85" w:rsidRPr="001A2593">
        <w:rPr>
          <w:sz w:val="24"/>
        </w:rPr>
        <w:t>-</w:t>
      </w:r>
      <w:r w:rsidR="00264D85" w:rsidRPr="001A2593">
        <w:rPr>
          <w:rFonts w:hint="eastAsia"/>
          <w:sz w:val="24"/>
        </w:rPr>
        <w:t>else语句和for循环语句时，也许我们的处理内容只有一句话，也必须把大括号给加上。因为我们也许在这一次的代码编写时，偷了一下懒，没有造成错误，但是在以后敲代码</w:t>
      </w:r>
      <w:bookmarkStart w:id="0" w:name="_GoBack"/>
      <w:bookmarkEnd w:id="0"/>
      <w:r w:rsidR="00264D85" w:rsidRPr="001A2593">
        <w:rPr>
          <w:rFonts w:hint="eastAsia"/>
          <w:sz w:val="24"/>
        </w:rPr>
        <w:t>的时候，我们就可能习惯性的不在if</w:t>
      </w:r>
      <w:r w:rsidR="00264D85" w:rsidRPr="001A2593">
        <w:rPr>
          <w:sz w:val="24"/>
        </w:rPr>
        <w:t>-</w:t>
      </w:r>
      <w:r w:rsidR="00264D85" w:rsidRPr="001A2593">
        <w:rPr>
          <w:rFonts w:hint="eastAsia"/>
          <w:sz w:val="24"/>
        </w:rPr>
        <w:t>else语句和for循环语句中加入大括号，从而导致很多莫名其妙的异常和错误，而这些错误大多不能够被I</w:t>
      </w:r>
      <w:r w:rsidR="00264D85" w:rsidRPr="001A2593">
        <w:rPr>
          <w:sz w:val="24"/>
        </w:rPr>
        <w:t>DE</w:t>
      </w:r>
      <w:r w:rsidR="00264D85" w:rsidRPr="001A2593">
        <w:rPr>
          <w:rFonts w:hint="eastAsia"/>
          <w:sz w:val="24"/>
        </w:rPr>
        <w:t>给检测出来，我们又是按着自己的思路去敲写代码，从而很难将因为没有加括号而导致的bug给及时清除</w:t>
      </w:r>
      <w:r w:rsidR="009C08A2" w:rsidRPr="001A2593">
        <w:rPr>
          <w:rFonts w:hint="eastAsia"/>
          <w:sz w:val="24"/>
        </w:rPr>
        <w:t>，延误工作进度。同时这样的代码在以后也会造成维护上的问题，因为后面的人，不能够想到你这里不需要加大括号，还是忘记加大括号，所以会造成维护上的麻烦。所以，我们在未来考虑问题的时候，我们需要从细节入手，不要为了剩一时的舒服，给后面造成麻烦。</w:t>
      </w:r>
    </w:p>
    <w:p w:rsidR="009C08A2" w:rsidRDefault="009C08A2" w:rsidP="001A2593">
      <w:pPr>
        <w:pStyle w:val="a3"/>
      </w:pPr>
      <w:r>
        <w:rPr>
          <w:rFonts w:hint="eastAsia"/>
        </w:rPr>
        <w:t>志愿者学习</w:t>
      </w:r>
    </w:p>
    <w:p w:rsidR="009C08A2" w:rsidRDefault="009C08A2" w:rsidP="001A2593">
      <w:pPr>
        <w:ind w:leftChars="200" w:left="420" w:firstLineChars="200" w:firstLine="480"/>
        <w:rPr>
          <w:rFonts w:hint="eastAsia"/>
        </w:rPr>
      </w:pPr>
      <w:r w:rsidRPr="001A2593">
        <w:rPr>
          <w:rFonts w:hint="eastAsia"/>
          <w:sz w:val="24"/>
        </w:rPr>
        <w:t>这中间四天的志愿者活动中，我懂得了，人与人之间的学术交流的乐趣。在我</w:t>
      </w:r>
      <w:r w:rsidR="00D80E12" w:rsidRPr="001A2593">
        <w:rPr>
          <w:rFonts w:hint="eastAsia"/>
          <w:sz w:val="24"/>
        </w:rPr>
        <w:t>做海克斯棋的助裁的时候，我遇到了一位4</w:t>
      </w:r>
      <w:r w:rsidR="00D80E12" w:rsidRPr="001A2593">
        <w:rPr>
          <w:sz w:val="24"/>
        </w:rPr>
        <w:t>0多岁的研究生学长。他在中间比赛的休息中，和其他低年级的学生，积极分享自己对棋类的理解。他提到自己程序的算法是通过怎么怎么实现的，同时给其他参赛选手在编程遇</w:t>
      </w:r>
      <w:r w:rsidR="00D80E12" w:rsidRPr="001A2593">
        <w:rPr>
          <w:sz w:val="24"/>
        </w:rPr>
        <w:lastRenderedPageBreak/>
        <w:t>到问题提出自己的见解。就比如针对几个参赛者程序的搜索时间过慢问题，以及无效搜索的问题，提出自己</w:t>
      </w:r>
      <w:r w:rsidR="00D80E12" w:rsidRPr="001A2593">
        <w:rPr>
          <w:rFonts w:hint="eastAsia"/>
          <w:sz w:val="24"/>
        </w:rPr>
        <w:t>对</w:t>
      </w:r>
      <w:r w:rsidR="00D80E12" w:rsidRPr="001A2593">
        <w:rPr>
          <w:sz w:val="24"/>
        </w:rPr>
        <w:t>alpha-beta搜索</w:t>
      </w:r>
      <w:r w:rsidR="00D80E12" w:rsidRPr="001A2593">
        <w:rPr>
          <w:rFonts w:hint="eastAsia"/>
          <w:sz w:val="24"/>
        </w:rPr>
        <w:t>，</w:t>
      </w:r>
      <w:proofErr w:type="spellStart"/>
      <w:r w:rsidR="00D80E12" w:rsidRPr="001A2593">
        <w:rPr>
          <w:sz w:val="24"/>
        </w:rPr>
        <w:t>uct</w:t>
      </w:r>
      <w:proofErr w:type="spellEnd"/>
      <w:r w:rsidR="00D80E12" w:rsidRPr="001A2593">
        <w:rPr>
          <w:sz w:val="24"/>
        </w:rPr>
        <w:t>算法以及</w:t>
      </w:r>
      <w:r w:rsidR="00D80E12" w:rsidRPr="001A2593">
        <w:rPr>
          <w:rFonts w:hint="eastAsia"/>
          <w:sz w:val="24"/>
        </w:rPr>
        <w:t>启发搜索的理解和实现。正因为如此，整个比赛过程，大家对自己的输赢都没有过于关注，都</w:t>
      </w:r>
      <w:r w:rsidR="001A2593" w:rsidRPr="001A2593">
        <w:rPr>
          <w:rFonts w:hint="eastAsia"/>
          <w:sz w:val="24"/>
        </w:rPr>
        <w:t>参与到学术讨论中去，我想这也是这个比赛的目的，以提高自己能力为目标。</w:t>
      </w:r>
    </w:p>
    <w:sectPr w:rsidR="009C0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D3"/>
    <w:rsid w:val="000F74AE"/>
    <w:rsid w:val="001A2593"/>
    <w:rsid w:val="00264D85"/>
    <w:rsid w:val="003E02E6"/>
    <w:rsid w:val="008245D3"/>
    <w:rsid w:val="009C08A2"/>
    <w:rsid w:val="00A9405F"/>
    <w:rsid w:val="00AB5597"/>
    <w:rsid w:val="00B24579"/>
    <w:rsid w:val="00CB6863"/>
    <w:rsid w:val="00D241C6"/>
    <w:rsid w:val="00D4035B"/>
    <w:rsid w:val="00D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3418"/>
  <w15:chartTrackingRefBased/>
  <w15:docId w15:val="{BDCAEFF1-0C81-487C-8DA6-DEE66AB1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A259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A2593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2593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A25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A25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A25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 Lighting</dc:creator>
  <cp:keywords/>
  <dc:description/>
  <cp:lastModifiedBy>Seli Lighting</cp:lastModifiedBy>
  <cp:revision>6</cp:revision>
  <dcterms:created xsi:type="dcterms:W3CDTF">2017-07-31T10:15:00Z</dcterms:created>
  <dcterms:modified xsi:type="dcterms:W3CDTF">2017-07-31T11:22:00Z</dcterms:modified>
</cp:coreProperties>
</file>