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78BE9" w14:textId="3A11C5A6" w:rsidR="00E15B09" w:rsidRDefault="00E15B09" w:rsidP="00E15B09">
      <w:pPr>
        <w:spacing w:after="0" w:line="240" w:lineRule="auto"/>
        <w:ind w:firstLine="15"/>
        <w:rPr>
          <w:rFonts w:ascii="Times New Roman" w:eastAsia="Times New Roman" w:hAnsi="Times New Roman" w:cs="Times New Roman"/>
          <w:sz w:val="24"/>
          <w:szCs w:val="24"/>
          <w:lang w:val="en-GB" w:eastAsia="en-NL"/>
        </w:rPr>
      </w:pPr>
      <w:r>
        <w:rPr>
          <w:rFonts w:ascii="Arial" w:eastAsia="Times New Roman" w:hAnsi="Arial" w:cs="Arial"/>
          <w:b/>
          <w:bCs/>
          <w:color w:val="000000"/>
          <w:sz w:val="60"/>
          <w:szCs w:val="60"/>
          <w:lang w:val="en-GB" w:eastAsia="en-NL"/>
        </w:rPr>
        <w:t>Communication 3: CAN Bus</w:t>
      </w:r>
    </w:p>
    <w:p w14:paraId="4F9F1D45" w14:textId="77777777" w:rsidR="00E15B09" w:rsidRDefault="00E15B09" w:rsidP="00E15B09">
      <w:pPr>
        <w:spacing w:before="60" w:after="0" w:line="240" w:lineRule="auto"/>
        <w:ind w:left="-15"/>
        <w:rPr>
          <w:rFonts w:ascii="Times New Roman" w:eastAsia="Times New Roman" w:hAnsi="Times New Roman" w:cs="Times New Roman"/>
          <w:sz w:val="24"/>
          <w:szCs w:val="24"/>
          <w:lang w:eastAsia="en-NL"/>
        </w:rPr>
      </w:pPr>
      <w:r>
        <w:rPr>
          <w:noProof/>
        </w:rPr>
        <w:drawing>
          <wp:inline distT="0" distB="0" distL="0" distR="0" wp14:anchorId="76A6C045" wp14:editId="762B08BB">
            <wp:extent cx="5730240" cy="38100"/>
            <wp:effectExtent l="0" t="0" r="3810" b="0"/>
            <wp:docPr id="1318214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8100"/>
                    </a:xfrm>
                    <a:prstGeom prst="rect">
                      <a:avLst/>
                    </a:prstGeom>
                    <a:noFill/>
                    <a:ln>
                      <a:noFill/>
                    </a:ln>
                  </pic:spPr>
                </pic:pic>
              </a:graphicData>
            </a:graphic>
          </wp:inline>
        </w:drawing>
      </w:r>
    </w:p>
    <w:p w14:paraId="2632BFAD" w14:textId="77777777" w:rsidR="00E15B09" w:rsidRDefault="00E15B09" w:rsidP="00E15B09">
      <w:pPr>
        <w:spacing w:before="200" w:after="0" w:line="240" w:lineRule="auto"/>
        <w:rPr>
          <w:rFonts w:asciiTheme="majorHAnsi" w:hAnsiTheme="majorHAnsi" w:cstheme="majorHAnsi"/>
          <w:i/>
          <w:iCs/>
          <w:lang w:val="en-GB" w:eastAsia="en-NL"/>
        </w:rPr>
      </w:pPr>
    </w:p>
    <w:p w14:paraId="03F02100" w14:textId="77777777" w:rsidR="00E15B09" w:rsidRDefault="00E15B09" w:rsidP="00E15B09">
      <w:pPr>
        <w:spacing w:before="200" w:after="0" w:line="240" w:lineRule="auto"/>
        <w:rPr>
          <w:rFonts w:asciiTheme="majorHAnsi" w:hAnsiTheme="majorHAnsi" w:cstheme="majorHAnsi"/>
          <w:i/>
          <w:iCs/>
          <w:lang w:val="en-GB" w:eastAsia="en-NL"/>
        </w:rPr>
      </w:pPr>
    </w:p>
    <w:p w14:paraId="2E2EA59D" w14:textId="77777777" w:rsidR="00E15B09" w:rsidRDefault="00E15B09" w:rsidP="00E15B09">
      <w:pPr>
        <w:spacing w:before="200" w:after="0" w:line="240" w:lineRule="auto"/>
        <w:rPr>
          <w:rFonts w:asciiTheme="majorHAnsi" w:hAnsiTheme="majorHAnsi" w:cstheme="majorHAnsi"/>
          <w:i/>
          <w:iCs/>
          <w:lang w:val="en-GB" w:eastAsia="en-NL"/>
        </w:rPr>
      </w:pPr>
    </w:p>
    <w:p w14:paraId="4E943CBE" w14:textId="77777777" w:rsidR="00E15B09" w:rsidRDefault="00E15B09" w:rsidP="00E15B09">
      <w:pPr>
        <w:spacing w:before="200" w:after="0" w:line="240" w:lineRule="auto"/>
        <w:rPr>
          <w:rFonts w:asciiTheme="majorHAnsi" w:hAnsiTheme="majorHAnsi" w:cstheme="majorHAnsi"/>
          <w:i/>
          <w:iCs/>
          <w:lang w:val="en-GB" w:eastAsia="en-NL"/>
        </w:rPr>
      </w:pPr>
    </w:p>
    <w:p w14:paraId="27EB3485" w14:textId="77777777" w:rsidR="00E15B09" w:rsidRDefault="00E15B09" w:rsidP="00E15B09">
      <w:pPr>
        <w:spacing w:before="200" w:after="0" w:line="240" w:lineRule="auto"/>
        <w:rPr>
          <w:rFonts w:asciiTheme="majorHAnsi" w:hAnsiTheme="majorHAnsi" w:cstheme="majorHAnsi"/>
          <w:i/>
          <w:iCs/>
          <w:lang w:val="en-GB" w:eastAsia="en-NL"/>
        </w:rPr>
      </w:pPr>
    </w:p>
    <w:p w14:paraId="4417ECFB" w14:textId="77777777" w:rsidR="0018771B" w:rsidRDefault="0018771B" w:rsidP="00E15B09">
      <w:pPr>
        <w:spacing w:before="200" w:after="0" w:line="240" w:lineRule="auto"/>
        <w:rPr>
          <w:rFonts w:asciiTheme="majorHAnsi" w:hAnsiTheme="majorHAnsi" w:cstheme="majorHAnsi"/>
          <w:i/>
          <w:iCs/>
          <w:lang w:val="en-GB" w:eastAsia="en-NL"/>
        </w:rPr>
      </w:pPr>
    </w:p>
    <w:p w14:paraId="307B430C" w14:textId="77777777" w:rsidR="0018771B" w:rsidRDefault="0018771B" w:rsidP="00E15B09">
      <w:pPr>
        <w:spacing w:before="200" w:after="0" w:line="240" w:lineRule="auto"/>
        <w:rPr>
          <w:rFonts w:asciiTheme="majorHAnsi" w:hAnsiTheme="majorHAnsi" w:cstheme="majorHAnsi"/>
          <w:i/>
          <w:iCs/>
          <w:lang w:val="en-GB" w:eastAsia="en-NL"/>
        </w:rPr>
      </w:pPr>
    </w:p>
    <w:p w14:paraId="054A9096" w14:textId="77777777" w:rsidR="00E15B09" w:rsidRDefault="00E15B09" w:rsidP="00E15B09">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By: Johnson Domacasse (#4471709)</w:t>
      </w:r>
    </w:p>
    <w:p w14:paraId="18997BCC" w14:textId="47E36382" w:rsidR="00E15B09" w:rsidRPr="00301658" w:rsidRDefault="00631057" w:rsidP="00E15B09">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December</w:t>
      </w:r>
      <w:r w:rsidR="00E15B09">
        <w:rPr>
          <w:rFonts w:asciiTheme="majorHAnsi" w:hAnsiTheme="majorHAnsi" w:cstheme="majorHAnsi"/>
          <w:i/>
          <w:iCs/>
          <w:sz w:val="28"/>
          <w:szCs w:val="28"/>
          <w:lang w:val="en-GB" w:eastAsia="en-NL"/>
        </w:rPr>
        <w:t xml:space="preserve"> 2023</w:t>
      </w:r>
    </w:p>
    <w:p w14:paraId="532F0884" w14:textId="77777777" w:rsidR="00E15B09" w:rsidRDefault="00E15B09" w:rsidP="00E15B09">
      <w:pPr>
        <w:spacing w:before="200" w:after="0" w:line="240" w:lineRule="auto"/>
        <w:rPr>
          <w:rFonts w:ascii="Arial" w:eastAsia="Times New Roman" w:hAnsi="Arial" w:cs="Arial"/>
          <w:color w:val="000000"/>
          <w:sz w:val="24"/>
          <w:szCs w:val="24"/>
          <w:lang w:val="en-GB" w:eastAsia="en-NL"/>
        </w:rPr>
      </w:pPr>
    </w:p>
    <w:p w14:paraId="4E668DC3" w14:textId="77777777" w:rsidR="00E15B09" w:rsidRDefault="00E15B09" w:rsidP="00E15B09">
      <w:pPr>
        <w:spacing w:after="0" w:line="240" w:lineRule="auto"/>
        <w:ind w:left="-15"/>
        <w:jc w:val="right"/>
        <w:rPr>
          <w:rFonts w:ascii="Arial" w:eastAsia="Times New Roman" w:hAnsi="Arial" w:cs="Arial"/>
          <w:color w:val="666666"/>
          <w:sz w:val="28"/>
          <w:szCs w:val="28"/>
          <w:lang w:val="en-GB" w:eastAsia="en-NL"/>
        </w:rPr>
      </w:pPr>
    </w:p>
    <w:p w14:paraId="4F595B90" w14:textId="77777777" w:rsidR="00E15B09" w:rsidRDefault="00E15B09" w:rsidP="00E15B09">
      <w:pPr>
        <w:pStyle w:val="ListBullet"/>
        <w:numPr>
          <w:ilvl w:val="0"/>
          <w:numId w:val="0"/>
        </w:numPr>
        <w:ind w:left="360" w:hanging="360"/>
        <w:rPr>
          <w:lang w:val="en-GB" w:eastAsia="en-NL"/>
        </w:rPr>
      </w:pPr>
    </w:p>
    <w:p w14:paraId="321A8878" w14:textId="77777777" w:rsidR="00E15B09" w:rsidRDefault="00E15B09" w:rsidP="00E15B09">
      <w:pPr>
        <w:pStyle w:val="ListBullet"/>
        <w:numPr>
          <w:ilvl w:val="0"/>
          <w:numId w:val="0"/>
        </w:numPr>
        <w:ind w:left="360" w:hanging="360"/>
        <w:rPr>
          <w:lang w:val="en-GB" w:eastAsia="en-NL"/>
        </w:rPr>
      </w:pPr>
    </w:p>
    <w:p w14:paraId="3EF21F50" w14:textId="77777777" w:rsidR="00E15B09" w:rsidRDefault="00E15B09" w:rsidP="00E15B09">
      <w:pPr>
        <w:pStyle w:val="ListBullet"/>
        <w:numPr>
          <w:ilvl w:val="0"/>
          <w:numId w:val="0"/>
        </w:numPr>
        <w:ind w:left="360" w:hanging="360"/>
        <w:rPr>
          <w:lang w:val="en-GB" w:eastAsia="en-NL"/>
        </w:rPr>
      </w:pPr>
    </w:p>
    <w:p w14:paraId="69A810FC" w14:textId="77777777" w:rsidR="00E15B09" w:rsidRDefault="00E15B09" w:rsidP="00E15B09">
      <w:pPr>
        <w:pStyle w:val="ListBullet"/>
        <w:numPr>
          <w:ilvl w:val="0"/>
          <w:numId w:val="0"/>
        </w:numPr>
        <w:ind w:left="360" w:hanging="360"/>
        <w:rPr>
          <w:lang w:val="en-GB" w:eastAsia="en-NL"/>
        </w:rPr>
      </w:pPr>
    </w:p>
    <w:p w14:paraId="6FA073FA" w14:textId="77777777" w:rsidR="00E15B09" w:rsidRDefault="00E15B09" w:rsidP="00E15B09">
      <w:pPr>
        <w:pStyle w:val="ListBullet"/>
        <w:numPr>
          <w:ilvl w:val="0"/>
          <w:numId w:val="0"/>
        </w:numPr>
        <w:ind w:left="360" w:hanging="360"/>
        <w:rPr>
          <w:lang w:val="en-GB" w:eastAsia="en-NL"/>
        </w:rPr>
      </w:pPr>
    </w:p>
    <w:p w14:paraId="798E3541" w14:textId="77777777" w:rsidR="00E15B09" w:rsidRDefault="00E15B09" w:rsidP="00E15B09">
      <w:pPr>
        <w:pStyle w:val="ListBullet"/>
        <w:numPr>
          <w:ilvl w:val="0"/>
          <w:numId w:val="0"/>
        </w:numPr>
        <w:ind w:left="360" w:hanging="360"/>
        <w:rPr>
          <w:lang w:val="en-GB" w:eastAsia="en-NL"/>
        </w:rPr>
      </w:pPr>
    </w:p>
    <w:p w14:paraId="5F9DED22" w14:textId="77777777" w:rsidR="00E15B09" w:rsidRDefault="00E15B09" w:rsidP="00E15B09">
      <w:pPr>
        <w:pStyle w:val="ListBullet"/>
        <w:numPr>
          <w:ilvl w:val="0"/>
          <w:numId w:val="0"/>
        </w:numPr>
        <w:ind w:left="360" w:hanging="360"/>
        <w:rPr>
          <w:lang w:val="en-GB" w:eastAsia="en-NL"/>
        </w:rPr>
      </w:pPr>
    </w:p>
    <w:p w14:paraId="489F0831" w14:textId="77777777" w:rsidR="00E15B09" w:rsidRDefault="00E15B09" w:rsidP="00E15B09">
      <w:pPr>
        <w:pStyle w:val="ListBullet"/>
        <w:numPr>
          <w:ilvl w:val="0"/>
          <w:numId w:val="0"/>
        </w:numPr>
        <w:ind w:left="360" w:hanging="360"/>
        <w:rPr>
          <w:lang w:val="en-GB" w:eastAsia="en-NL"/>
        </w:rPr>
      </w:pPr>
    </w:p>
    <w:p w14:paraId="180A2DA6" w14:textId="77777777" w:rsidR="00E15B09" w:rsidRDefault="00E15B09" w:rsidP="00E15B09">
      <w:pPr>
        <w:pStyle w:val="ListBullet"/>
        <w:numPr>
          <w:ilvl w:val="0"/>
          <w:numId w:val="0"/>
        </w:numPr>
        <w:ind w:left="360" w:hanging="360"/>
        <w:rPr>
          <w:lang w:val="en-GB" w:eastAsia="en-NL"/>
        </w:rPr>
      </w:pPr>
    </w:p>
    <w:p w14:paraId="5985F7B8" w14:textId="77777777" w:rsidR="00E15B09" w:rsidRDefault="00E15B09" w:rsidP="00E15B09">
      <w:pPr>
        <w:pStyle w:val="ListBullet"/>
        <w:numPr>
          <w:ilvl w:val="0"/>
          <w:numId w:val="0"/>
        </w:numPr>
        <w:ind w:left="360" w:hanging="360"/>
        <w:rPr>
          <w:lang w:val="en-GB" w:eastAsia="en-NL"/>
        </w:rPr>
      </w:pPr>
    </w:p>
    <w:p w14:paraId="037D3373" w14:textId="77777777" w:rsidR="00E15B09" w:rsidRDefault="00E15B09" w:rsidP="00E15B09">
      <w:pPr>
        <w:pStyle w:val="ListBullet"/>
        <w:numPr>
          <w:ilvl w:val="0"/>
          <w:numId w:val="0"/>
        </w:numPr>
        <w:ind w:left="360" w:hanging="360"/>
        <w:rPr>
          <w:lang w:val="en-GB" w:eastAsia="en-NL"/>
        </w:rPr>
      </w:pPr>
    </w:p>
    <w:p w14:paraId="752B81F0" w14:textId="77777777" w:rsidR="00E15B09" w:rsidRDefault="00E15B09" w:rsidP="00E15B09">
      <w:pPr>
        <w:pStyle w:val="ListBullet"/>
        <w:numPr>
          <w:ilvl w:val="0"/>
          <w:numId w:val="0"/>
        </w:numPr>
        <w:ind w:left="360" w:hanging="360"/>
        <w:rPr>
          <w:lang w:val="en-GB" w:eastAsia="en-NL"/>
        </w:rPr>
      </w:pPr>
    </w:p>
    <w:p w14:paraId="2124D91D" w14:textId="77777777" w:rsidR="00E15B09" w:rsidRDefault="00E15B09" w:rsidP="00E15B09">
      <w:pPr>
        <w:pStyle w:val="ListBullet"/>
        <w:numPr>
          <w:ilvl w:val="0"/>
          <w:numId w:val="0"/>
        </w:numPr>
        <w:ind w:left="360" w:hanging="360"/>
        <w:rPr>
          <w:lang w:val="en-GB" w:eastAsia="en-NL"/>
        </w:rPr>
      </w:pPr>
    </w:p>
    <w:p w14:paraId="1DA9EA01" w14:textId="77777777" w:rsidR="00E15B09" w:rsidRDefault="00E15B09" w:rsidP="00E15B09">
      <w:pPr>
        <w:pStyle w:val="ListBullet"/>
        <w:numPr>
          <w:ilvl w:val="0"/>
          <w:numId w:val="0"/>
        </w:numPr>
        <w:ind w:left="360" w:hanging="360"/>
        <w:rPr>
          <w:lang w:val="en-GB" w:eastAsia="en-NL"/>
        </w:rPr>
      </w:pPr>
    </w:p>
    <w:p w14:paraId="1A82F23F" w14:textId="77777777" w:rsidR="00E15B09" w:rsidRDefault="00E15B09" w:rsidP="00E15B09">
      <w:pPr>
        <w:pStyle w:val="ListBullet"/>
        <w:numPr>
          <w:ilvl w:val="0"/>
          <w:numId w:val="0"/>
        </w:numPr>
        <w:ind w:left="360" w:hanging="360"/>
        <w:rPr>
          <w:lang w:val="en-GB" w:eastAsia="en-NL"/>
        </w:rPr>
      </w:pPr>
    </w:p>
    <w:p w14:paraId="2C94121C" w14:textId="77777777" w:rsidR="00E15B09" w:rsidRDefault="00E15B09" w:rsidP="00E15B09">
      <w:pPr>
        <w:pStyle w:val="ListBullet"/>
        <w:numPr>
          <w:ilvl w:val="0"/>
          <w:numId w:val="0"/>
        </w:numPr>
        <w:ind w:left="360" w:hanging="360"/>
        <w:rPr>
          <w:lang w:val="en-GB" w:eastAsia="en-NL"/>
        </w:rPr>
      </w:pPr>
    </w:p>
    <w:p w14:paraId="478790FE" w14:textId="77777777" w:rsidR="00E15B09" w:rsidRDefault="00E15B09" w:rsidP="00E15B09">
      <w:pPr>
        <w:pStyle w:val="ListBullet"/>
        <w:numPr>
          <w:ilvl w:val="0"/>
          <w:numId w:val="0"/>
        </w:numPr>
        <w:ind w:left="360" w:hanging="360"/>
        <w:rPr>
          <w:lang w:val="en-GB" w:eastAsia="en-NL"/>
        </w:rPr>
      </w:pPr>
    </w:p>
    <w:p w14:paraId="36D22B6D" w14:textId="77777777" w:rsidR="00E15B09" w:rsidRDefault="00E15B09" w:rsidP="00E15B09">
      <w:pPr>
        <w:pStyle w:val="ListBullet"/>
        <w:numPr>
          <w:ilvl w:val="0"/>
          <w:numId w:val="0"/>
        </w:numPr>
        <w:ind w:left="360" w:hanging="360"/>
        <w:rPr>
          <w:lang w:val="en-GB" w:eastAsia="en-NL"/>
        </w:rPr>
      </w:pPr>
    </w:p>
    <w:p w14:paraId="37D8D58E" w14:textId="77777777" w:rsidR="00E15B09" w:rsidRDefault="00E15B09" w:rsidP="00E15B09">
      <w:pPr>
        <w:pStyle w:val="ListBullet"/>
        <w:numPr>
          <w:ilvl w:val="0"/>
          <w:numId w:val="0"/>
        </w:numPr>
        <w:ind w:left="360" w:hanging="360"/>
        <w:rPr>
          <w:lang w:val="en-GB" w:eastAsia="en-NL"/>
        </w:rPr>
      </w:pPr>
    </w:p>
    <w:p w14:paraId="14858414" w14:textId="77777777" w:rsidR="00E15B09" w:rsidRDefault="00E15B09" w:rsidP="00E15B09">
      <w:pPr>
        <w:pStyle w:val="ListBullet"/>
        <w:numPr>
          <w:ilvl w:val="0"/>
          <w:numId w:val="0"/>
        </w:numPr>
        <w:ind w:left="360" w:hanging="360"/>
        <w:rPr>
          <w:lang w:val="en-GB" w:eastAsia="en-NL"/>
        </w:rPr>
      </w:pPr>
    </w:p>
    <w:p w14:paraId="61289E6C" w14:textId="77777777" w:rsidR="00E15B09" w:rsidRDefault="00E15B09" w:rsidP="00E15B09">
      <w:pPr>
        <w:pStyle w:val="Heading1"/>
        <w:rPr>
          <w:rFonts w:eastAsia="Times New Roman"/>
          <w:lang w:val="en-GB"/>
        </w:rPr>
      </w:pPr>
      <w:bookmarkStart w:id="0" w:name="_Toc153289481"/>
      <w:r>
        <w:rPr>
          <w:rFonts w:eastAsia="Times New Roman"/>
          <w:lang w:val="en-GB"/>
        </w:rPr>
        <w:t>Abstract:</w:t>
      </w:r>
      <w:bookmarkEnd w:id="0"/>
    </w:p>
    <w:p w14:paraId="6E52870C" w14:textId="03BF0787" w:rsidR="0018771B" w:rsidRDefault="00E15B09" w:rsidP="00E15B09">
      <w:pPr>
        <w:rPr>
          <w:i/>
          <w:iCs/>
          <w:lang w:val="en-GB"/>
        </w:rPr>
      </w:pPr>
      <w:r>
        <w:rPr>
          <w:i/>
          <w:iCs/>
          <w:lang w:val="en-GB"/>
        </w:rPr>
        <w:t>A controller area network bus (CAN bus) is a communication network protocol that is used in a variety of sector</w:t>
      </w:r>
      <w:r w:rsidR="0061189A">
        <w:rPr>
          <w:i/>
          <w:iCs/>
          <w:lang w:val="en-GB"/>
        </w:rPr>
        <w:t>s</w:t>
      </w:r>
      <w:r>
        <w:rPr>
          <w:i/>
          <w:iCs/>
          <w:lang w:val="en-GB"/>
        </w:rPr>
        <w:t xml:space="preserve"> around the world</w:t>
      </w:r>
      <w:r w:rsidR="0061189A">
        <w:rPr>
          <w:i/>
          <w:iCs/>
          <w:lang w:val="en-GB"/>
        </w:rPr>
        <w:t>, primarily automotives</w:t>
      </w:r>
      <w:r>
        <w:rPr>
          <w:i/>
          <w:iCs/>
          <w:lang w:val="en-GB"/>
        </w:rPr>
        <w:t xml:space="preserve">. </w:t>
      </w:r>
      <w:r w:rsidR="00BC1ADD">
        <w:rPr>
          <w:i/>
          <w:iCs/>
          <w:lang w:val="en-GB"/>
        </w:rPr>
        <w:t>Once configured properly, it can act as a reliable, robust communication system.</w:t>
      </w:r>
      <w:r w:rsidR="00DD5572">
        <w:rPr>
          <w:i/>
          <w:iCs/>
          <w:lang w:val="en-GB"/>
        </w:rPr>
        <w:t xml:space="preserve"> It offers protection against electronic noise.</w:t>
      </w:r>
    </w:p>
    <w:sdt>
      <w:sdtPr>
        <w:rPr>
          <w:rFonts w:asciiTheme="minorHAnsi" w:eastAsiaTheme="minorHAnsi" w:hAnsiTheme="minorHAnsi" w:cstheme="minorBidi"/>
          <w:color w:val="auto"/>
          <w:sz w:val="22"/>
          <w:szCs w:val="22"/>
          <w:lang w:val="en-NL"/>
        </w:rPr>
        <w:id w:val="2037078064"/>
        <w:docPartObj>
          <w:docPartGallery w:val="Table of Contents"/>
          <w:docPartUnique/>
        </w:docPartObj>
      </w:sdtPr>
      <w:sdtEndPr>
        <w:rPr>
          <w:b/>
          <w:bCs/>
          <w:noProof/>
        </w:rPr>
      </w:sdtEndPr>
      <w:sdtContent>
        <w:p w14:paraId="6F13D430" w14:textId="77777777" w:rsidR="00E15B09" w:rsidRDefault="00E15B09" w:rsidP="00E15B09">
          <w:pPr>
            <w:pStyle w:val="TOCHeading"/>
          </w:pPr>
          <w:r>
            <w:t>Contents</w:t>
          </w:r>
        </w:p>
        <w:p w14:paraId="4516D315" w14:textId="728E96CD" w:rsidR="00931E1F" w:rsidRDefault="00E15B09">
          <w:pPr>
            <w:pStyle w:val="TOC1"/>
            <w:tabs>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53289481" w:history="1">
            <w:r w:rsidR="00931E1F" w:rsidRPr="003D7BDE">
              <w:rPr>
                <w:rStyle w:val="Hyperlink"/>
                <w:rFonts w:eastAsia="Times New Roman"/>
                <w:noProof/>
                <w:lang w:val="en-GB"/>
              </w:rPr>
              <w:t>Abstract:</w:t>
            </w:r>
            <w:r w:rsidR="00931E1F">
              <w:rPr>
                <w:noProof/>
                <w:webHidden/>
              </w:rPr>
              <w:tab/>
            </w:r>
            <w:r w:rsidR="00931E1F">
              <w:rPr>
                <w:noProof/>
                <w:webHidden/>
              </w:rPr>
              <w:fldChar w:fldCharType="begin"/>
            </w:r>
            <w:r w:rsidR="00931E1F">
              <w:rPr>
                <w:noProof/>
                <w:webHidden/>
              </w:rPr>
              <w:instrText xml:space="preserve"> PAGEREF _Toc153289481 \h </w:instrText>
            </w:r>
            <w:r w:rsidR="00931E1F">
              <w:rPr>
                <w:noProof/>
                <w:webHidden/>
              </w:rPr>
            </w:r>
            <w:r w:rsidR="00931E1F">
              <w:rPr>
                <w:noProof/>
                <w:webHidden/>
              </w:rPr>
              <w:fldChar w:fldCharType="separate"/>
            </w:r>
            <w:r w:rsidR="00005306">
              <w:rPr>
                <w:noProof/>
                <w:webHidden/>
              </w:rPr>
              <w:t>1</w:t>
            </w:r>
            <w:r w:rsidR="00931E1F">
              <w:rPr>
                <w:noProof/>
                <w:webHidden/>
              </w:rPr>
              <w:fldChar w:fldCharType="end"/>
            </w:r>
          </w:hyperlink>
        </w:p>
        <w:p w14:paraId="17ACAC2A" w14:textId="2F553620" w:rsidR="00931E1F" w:rsidRDefault="00000000">
          <w:pPr>
            <w:pStyle w:val="TOC1"/>
            <w:tabs>
              <w:tab w:val="right" w:leader="dot" w:pos="9016"/>
            </w:tabs>
            <w:rPr>
              <w:rFonts w:eastAsiaTheme="minorEastAsia"/>
              <w:noProof/>
              <w:kern w:val="2"/>
              <w:lang w:eastAsia="en-NL"/>
              <w14:ligatures w14:val="standardContextual"/>
            </w:rPr>
          </w:pPr>
          <w:hyperlink w:anchor="_Toc153289482" w:history="1">
            <w:r w:rsidR="00931E1F" w:rsidRPr="003D7BDE">
              <w:rPr>
                <w:rStyle w:val="Hyperlink"/>
                <w:noProof/>
                <w:lang w:val="en-GB"/>
              </w:rPr>
              <w:t>List of Figures:</w:t>
            </w:r>
            <w:r w:rsidR="00931E1F">
              <w:rPr>
                <w:noProof/>
                <w:webHidden/>
              </w:rPr>
              <w:tab/>
            </w:r>
            <w:r w:rsidR="00931E1F">
              <w:rPr>
                <w:noProof/>
                <w:webHidden/>
              </w:rPr>
              <w:fldChar w:fldCharType="begin"/>
            </w:r>
            <w:r w:rsidR="00931E1F">
              <w:rPr>
                <w:noProof/>
                <w:webHidden/>
              </w:rPr>
              <w:instrText xml:space="preserve"> PAGEREF _Toc153289482 \h </w:instrText>
            </w:r>
            <w:r w:rsidR="00931E1F">
              <w:rPr>
                <w:noProof/>
                <w:webHidden/>
              </w:rPr>
            </w:r>
            <w:r w:rsidR="00931E1F">
              <w:rPr>
                <w:noProof/>
                <w:webHidden/>
              </w:rPr>
              <w:fldChar w:fldCharType="separate"/>
            </w:r>
            <w:r w:rsidR="00005306">
              <w:rPr>
                <w:noProof/>
                <w:webHidden/>
              </w:rPr>
              <w:t>2</w:t>
            </w:r>
            <w:r w:rsidR="00931E1F">
              <w:rPr>
                <w:noProof/>
                <w:webHidden/>
              </w:rPr>
              <w:fldChar w:fldCharType="end"/>
            </w:r>
          </w:hyperlink>
        </w:p>
        <w:p w14:paraId="56559170" w14:textId="6AE7E81E" w:rsidR="00931E1F" w:rsidRDefault="00000000">
          <w:pPr>
            <w:pStyle w:val="TOC1"/>
            <w:tabs>
              <w:tab w:val="right" w:leader="dot" w:pos="9016"/>
            </w:tabs>
            <w:rPr>
              <w:rFonts w:eastAsiaTheme="minorEastAsia"/>
              <w:noProof/>
              <w:kern w:val="2"/>
              <w:lang w:eastAsia="en-NL"/>
              <w14:ligatures w14:val="standardContextual"/>
            </w:rPr>
          </w:pPr>
          <w:hyperlink w:anchor="_Toc153289483" w:history="1">
            <w:r w:rsidR="00931E1F" w:rsidRPr="003D7BDE">
              <w:rPr>
                <w:rStyle w:val="Hyperlink"/>
                <w:noProof/>
                <w:lang w:val="en-GB"/>
              </w:rPr>
              <w:t>List of tables:</w:t>
            </w:r>
            <w:r w:rsidR="00931E1F">
              <w:rPr>
                <w:noProof/>
                <w:webHidden/>
              </w:rPr>
              <w:tab/>
            </w:r>
            <w:r w:rsidR="00931E1F">
              <w:rPr>
                <w:noProof/>
                <w:webHidden/>
              </w:rPr>
              <w:fldChar w:fldCharType="begin"/>
            </w:r>
            <w:r w:rsidR="00931E1F">
              <w:rPr>
                <w:noProof/>
                <w:webHidden/>
              </w:rPr>
              <w:instrText xml:space="preserve"> PAGEREF _Toc153289483 \h </w:instrText>
            </w:r>
            <w:r w:rsidR="00931E1F">
              <w:rPr>
                <w:noProof/>
                <w:webHidden/>
              </w:rPr>
            </w:r>
            <w:r w:rsidR="00931E1F">
              <w:rPr>
                <w:noProof/>
                <w:webHidden/>
              </w:rPr>
              <w:fldChar w:fldCharType="separate"/>
            </w:r>
            <w:r w:rsidR="00005306">
              <w:rPr>
                <w:noProof/>
                <w:webHidden/>
              </w:rPr>
              <w:t>2</w:t>
            </w:r>
            <w:r w:rsidR="00931E1F">
              <w:rPr>
                <w:noProof/>
                <w:webHidden/>
              </w:rPr>
              <w:fldChar w:fldCharType="end"/>
            </w:r>
          </w:hyperlink>
        </w:p>
        <w:p w14:paraId="2BB948C9" w14:textId="44A0A4DA" w:rsidR="00931E1F" w:rsidRDefault="00000000">
          <w:pPr>
            <w:pStyle w:val="TOC1"/>
            <w:tabs>
              <w:tab w:val="right" w:leader="dot" w:pos="9016"/>
            </w:tabs>
            <w:rPr>
              <w:rFonts w:eastAsiaTheme="minorEastAsia"/>
              <w:noProof/>
              <w:kern w:val="2"/>
              <w:lang w:eastAsia="en-NL"/>
              <w14:ligatures w14:val="standardContextual"/>
            </w:rPr>
          </w:pPr>
          <w:hyperlink w:anchor="_Toc153289484" w:history="1">
            <w:r w:rsidR="00931E1F" w:rsidRPr="003D7BDE">
              <w:rPr>
                <w:rStyle w:val="Hyperlink"/>
                <w:noProof/>
                <w:lang w:val="en-GB"/>
              </w:rPr>
              <w:t>Introduction:</w:t>
            </w:r>
            <w:r w:rsidR="00931E1F">
              <w:rPr>
                <w:noProof/>
                <w:webHidden/>
              </w:rPr>
              <w:tab/>
            </w:r>
            <w:r w:rsidR="00931E1F">
              <w:rPr>
                <w:noProof/>
                <w:webHidden/>
              </w:rPr>
              <w:fldChar w:fldCharType="begin"/>
            </w:r>
            <w:r w:rsidR="00931E1F">
              <w:rPr>
                <w:noProof/>
                <w:webHidden/>
              </w:rPr>
              <w:instrText xml:space="preserve"> PAGEREF _Toc153289484 \h </w:instrText>
            </w:r>
            <w:r w:rsidR="00931E1F">
              <w:rPr>
                <w:noProof/>
                <w:webHidden/>
              </w:rPr>
            </w:r>
            <w:r w:rsidR="00931E1F">
              <w:rPr>
                <w:noProof/>
                <w:webHidden/>
              </w:rPr>
              <w:fldChar w:fldCharType="separate"/>
            </w:r>
            <w:r w:rsidR="00005306">
              <w:rPr>
                <w:noProof/>
                <w:webHidden/>
              </w:rPr>
              <w:t>3</w:t>
            </w:r>
            <w:r w:rsidR="00931E1F">
              <w:rPr>
                <w:noProof/>
                <w:webHidden/>
              </w:rPr>
              <w:fldChar w:fldCharType="end"/>
            </w:r>
          </w:hyperlink>
        </w:p>
        <w:p w14:paraId="7E2A0B5A" w14:textId="134DE2A9" w:rsidR="00931E1F" w:rsidRDefault="00000000">
          <w:pPr>
            <w:pStyle w:val="TOC1"/>
            <w:tabs>
              <w:tab w:val="right" w:leader="dot" w:pos="9016"/>
            </w:tabs>
            <w:rPr>
              <w:rFonts w:eastAsiaTheme="minorEastAsia"/>
              <w:noProof/>
              <w:kern w:val="2"/>
              <w:lang w:eastAsia="en-NL"/>
              <w14:ligatures w14:val="standardContextual"/>
            </w:rPr>
          </w:pPr>
          <w:hyperlink w:anchor="_Toc153289485" w:history="1">
            <w:r w:rsidR="00931E1F" w:rsidRPr="003D7BDE">
              <w:rPr>
                <w:rStyle w:val="Hyperlink"/>
                <w:noProof/>
              </w:rPr>
              <w:t>Procedure</w:t>
            </w:r>
            <w:r w:rsidR="00931E1F" w:rsidRPr="003D7BDE">
              <w:rPr>
                <w:rStyle w:val="Hyperlink"/>
                <w:rFonts w:ascii="Arial" w:hAnsi="Arial" w:cs="Arial"/>
                <w:noProof/>
                <w:lang w:val="en-GB"/>
              </w:rPr>
              <w:t>:</w:t>
            </w:r>
            <w:r w:rsidR="00931E1F">
              <w:rPr>
                <w:noProof/>
                <w:webHidden/>
              </w:rPr>
              <w:tab/>
            </w:r>
            <w:r w:rsidR="00931E1F">
              <w:rPr>
                <w:noProof/>
                <w:webHidden/>
              </w:rPr>
              <w:fldChar w:fldCharType="begin"/>
            </w:r>
            <w:r w:rsidR="00931E1F">
              <w:rPr>
                <w:noProof/>
                <w:webHidden/>
              </w:rPr>
              <w:instrText xml:space="preserve"> PAGEREF _Toc153289485 \h </w:instrText>
            </w:r>
            <w:r w:rsidR="00931E1F">
              <w:rPr>
                <w:noProof/>
                <w:webHidden/>
              </w:rPr>
            </w:r>
            <w:r w:rsidR="00931E1F">
              <w:rPr>
                <w:noProof/>
                <w:webHidden/>
              </w:rPr>
              <w:fldChar w:fldCharType="separate"/>
            </w:r>
            <w:r w:rsidR="00005306">
              <w:rPr>
                <w:noProof/>
                <w:webHidden/>
              </w:rPr>
              <w:t>3</w:t>
            </w:r>
            <w:r w:rsidR="00931E1F">
              <w:rPr>
                <w:noProof/>
                <w:webHidden/>
              </w:rPr>
              <w:fldChar w:fldCharType="end"/>
            </w:r>
          </w:hyperlink>
        </w:p>
        <w:p w14:paraId="2E026EB6" w14:textId="644A2C84" w:rsidR="00931E1F" w:rsidRDefault="00000000">
          <w:pPr>
            <w:pStyle w:val="TOC2"/>
            <w:tabs>
              <w:tab w:val="left" w:pos="660"/>
              <w:tab w:val="right" w:leader="dot" w:pos="9016"/>
            </w:tabs>
            <w:rPr>
              <w:rFonts w:eastAsiaTheme="minorEastAsia"/>
              <w:noProof/>
              <w:kern w:val="2"/>
              <w:lang w:eastAsia="en-NL"/>
              <w14:ligatures w14:val="standardContextual"/>
            </w:rPr>
          </w:pPr>
          <w:hyperlink w:anchor="_Toc153289486" w:history="1">
            <w:r w:rsidR="00931E1F" w:rsidRPr="003D7BDE">
              <w:rPr>
                <w:rStyle w:val="Hyperlink"/>
                <w:noProof/>
                <w:lang w:val="en-GB"/>
              </w:rPr>
              <w:t>1.</w:t>
            </w:r>
            <w:r w:rsidR="00931E1F">
              <w:rPr>
                <w:rFonts w:eastAsiaTheme="minorEastAsia"/>
                <w:noProof/>
                <w:kern w:val="2"/>
                <w:lang w:eastAsia="en-NL"/>
                <w14:ligatures w14:val="standardContextual"/>
              </w:rPr>
              <w:tab/>
            </w:r>
            <w:r w:rsidR="00931E1F" w:rsidRPr="003D7BDE">
              <w:rPr>
                <w:rStyle w:val="Hyperlink"/>
                <w:noProof/>
                <w:lang w:val="en-GB"/>
              </w:rPr>
              <w:t>Circuit:</w:t>
            </w:r>
            <w:r w:rsidR="00931E1F">
              <w:rPr>
                <w:noProof/>
                <w:webHidden/>
              </w:rPr>
              <w:tab/>
            </w:r>
            <w:r w:rsidR="00931E1F">
              <w:rPr>
                <w:noProof/>
                <w:webHidden/>
              </w:rPr>
              <w:fldChar w:fldCharType="begin"/>
            </w:r>
            <w:r w:rsidR="00931E1F">
              <w:rPr>
                <w:noProof/>
                <w:webHidden/>
              </w:rPr>
              <w:instrText xml:space="preserve"> PAGEREF _Toc153289486 \h </w:instrText>
            </w:r>
            <w:r w:rsidR="00931E1F">
              <w:rPr>
                <w:noProof/>
                <w:webHidden/>
              </w:rPr>
            </w:r>
            <w:r w:rsidR="00931E1F">
              <w:rPr>
                <w:noProof/>
                <w:webHidden/>
              </w:rPr>
              <w:fldChar w:fldCharType="separate"/>
            </w:r>
            <w:r w:rsidR="00005306">
              <w:rPr>
                <w:noProof/>
                <w:webHidden/>
              </w:rPr>
              <w:t>3</w:t>
            </w:r>
            <w:r w:rsidR="00931E1F">
              <w:rPr>
                <w:noProof/>
                <w:webHidden/>
              </w:rPr>
              <w:fldChar w:fldCharType="end"/>
            </w:r>
          </w:hyperlink>
        </w:p>
        <w:p w14:paraId="2E5E0F10" w14:textId="25DD414E" w:rsidR="00931E1F" w:rsidRDefault="00000000">
          <w:pPr>
            <w:pStyle w:val="TOC2"/>
            <w:tabs>
              <w:tab w:val="left" w:pos="660"/>
              <w:tab w:val="right" w:leader="dot" w:pos="9016"/>
            </w:tabs>
            <w:rPr>
              <w:rFonts w:eastAsiaTheme="minorEastAsia"/>
              <w:noProof/>
              <w:kern w:val="2"/>
              <w:lang w:eastAsia="en-NL"/>
              <w14:ligatures w14:val="standardContextual"/>
            </w:rPr>
          </w:pPr>
          <w:hyperlink w:anchor="_Toc153289487" w:history="1">
            <w:r w:rsidR="00931E1F" w:rsidRPr="003D7BDE">
              <w:rPr>
                <w:rStyle w:val="Hyperlink"/>
                <w:noProof/>
                <w:lang w:val="en-GB"/>
              </w:rPr>
              <w:t>2.</w:t>
            </w:r>
            <w:r w:rsidR="00931E1F">
              <w:rPr>
                <w:rFonts w:eastAsiaTheme="minorEastAsia"/>
                <w:noProof/>
                <w:kern w:val="2"/>
                <w:lang w:eastAsia="en-NL"/>
                <w14:ligatures w14:val="standardContextual"/>
              </w:rPr>
              <w:tab/>
            </w:r>
            <w:r w:rsidR="00931E1F" w:rsidRPr="003D7BDE">
              <w:rPr>
                <w:rStyle w:val="Hyperlink"/>
                <w:noProof/>
                <w:lang w:val="en-GB"/>
              </w:rPr>
              <w:t>System behaviour:</w:t>
            </w:r>
            <w:r w:rsidR="00931E1F">
              <w:rPr>
                <w:noProof/>
                <w:webHidden/>
              </w:rPr>
              <w:tab/>
            </w:r>
            <w:r w:rsidR="00931E1F">
              <w:rPr>
                <w:noProof/>
                <w:webHidden/>
              </w:rPr>
              <w:fldChar w:fldCharType="begin"/>
            </w:r>
            <w:r w:rsidR="00931E1F">
              <w:rPr>
                <w:noProof/>
                <w:webHidden/>
              </w:rPr>
              <w:instrText xml:space="preserve"> PAGEREF _Toc153289487 \h </w:instrText>
            </w:r>
            <w:r w:rsidR="00931E1F">
              <w:rPr>
                <w:noProof/>
                <w:webHidden/>
              </w:rPr>
            </w:r>
            <w:r w:rsidR="00931E1F">
              <w:rPr>
                <w:noProof/>
                <w:webHidden/>
              </w:rPr>
              <w:fldChar w:fldCharType="separate"/>
            </w:r>
            <w:r w:rsidR="00005306">
              <w:rPr>
                <w:noProof/>
                <w:webHidden/>
              </w:rPr>
              <w:t>5</w:t>
            </w:r>
            <w:r w:rsidR="00931E1F">
              <w:rPr>
                <w:noProof/>
                <w:webHidden/>
              </w:rPr>
              <w:fldChar w:fldCharType="end"/>
            </w:r>
          </w:hyperlink>
        </w:p>
        <w:p w14:paraId="6974B592" w14:textId="2557D2C3" w:rsidR="00931E1F" w:rsidRDefault="00000000">
          <w:pPr>
            <w:pStyle w:val="TOC2"/>
            <w:tabs>
              <w:tab w:val="left" w:pos="660"/>
              <w:tab w:val="right" w:leader="dot" w:pos="9016"/>
            </w:tabs>
            <w:rPr>
              <w:rFonts w:eastAsiaTheme="minorEastAsia"/>
              <w:noProof/>
              <w:kern w:val="2"/>
              <w:lang w:eastAsia="en-NL"/>
              <w14:ligatures w14:val="standardContextual"/>
            </w:rPr>
          </w:pPr>
          <w:hyperlink w:anchor="_Toc153289488" w:history="1">
            <w:r w:rsidR="00931E1F" w:rsidRPr="003D7BDE">
              <w:rPr>
                <w:rStyle w:val="Hyperlink"/>
                <w:noProof/>
                <w:lang w:val="en-GB"/>
              </w:rPr>
              <w:t>3.</w:t>
            </w:r>
            <w:r w:rsidR="00931E1F">
              <w:rPr>
                <w:rFonts w:eastAsiaTheme="minorEastAsia"/>
                <w:noProof/>
                <w:kern w:val="2"/>
                <w:lang w:eastAsia="en-NL"/>
                <w14:ligatures w14:val="standardContextual"/>
              </w:rPr>
              <w:tab/>
            </w:r>
            <w:r w:rsidR="00931E1F" w:rsidRPr="003D7BDE">
              <w:rPr>
                <w:rStyle w:val="Hyperlink"/>
                <w:noProof/>
                <w:lang w:val="en-GB"/>
              </w:rPr>
              <w:t>Message protocol</w:t>
            </w:r>
            <w:r w:rsidR="00931E1F">
              <w:rPr>
                <w:noProof/>
                <w:webHidden/>
              </w:rPr>
              <w:tab/>
            </w:r>
            <w:r w:rsidR="00931E1F">
              <w:rPr>
                <w:noProof/>
                <w:webHidden/>
              </w:rPr>
              <w:fldChar w:fldCharType="begin"/>
            </w:r>
            <w:r w:rsidR="00931E1F">
              <w:rPr>
                <w:noProof/>
                <w:webHidden/>
              </w:rPr>
              <w:instrText xml:space="preserve"> PAGEREF _Toc153289488 \h </w:instrText>
            </w:r>
            <w:r w:rsidR="00931E1F">
              <w:rPr>
                <w:noProof/>
                <w:webHidden/>
              </w:rPr>
            </w:r>
            <w:r w:rsidR="00931E1F">
              <w:rPr>
                <w:noProof/>
                <w:webHidden/>
              </w:rPr>
              <w:fldChar w:fldCharType="separate"/>
            </w:r>
            <w:r w:rsidR="00005306">
              <w:rPr>
                <w:noProof/>
                <w:webHidden/>
              </w:rPr>
              <w:t>7</w:t>
            </w:r>
            <w:r w:rsidR="00931E1F">
              <w:rPr>
                <w:noProof/>
                <w:webHidden/>
              </w:rPr>
              <w:fldChar w:fldCharType="end"/>
            </w:r>
          </w:hyperlink>
        </w:p>
        <w:p w14:paraId="3D669D4C" w14:textId="0A002017" w:rsidR="00931E1F" w:rsidRDefault="00000000">
          <w:pPr>
            <w:pStyle w:val="TOC2"/>
            <w:tabs>
              <w:tab w:val="left" w:pos="660"/>
              <w:tab w:val="right" w:leader="dot" w:pos="9016"/>
            </w:tabs>
            <w:rPr>
              <w:rFonts w:eastAsiaTheme="minorEastAsia"/>
              <w:noProof/>
              <w:kern w:val="2"/>
              <w:lang w:eastAsia="en-NL"/>
              <w14:ligatures w14:val="standardContextual"/>
            </w:rPr>
          </w:pPr>
          <w:hyperlink w:anchor="_Toc153289489" w:history="1">
            <w:r w:rsidR="00931E1F" w:rsidRPr="003D7BDE">
              <w:rPr>
                <w:rStyle w:val="Hyperlink"/>
                <w:noProof/>
                <w:lang w:val="en-GB"/>
              </w:rPr>
              <w:t>4.</w:t>
            </w:r>
            <w:r w:rsidR="00931E1F">
              <w:rPr>
                <w:rFonts w:eastAsiaTheme="minorEastAsia"/>
                <w:noProof/>
                <w:kern w:val="2"/>
                <w:lang w:eastAsia="en-NL"/>
                <w14:ligatures w14:val="standardContextual"/>
              </w:rPr>
              <w:tab/>
            </w:r>
            <w:r w:rsidR="00931E1F" w:rsidRPr="003D7BDE">
              <w:rPr>
                <w:rStyle w:val="Hyperlink"/>
                <w:noProof/>
                <w:lang w:val="en-GB"/>
              </w:rPr>
              <w:t>Implementation</w:t>
            </w:r>
            <w:r w:rsidR="00931E1F">
              <w:rPr>
                <w:noProof/>
                <w:webHidden/>
              </w:rPr>
              <w:tab/>
            </w:r>
            <w:r w:rsidR="00931E1F">
              <w:rPr>
                <w:noProof/>
                <w:webHidden/>
              </w:rPr>
              <w:fldChar w:fldCharType="begin"/>
            </w:r>
            <w:r w:rsidR="00931E1F">
              <w:rPr>
                <w:noProof/>
                <w:webHidden/>
              </w:rPr>
              <w:instrText xml:space="preserve"> PAGEREF _Toc153289489 \h </w:instrText>
            </w:r>
            <w:r w:rsidR="00931E1F">
              <w:rPr>
                <w:noProof/>
                <w:webHidden/>
              </w:rPr>
            </w:r>
            <w:r w:rsidR="00931E1F">
              <w:rPr>
                <w:noProof/>
                <w:webHidden/>
              </w:rPr>
              <w:fldChar w:fldCharType="separate"/>
            </w:r>
            <w:r w:rsidR="00005306">
              <w:rPr>
                <w:noProof/>
                <w:webHidden/>
              </w:rPr>
              <w:t>8</w:t>
            </w:r>
            <w:r w:rsidR="00931E1F">
              <w:rPr>
                <w:noProof/>
                <w:webHidden/>
              </w:rPr>
              <w:fldChar w:fldCharType="end"/>
            </w:r>
          </w:hyperlink>
        </w:p>
        <w:p w14:paraId="24AD3EBC" w14:textId="2863A0FE" w:rsidR="00931E1F" w:rsidRDefault="00000000">
          <w:pPr>
            <w:pStyle w:val="TOC3"/>
            <w:tabs>
              <w:tab w:val="right" w:leader="dot" w:pos="9016"/>
            </w:tabs>
            <w:rPr>
              <w:rFonts w:eastAsiaTheme="minorEastAsia"/>
              <w:noProof/>
              <w:kern w:val="2"/>
              <w:lang w:eastAsia="en-NL"/>
              <w14:ligatures w14:val="standardContextual"/>
            </w:rPr>
          </w:pPr>
          <w:hyperlink w:anchor="_Toc153289490" w:history="1">
            <w:r w:rsidR="00931E1F" w:rsidRPr="003D7BDE">
              <w:rPr>
                <w:rStyle w:val="Hyperlink"/>
                <w:noProof/>
                <w:lang w:val="en-GB"/>
              </w:rPr>
              <w:t xml:space="preserve">4.1 </w:t>
            </w:r>
            <w:r w:rsidR="00931E1F" w:rsidRPr="003D7BDE">
              <w:rPr>
                <w:rStyle w:val="Hyperlink"/>
                <w:noProof/>
              </w:rPr>
              <w:t>Sender</w:t>
            </w:r>
            <w:r w:rsidR="00931E1F" w:rsidRPr="003D7BDE">
              <w:rPr>
                <w:rStyle w:val="Hyperlink"/>
                <w:noProof/>
                <w:lang w:val="en-GB"/>
              </w:rPr>
              <w:t>:</w:t>
            </w:r>
            <w:r w:rsidR="00931E1F">
              <w:rPr>
                <w:noProof/>
                <w:webHidden/>
              </w:rPr>
              <w:tab/>
            </w:r>
            <w:r w:rsidR="00931E1F">
              <w:rPr>
                <w:noProof/>
                <w:webHidden/>
              </w:rPr>
              <w:fldChar w:fldCharType="begin"/>
            </w:r>
            <w:r w:rsidR="00931E1F">
              <w:rPr>
                <w:noProof/>
                <w:webHidden/>
              </w:rPr>
              <w:instrText xml:space="preserve"> PAGEREF _Toc153289490 \h </w:instrText>
            </w:r>
            <w:r w:rsidR="00931E1F">
              <w:rPr>
                <w:noProof/>
                <w:webHidden/>
              </w:rPr>
            </w:r>
            <w:r w:rsidR="00931E1F">
              <w:rPr>
                <w:noProof/>
                <w:webHidden/>
              </w:rPr>
              <w:fldChar w:fldCharType="separate"/>
            </w:r>
            <w:r w:rsidR="00005306">
              <w:rPr>
                <w:noProof/>
                <w:webHidden/>
              </w:rPr>
              <w:t>8</w:t>
            </w:r>
            <w:r w:rsidR="00931E1F">
              <w:rPr>
                <w:noProof/>
                <w:webHidden/>
              </w:rPr>
              <w:fldChar w:fldCharType="end"/>
            </w:r>
          </w:hyperlink>
        </w:p>
        <w:p w14:paraId="254C68C6" w14:textId="29B1253E" w:rsidR="00931E1F" w:rsidRDefault="00000000">
          <w:pPr>
            <w:pStyle w:val="TOC3"/>
            <w:tabs>
              <w:tab w:val="right" w:leader="dot" w:pos="9016"/>
            </w:tabs>
            <w:rPr>
              <w:rFonts w:eastAsiaTheme="minorEastAsia"/>
              <w:noProof/>
              <w:kern w:val="2"/>
              <w:lang w:eastAsia="en-NL"/>
              <w14:ligatures w14:val="standardContextual"/>
            </w:rPr>
          </w:pPr>
          <w:hyperlink w:anchor="_Toc153289491" w:history="1">
            <w:r w:rsidR="00931E1F" w:rsidRPr="003D7BDE">
              <w:rPr>
                <w:rStyle w:val="Hyperlink"/>
                <w:noProof/>
                <w:lang w:val="en-GB"/>
              </w:rPr>
              <w:t>4.2 Receivers:</w:t>
            </w:r>
            <w:r w:rsidR="00931E1F">
              <w:rPr>
                <w:noProof/>
                <w:webHidden/>
              </w:rPr>
              <w:tab/>
            </w:r>
            <w:r w:rsidR="00931E1F">
              <w:rPr>
                <w:noProof/>
                <w:webHidden/>
              </w:rPr>
              <w:fldChar w:fldCharType="begin"/>
            </w:r>
            <w:r w:rsidR="00931E1F">
              <w:rPr>
                <w:noProof/>
                <w:webHidden/>
              </w:rPr>
              <w:instrText xml:space="preserve"> PAGEREF _Toc153289491 \h </w:instrText>
            </w:r>
            <w:r w:rsidR="00931E1F">
              <w:rPr>
                <w:noProof/>
                <w:webHidden/>
              </w:rPr>
            </w:r>
            <w:r w:rsidR="00931E1F">
              <w:rPr>
                <w:noProof/>
                <w:webHidden/>
              </w:rPr>
              <w:fldChar w:fldCharType="separate"/>
            </w:r>
            <w:r w:rsidR="00005306">
              <w:rPr>
                <w:noProof/>
                <w:webHidden/>
              </w:rPr>
              <w:t>9</w:t>
            </w:r>
            <w:r w:rsidR="00931E1F">
              <w:rPr>
                <w:noProof/>
                <w:webHidden/>
              </w:rPr>
              <w:fldChar w:fldCharType="end"/>
            </w:r>
          </w:hyperlink>
        </w:p>
        <w:p w14:paraId="7F5C296D" w14:textId="5738ECBF" w:rsidR="00931E1F" w:rsidRDefault="00000000">
          <w:pPr>
            <w:pStyle w:val="TOC1"/>
            <w:tabs>
              <w:tab w:val="right" w:leader="dot" w:pos="9016"/>
            </w:tabs>
            <w:rPr>
              <w:rFonts w:eastAsiaTheme="minorEastAsia"/>
              <w:noProof/>
              <w:kern w:val="2"/>
              <w:lang w:eastAsia="en-NL"/>
              <w14:ligatures w14:val="standardContextual"/>
            </w:rPr>
          </w:pPr>
          <w:hyperlink w:anchor="_Toc153289492" w:history="1">
            <w:r w:rsidR="00931E1F" w:rsidRPr="003D7BDE">
              <w:rPr>
                <w:rStyle w:val="Hyperlink"/>
                <w:noProof/>
                <w:lang w:val="en-GB"/>
              </w:rPr>
              <w:t>Conclusion</w:t>
            </w:r>
            <w:r w:rsidR="00931E1F">
              <w:rPr>
                <w:noProof/>
                <w:webHidden/>
              </w:rPr>
              <w:tab/>
            </w:r>
            <w:r w:rsidR="00931E1F">
              <w:rPr>
                <w:noProof/>
                <w:webHidden/>
              </w:rPr>
              <w:fldChar w:fldCharType="begin"/>
            </w:r>
            <w:r w:rsidR="00931E1F">
              <w:rPr>
                <w:noProof/>
                <w:webHidden/>
              </w:rPr>
              <w:instrText xml:space="preserve"> PAGEREF _Toc153289492 \h </w:instrText>
            </w:r>
            <w:r w:rsidR="00931E1F">
              <w:rPr>
                <w:noProof/>
                <w:webHidden/>
              </w:rPr>
            </w:r>
            <w:r w:rsidR="00931E1F">
              <w:rPr>
                <w:noProof/>
                <w:webHidden/>
              </w:rPr>
              <w:fldChar w:fldCharType="separate"/>
            </w:r>
            <w:r w:rsidR="00005306">
              <w:rPr>
                <w:noProof/>
                <w:webHidden/>
              </w:rPr>
              <w:t>9</w:t>
            </w:r>
            <w:r w:rsidR="00931E1F">
              <w:rPr>
                <w:noProof/>
                <w:webHidden/>
              </w:rPr>
              <w:fldChar w:fldCharType="end"/>
            </w:r>
          </w:hyperlink>
        </w:p>
        <w:p w14:paraId="0DAE2EF7" w14:textId="37B35C1D" w:rsidR="00931E1F" w:rsidRDefault="00000000">
          <w:pPr>
            <w:pStyle w:val="TOC1"/>
            <w:tabs>
              <w:tab w:val="right" w:leader="dot" w:pos="9016"/>
            </w:tabs>
            <w:rPr>
              <w:rFonts w:eastAsiaTheme="minorEastAsia"/>
              <w:noProof/>
              <w:kern w:val="2"/>
              <w:lang w:eastAsia="en-NL"/>
              <w14:ligatures w14:val="standardContextual"/>
            </w:rPr>
          </w:pPr>
          <w:hyperlink w:anchor="_Toc153289493" w:history="1">
            <w:r w:rsidR="00931E1F" w:rsidRPr="003D7BDE">
              <w:rPr>
                <w:rStyle w:val="Hyperlink"/>
                <w:noProof/>
                <w:lang w:val="en-GB"/>
              </w:rPr>
              <w:t>References:</w:t>
            </w:r>
            <w:r w:rsidR="00931E1F">
              <w:rPr>
                <w:noProof/>
                <w:webHidden/>
              </w:rPr>
              <w:tab/>
            </w:r>
            <w:r w:rsidR="00931E1F">
              <w:rPr>
                <w:noProof/>
                <w:webHidden/>
              </w:rPr>
              <w:fldChar w:fldCharType="begin"/>
            </w:r>
            <w:r w:rsidR="00931E1F">
              <w:rPr>
                <w:noProof/>
                <w:webHidden/>
              </w:rPr>
              <w:instrText xml:space="preserve"> PAGEREF _Toc153289493 \h </w:instrText>
            </w:r>
            <w:r w:rsidR="00931E1F">
              <w:rPr>
                <w:noProof/>
                <w:webHidden/>
              </w:rPr>
            </w:r>
            <w:r w:rsidR="00931E1F">
              <w:rPr>
                <w:noProof/>
                <w:webHidden/>
              </w:rPr>
              <w:fldChar w:fldCharType="separate"/>
            </w:r>
            <w:r w:rsidR="00005306">
              <w:rPr>
                <w:noProof/>
                <w:webHidden/>
              </w:rPr>
              <w:t>10</w:t>
            </w:r>
            <w:r w:rsidR="00931E1F">
              <w:rPr>
                <w:noProof/>
                <w:webHidden/>
              </w:rPr>
              <w:fldChar w:fldCharType="end"/>
            </w:r>
          </w:hyperlink>
        </w:p>
        <w:p w14:paraId="70EF22ED" w14:textId="6E4C70A7" w:rsidR="00E15B09" w:rsidRDefault="00E15B09" w:rsidP="00E15B09">
          <w:pPr>
            <w:rPr>
              <w:b/>
              <w:bCs/>
              <w:noProof/>
            </w:rPr>
          </w:pPr>
          <w:r>
            <w:rPr>
              <w:b/>
              <w:bCs/>
              <w:noProof/>
            </w:rPr>
            <w:fldChar w:fldCharType="end"/>
          </w:r>
        </w:p>
      </w:sdtContent>
    </w:sdt>
    <w:p w14:paraId="047BEB24" w14:textId="77777777" w:rsidR="00DB6773" w:rsidRDefault="00DB6773" w:rsidP="00E15B09">
      <w:pPr>
        <w:spacing w:line="259" w:lineRule="auto"/>
        <w:rPr>
          <w:b/>
          <w:bCs/>
          <w:noProof/>
        </w:rPr>
      </w:pPr>
    </w:p>
    <w:p w14:paraId="066350D0" w14:textId="65813753" w:rsidR="00DB6773" w:rsidRDefault="00DB6773" w:rsidP="00986A49">
      <w:pPr>
        <w:pStyle w:val="Heading1"/>
        <w:jc w:val="both"/>
        <w:rPr>
          <w:noProof/>
          <w:lang w:val="en-GB"/>
        </w:rPr>
      </w:pPr>
      <w:bookmarkStart w:id="1" w:name="_Toc153289482"/>
      <w:r>
        <w:rPr>
          <w:noProof/>
          <w:lang w:val="en-GB"/>
        </w:rPr>
        <w:t>List of Figures:</w:t>
      </w:r>
      <w:bookmarkEnd w:id="1"/>
    </w:p>
    <w:p w14:paraId="5A9FD863" w14:textId="7487895F" w:rsidR="00986A49" w:rsidRDefault="00986A49" w:rsidP="00986A49">
      <w:pPr>
        <w:jc w:val="both"/>
        <w:rPr>
          <w:lang w:val="en-GB"/>
        </w:rPr>
      </w:pPr>
      <w:r>
        <w:rPr>
          <w:lang w:val="en-GB"/>
        </w:rPr>
        <w:t>Figure 1: inspiration circuit………………………………………………………………………………………………………………..3</w:t>
      </w:r>
    </w:p>
    <w:p w14:paraId="622EE71C" w14:textId="6C8A939A" w:rsidR="00986A49" w:rsidRDefault="00986A49" w:rsidP="00986A49">
      <w:pPr>
        <w:jc w:val="both"/>
        <w:rPr>
          <w:lang w:val="en-GB"/>
        </w:rPr>
      </w:pPr>
      <w:r>
        <w:rPr>
          <w:lang w:val="en-GB"/>
        </w:rPr>
        <w:t>Figure 2: example of an additional device in a CAN network……………………………………………………………..4</w:t>
      </w:r>
    </w:p>
    <w:p w14:paraId="35B39BDD" w14:textId="08AF1D1A" w:rsidR="00986A49" w:rsidRDefault="00986A49" w:rsidP="00986A49">
      <w:pPr>
        <w:jc w:val="both"/>
        <w:rPr>
          <w:lang w:val="en-GB"/>
        </w:rPr>
      </w:pPr>
      <w:r>
        <w:rPr>
          <w:lang w:val="en-GB"/>
        </w:rPr>
        <w:t>Figure 3: CAN module WITH jumper………………………………………………………………………..……………….……….4</w:t>
      </w:r>
    </w:p>
    <w:p w14:paraId="0B4A6F1B" w14:textId="1FC0E885" w:rsidR="00986A49" w:rsidRDefault="00986A49" w:rsidP="00986A49">
      <w:pPr>
        <w:jc w:val="both"/>
        <w:rPr>
          <w:lang w:val="en-GB"/>
        </w:rPr>
      </w:pPr>
      <w:r>
        <w:rPr>
          <w:lang w:val="en-GB"/>
        </w:rPr>
        <w:t>Figure 4: Complete system circuit……………………………………………………………………………………….……..……..5</w:t>
      </w:r>
    </w:p>
    <w:p w14:paraId="6D803064" w14:textId="5E906088" w:rsidR="00986A49" w:rsidRDefault="00986A49" w:rsidP="00986A49">
      <w:pPr>
        <w:jc w:val="both"/>
        <w:rPr>
          <w:lang w:val="en-GB"/>
        </w:rPr>
      </w:pPr>
      <w:r>
        <w:rPr>
          <w:lang w:val="en-GB"/>
        </w:rPr>
        <w:t>Figure 5: Sender state machine………………………………………………………………………………………………….………6</w:t>
      </w:r>
    </w:p>
    <w:p w14:paraId="025B9FC0" w14:textId="36C51B1A" w:rsidR="00986A49" w:rsidRDefault="00986A49" w:rsidP="00986A49">
      <w:pPr>
        <w:jc w:val="both"/>
        <w:rPr>
          <w:lang w:val="en-GB"/>
        </w:rPr>
      </w:pPr>
      <w:r>
        <w:rPr>
          <w:lang w:val="en-GB"/>
        </w:rPr>
        <w:t>Figure 6: receiver high beam state machine………………………………………………………………………………………6</w:t>
      </w:r>
    </w:p>
    <w:p w14:paraId="332C6F29" w14:textId="1A7D9EE3" w:rsidR="00986A49" w:rsidRDefault="00986A49" w:rsidP="00986A49">
      <w:pPr>
        <w:jc w:val="both"/>
        <w:rPr>
          <w:lang w:val="en-GB"/>
        </w:rPr>
      </w:pPr>
      <w:r>
        <w:rPr>
          <w:lang w:val="en-GB"/>
        </w:rPr>
        <w:t>Figure 7: receiver blinking state machine…………………………………………………………………………………………..7</w:t>
      </w:r>
    </w:p>
    <w:p w14:paraId="75260104" w14:textId="424356C4" w:rsidR="00986A49" w:rsidRPr="00986A49" w:rsidRDefault="00986A49" w:rsidP="00986A49">
      <w:pPr>
        <w:jc w:val="both"/>
        <w:rPr>
          <w:lang w:val="en-GB"/>
        </w:rPr>
      </w:pPr>
      <w:r>
        <w:rPr>
          <w:lang w:val="en-GB"/>
        </w:rPr>
        <w:t>Figure 8: CAN message packet…………………………………………………………………………………………………………..7</w:t>
      </w:r>
    </w:p>
    <w:p w14:paraId="719255BB" w14:textId="77777777" w:rsidR="00986A49" w:rsidRDefault="00DB6773" w:rsidP="00986A49">
      <w:pPr>
        <w:pStyle w:val="Heading1"/>
        <w:jc w:val="both"/>
        <w:rPr>
          <w:noProof/>
          <w:lang w:val="en-GB"/>
        </w:rPr>
      </w:pPr>
      <w:bookmarkStart w:id="2" w:name="_Toc153289483"/>
      <w:r>
        <w:rPr>
          <w:noProof/>
          <w:lang w:val="en-GB"/>
        </w:rPr>
        <w:t>List of tables:</w:t>
      </w:r>
      <w:bookmarkEnd w:id="2"/>
    </w:p>
    <w:p w14:paraId="1CA4324D" w14:textId="7CE7666A" w:rsidR="00986A49" w:rsidRDefault="00986A49" w:rsidP="00986A49">
      <w:pPr>
        <w:jc w:val="both"/>
        <w:rPr>
          <w:noProof/>
          <w:lang w:val="en-GB"/>
        </w:rPr>
      </w:pPr>
      <w:r>
        <w:rPr>
          <w:noProof/>
          <w:lang w:val="en-GB"/>
        </w:rPr>
        <w:t>Table 1: Messaging protocol……………………………………………………………………………………………………………..8</w:t>
      </w:r>
    </w:p>
    <w:p w14:paraId="211BCA25" w14:textId="0AD23828" w:rsidR="00E15B09" w:rsidRPr="00986A49" w:rsidRDefault="00986A49" w:rsidP="00986A49">
      <w:pPr>
        <w:jc w:val="both"/>
        <w:rPr>
          <w:noProof/>
          <w:lang w:val="en-GB"/>
        </w:rPr>
      </w:pPr>
      <w:r>
        <w:rPr>
          <w:noProof/>
          <w:lang w:val="en-GB"/>
        </w:rPr>
        <w:t>Table 2: messages’ byte values………………………………………………………………………………………………………….8</w:t>
      </w:r>
      <w:r w:rsidR="00E15B09">
        <w:rPr>
          <w:noProof/>
        </w:rPr>
        <w:br w:type="page"/>
      </w:r>
    </w:p>
    <w:p w14:paraId="4226C495" w14:textId="77777777" w:rsidR="00E15B09" w:rsidRDefault="00E15B09" w:rsidP="00E15B09">
      <w:pPr>
        <w:pStyle w:val="Heading1"/>
        <w:rPr>
          <w:lang w:val="en-GB"/>
        </w:rPr>
      </w:pPr>
      <w:bookmarkStart w:id="3" w:name="_Toc153289484"/>
      <w:r>
        <w:rPr>
          <w:lang w:val="en-GB"/>
        </w:rPr>
        <w:lastRenderedPageBreak/>
        <w:t>Introduction:</w:t>
      </w:r>
      <w:bookmarkEnd w:id="3"/>
      <w:r>
        <w:rPr>
          <w:lang w:val="en-GB"/>
        </w:rPr>
        <w:tab/>
      </w:r>
    </w:p>
    <w:p w14:paraId="29E9EDAF" w14:textId="46D3D5A8" w:rsidR="00C36D2E" w:rsidRPr="00C36D2E" w:rsidRDefault="00C36D2E" w:rsidP="00E15B09">
      <w:pPr>
        <w:rPr>
          <w:lang w:val="en-GB"/>
        </w:rPr>
      </w:pPr>
      <w:r>
        <w:rPr>
          <w:lang w:val="en-GB"/>
        </w:rPr>
        <w:t xml:space="preserve">A controller area network (CAN) bus is one of the many communication protocols that exist today. CAN is primarily used in the automotive industry but they can be found in other sectors as well. The can protocol is serial type communication, It has a bus topology, it is half duplex, and is asynchronous. All of these will be discussed within this report. </w:t>
      </w:r>
      <w:r>
        <w:rPr>
          <w:b/>
          <w:bCs/>
          <w:lang w:val="en-GB"/>
        </w:rPr>
        <w:t>[1]</w:t>
      </w:r>
    </w:p>
    <w:p w14:paraId="031A97BA" w14:textId="38A9CCF2" w:rsidR="00E15B09" w:rsidRDefault="00E15B09" w:rsidP="00215C84">
      <w:pPr>
        <w:pStyle w:val="Heading1"/>
        <w:rPr>
          <w:rFonts w:ascii="Arial" w:hAnsi="Arial" w:cs="Arial"/>
          <w:lang w:val="en-GB"/>
        </w:rPr>
      </w:pPr>
      <w:bookmarkStart w:id="4" w:name="_Toc153289485"/>
      <w:r w:rsidRPr="00B45B03">
        <w:rPr>
          <w:rStyle w:val="Heading1Char"/>
        </w:rPr>
        <w:t>Procedure</w:t>
      </w:r>
      <w:r>
        <w:rPr>
          <w:rFonts w:ascii="Arial" w:hAnsi="Arial" w:cs="Arial"/>
          <w:lang w:val="en-GB"/>
        </w:rPr>
        <w:t>:</w:t>
      </w:r>
      <w:bookmarkEnd w:id="4"/>
    </w:p>
    <w:p w14:paraId="0AA62E78" w14:textId="09FFACC8" w:rsidR="00C36D2E" w:rsidRDefault="00C36D2E" w:rsidP="00C36D2E">
      <w:pPr>
        <w:rPr>
          <w:i/>
          <w:iCs/>
          <w:lang w:val="en-GB"/>
        </w:rPr>
      </w:pPr>
      <w:r>
        <w:rPr>
          <w:i/>
          <w:iCs/>
          <w:lang w:val="en-GB"/>
        </w:rPr>
        <w:t>In this section of the report, the steps taken towards the implementation and the actual implementation will be discussed. This section consists of the circuits that were used to make the implementation. The behaviour of the system which will be shown and explained in the form of flowcharts. The messaging protocol and why this was so important. Finally, the actual implementation.</w:t>
      </w:r>
    </w:p>
    <w:p w14:paraId="0072176F" w14:textId="38C1BADB" w:rsidR="00AC4C01" w:rsidRPr="001458C4" w:rsidRDefault="00AC4C01" w:rsidP="00C36D2E">
      <w:pPr>
        <w:rPr>
          <w:i/>
          <w:iCs/>
          <w:lang w:val="en-GB"/>
        </w:rPr>
      </w:pPr>
      <w:r>
        <w:rPr>
          <w:b/>
          <w:bCs/>
          <w:i/>
          <w:iCs/>
          <w:lang w:val="en-GB"/>
        </w:rPr>
        <w:t xml:space="preserve">Note: </w:t>
      </w:r>
      <w:r w:rsidRPr="001458C4">
        <w:rPr>
          <w:i/>
          <w:iCs/>
          <w:lang w:val="en-GB"/>
        </w:rPr>
        <w:t>This implementation was built around the use of 4 buttons instead of the joystick. The logic should stay the same. The implementation is built around 1 sender a 1 receiver due to the lack of CAN devices. Again the logic shouldn’t matter</w:t>
      </w:r>
      <w:r w:rsidR="001458C4" w:rsidRPr="001458C4">
        <w:rPr>
          <w:i/>
          <w:iCs/>
          <w:lang w:val="en-GB"/>
        </w:rPr>
        <w:t xml:space="preserve"> since there will be 2 receiver codes provided.</w:t>
      </w:r>
    </w:p>
    <w:p w14:paraId="1138AEB1" w14:textId="663D9CE6" w:rsidR="00215C84" w:rsidRDefault="00215C84" w:rsidP="00215C84">
      <w:pPr>
        <w:pStyle w:val="Heading2"/>
        <w:numPr>
          <w:ilvl w:val="0"/>
          <w:numId w:val="2"/>
        </w:numPr>
        <w:rPr>
          <w:lang w:val="en-GB"/>
        </w:rPr>
      </w:pPr>
      <w:bookmarkStart w:id="5" w:name="_Toc153289486"/>
      <w:r>
        <w:rPr>
          <w:lang w:val="en-GB"/>
        </w:rPr>
        <w:t>Circuit:</w:t>
      </w:r>
      <w:bookmarkEnd w:id="5"/>
    </w:p>
    <w:p w14:paraId="46A6D80F" w14:textId="51792C98" w:rsidR="00800D97" w:rsidRDefault="00AC4C01" w:rsidP="00215C84">
      <w:pPr>
        <w:rPr>
          <w:lang w:val="en-GB"/>
        </w:rPr>
      </w:pPr>
      <w:r>
        <w:rPr>
          <w:lang w:val="en-GB"/>
        </w:rPr>
        <w:t>The circuit that was used as inspiration is the following circuit.</w:t>
      </w:r>
      <w:r w:rsidR="007401A5">
        <w:rPr>
          <w:b/>
          <w:bCs/>
          <w:lang w:val="en-GB"/>
        </w:rPr>
        <w:t>[3]</w:t>
      </w:r>
      <w:r w:rsidR="00CF6A75">
        <w:rPr>
          <w:lang w:val="en-GB"/>
        </w:rPr>
        <w:t xml:space="preserve"> See figure </w:t>
      </w:r>
      <w:r w:rsidR="00CF6A75" w:rsidRPr="00B1477A">
        <w:rPr>
          <w:b/>
          <w:bCs/>
          <w:lang w:val="en-GB"/>
        </w:rPr>
        <w:t>1</w:t>
      </w:r>
      <w:r w:rsidR="00CF6A75">
        <w:rPr>
          <w:lang w:val="en-GB"/>
        </w:rPr>
        <w:t>.</w:t>
      </w:r>
    </w:p>
    <w:p w14:paraId="4FBB9B22" w14:textId="100F8452" w:rsidR="00215C84" w:rsidRDefault="007401A5" w:rsidP="00800D97">
      <w:pPr>
        <w:jc w:val="center"/>
        <w:rPr>
          <w:lang w:val="en-GB"/>
        </w:rPr>
      </w:pPr>
      <w:r w:rsidRPr="007401A5">
        <w:rPr>
          <w:noProof/>
          <w:lang w:val="en-GB"/>
        </w:rPr>
        <w:drawing>
          <wp:inline distT="0" distB="0" distL="0" distR="0" wp14:anchorId="2B7BE872" wp14:editId="38516412">
            <wp:extent cx="3403858" cy="3188525"/>
            <wp:effectExtent l="0" t="0" r="6350" b="0"/>
            <wp:docPr id="35114232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42324" name="Picture 1" descr="A diagram of a circuit board&#10;&#10;Description automatically generated"/>
                    <pic:cNvPicPr/>
                  </pic:nvPicPr>
                  <pic:blipFill>
                    <a:blip r:embed="rId8"/>
                    <a:stretch>
                      <a:fillRect/>
                    </a:stretch>
                  </pic:blipFill>
                  <pic:spPr>
                    <a:xfrm>
                      <a:off x="0" y="0"/>
                      <a:ext cx="3415823" cy="3199733"/>
                    </a:xfrm>
                    <a:prstGeom prst="rect">
                      <a:avLst/>
                    </a:prstGeom>
                  </pic:spPr>
                </pic:pic>
              </a:graphicData>
            </a:graphic>
          </wp:inline>
        </w:drawing>
      </w:r>
    </w:p>
    <w:p w14:paraId="29DFF3EE" w14:textId="14D7F2D1" w:rsidR="007401A5" w:rsidRDefault="00800D97" w:rsidP="007401A5">
      <w:pPr>
        <w:jc w:val="center"/>
        <w:rPr>
          <w:i/>
          <w:iCs/>
          <w:lang w:val="en-GB"/>
        </w:rPr>
      </w:pPr>
      <w:r>
        <w:rPr>
          <w:i/>
          <w:iCs/>
          <w:lang w:val="en-GB"/>
        </w:rPr>
        <w:t>Figure 1: Inspiration circuit.</w:t>
      </w:r>
    </w:p>
    <w:p w14:paraId="6CACED34" w14:textId="77777777" w:rsidR="0065085B" w:rsidRDefault="0065085B" w:rsidP="007401A5">
      <w:pPr>
        <w:rPr>
          <w:lang w:val="en-GB"/>
        </w:rPr>
      </w:pPr>
      <w:r>
        <w:rPr>
          <w:lang w:val="en-GB"/>
        </w:rPr>
        <w:t xml:space="preserve">There are 2 important things that </w:t>
      </w:r>
      <w:r w:rsidR="007401A5">
        <w:rPr>
          <w:lang w:val="en-GB"/>
        </w:rPr>
        <w:t>can be</w:t>
      </w:r>
      <w:r>
        <w:rPr>
          <w:lang w:val="en-GB"/>
        </w:rPr>
        <w:t xml:space="preserve"> determined aside from the wiring from the module to the MCUs. These two things are the jumpers that need to be placed on each modules, and the H and L lines being connected to each other.</w:t>
      </w:r>
    </w:p>
    <w:p w14:paraId="7167B526" w14:textId="1CDADBC0" w:rsidR="00B1477A" w:rsidRDefault="0065085B" w:rsidP="007401A5">
      <w:pPr>
        <w:rPr>
          <w:lang w:val="en-GB"/>
        </w:rPr>
      </w:pPr>
      <w:r>
        <w:rPr>
          <w:lang w:val="en-GB"/>
        </w:rPr>
        <w:t xml:space="preserve">The jumpers that are placed on each module is to ensure that the CAN network has proper termination. </w:t>
      </w:r>
      <w:r w:rsidRPr="0065085B">
        <w:t xml:space="preserve">The </w:t>
      </w:r>
      <w:r>
        <w:rPr>
          <w:lang w:val="en-GB"/>
        </w:rPr>
        <w:t>jumpers</w:t>
      </w:r>
      <w:r w:rsidRPr="0065085B">
        <w:t xml:space="preserve"> absorbs the CAN signal energy so that it is not reflected from the end of the cables back along the network to cause interference</w:t>
      </w:r>
      <w:r w:rsidR="00F83237">
        <w:rPr>
          <w:b/>
          <w:bCs/>
          <w:lang w:val="en-GB"/>
        </w:rPr>
        <w:t>[1]</w:t>
      </w:r>
      <w:r w:rsidRPr="00FA7A28">
        <w:rPr>
          <w:b/>
          <w:bCs/>
        </w:rPr>
        <w:t>[</w:t>
      </w:r>
      <w:r>
        <w:rPr>
          <w:b/>
          <w:bCs/>
          <w:lang w:val="en-GB"/>
        </w:rPr>
        <w:t>4]</w:t>
      </w:r>
      <w:r w:rsidR="00B1477A">
        <w:rPr>
          <w:b/>
          <w:bCs/>
          <w:lang w:val="en-GB"/>
        </w:rPr>
        <w:t xml:space="preserve">. </w:t>
      </w:r>
      <w:r w:rsidR="00B1477A">
        <w:rPr>
          <w:lang w:val="en-GB"/>
        </w:rPr>
        <w:t xml:space="preserve">These jumpers do not need to be placed in a CAN network with multiple devices. Take figure </w:t>
      </w:r>
      <w:r w:rsidR="00B1477A" w:rsidRPr="00B1477A">
        <w:rPr>
          <w:b/>
          <w:bCs/>
          <w:lang w:val="en-GB"/>
        </w:rPr>
        <w:t>2</w:t>
      </w:r>
      <w:r w:rsidR="00B1477A">
        <w:rPr>
          <w:lang w:val="en-GB"/>
        </w:rPr>
        <w:t xml:space="preserve"> for example. What is important, is that </w:t>
      </w:r>
      <w:r w:rsidR="00B1477A">
        <w:rPr>
          <w:lang w:val="en-GB"/>
        </w:rPr>
        <w:lastRenderedPageBreak/>
        <w:t>if there is a CAN network with multiple modules attached to the H and L lines, then the jumpers need to be placed on each end of the network.</w:t>
      </w:r>
      <w:r w:rsidR="00DA14DE">
        <w:rPr>
          <w:lang w:val="en-GB"/>
        </w:rPr>
        <w:t xml:space="preserve"> </w:t>
      </w:r>
      <w:r w:rsidR="006E586D">
        <w:rPr>
          <w:lang w:val="en-GB"/>
        </w:rPr>
        <w:t>Figure 3 depicts on how the jumpers</w:t>
      </w:r>
      <w:r w:rsidR="00FB2F4D">
        <w:rPr>
          <w:lang w:val="en-GB"/>
        </w:rPr>
        <w:t xml:space="preserve"> on J1</w:t>
      </w:r>
      <w:r w:rsidR="006E586D">
        <w:rPr>
          <w:lang w:val="en-GB"/>
        </w:rPr>
        <w:t xml:space="preserve"> were used inside this </w:t>
      </w:r>
      <w:r w:rsidR="009722D5">
        <w:rPr>
          <w:lang w:val="en-GB"/>
        </w:rPr>
        <w:t>project</w:t>
      </w:r>
      <w:r w:rsidR="006E586D">
        <w:rPr>
          <w:lang w:val="en-GB"/>
        </w:rPr>
        <w:t>.</w:t>
      </w:r>
    </w:p>
    <w:p w14:paraId="09409026" w14:textId="185EDF30" w:rsidR="0044253C" w:rsidRDefault="0044253C" w:rsidP="0044253C">
      <w:pPr>
        <w:jc w:val="center"/>
        <w:rPr>
          <w:lang w:val="en-GB"/>
        </w:rPr>
      </w:pPr>
      <w:r w:rsidRPr="0044253C">
        <w:rPr>
          <w:noProof/>
          <w:lang w:val="en-GB"/>
        </w:rPr>
        <w:drawing>
          <wp:inline distT="0" distB="0" distL="0" distR="0" wp14:anchorId="0AA4ECF0" wp14:editId="78F81588">
            <wp:extent cx="3719015" cy="4719205"/>
            <wp:effectExtent l="0" t="0" r="0" b="5715"/>
            <wp:docPr id="181888468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84686" name="Picture 1" descr="A diagram of a circuit board&#10;&#10;Description automatically generated"/>
                    <pic:cNvPicPr/>
                  </pic:nvPicPr>
                  <pic:blipFill>
                    <a:blip r:embed="rId9"/>
                    <a:stretch>
                      <a:fillRect/>
                    </a:stretch>
                  </pic:blipFill>
                  <pic:spPr>
                    <a:xfrm>
                      <a:off x="0" y="0"/>
                      <a:ext cx="3742832" cy="4749427"/>
                    </a:xfrm>
                    <a:prstGeom prst="rect">
                      <a:avLst/>
                    </a:prstGeom>
                  </pic:spPr>
                </pic:pic>
              </a:graphicData>
            </a:graphic>
          </wp:inline>
        </w:drawing>
      </w:r>
    </w:p>
    <w:p w14:paraId="36BD7A63" w14:textId="2B74EC0A" w:rsidR="0044253C" w:rsidRDefault="0044253C" w:rsidP="0044253C">
      <w:pPr>
        <w:jc w:val="center"/>
        <w:rPr>
          <w:i/>
          <w:iCs/>
          <w:lang w:val="en-GB"/>
        </w:rPr>
      </w:pPr>
      <w:r>
        <w:rPr>
          <w:i/>
          <w:iCs/>
          <w:lang w:val="en-GB"/>
        </w:rPr>
        <w:t xml:space="preserve">Figure </w:t>
      </w:r>
      <w:r w:rsidR="00FF513C">
        <w:rPr>
          <w:i/>
          <w:iCs/>
          <w:lang w:val="en-GB"/>
        </w:rPr>
        <w:t>2</w:t>
      </w:r>
      <w:r>
        <w:rPr>
          <w:i/>
          <w:iCs/>
          <w:lang w:val="en-GB"/>
        </w:rPr>
        <w:t>: Example of an additional device in a CAN network.</w:t>
      </w:r>
    </w:p>
    <w:p w14:paraId="13F7B348" w14:textId="13640DDA" w:rsidR="00FB2F4D" w:rsidRDefault="00FF513C" w:rsidP="0044253C">
      <w:pPr>
        <w:jc w:val="center"/>
        <w:rPr>
          <w:i/>
          <w:iCs/>
          <w:lang w:val="en-GB"/>
        </w:rPr>
      </w:pPr>
      <w:r>
        <w:rPr>
          <w:i/>
          <w:iCs/>
          <w:noProof/>
          <w:lang w:val="en-GB"/>
          <w14:ligatures w14:val="standardContextual"/>
        </w:rPr>
        <w:drawing>
          <wp:inline distT="0" distB="0" distL="0" distR="0" wp14:anchorId="00741534" wp14:editId="14F35BA6">
            <wp:extent cx="2709080" cy="2731891"/>
            <wp:effectExtent l="0" t="0" r="0" b="0"/>
            <wp:docPr id="693165016" name="Picture 1" descr="A hand holding a small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5016" name="Picture 1" descr="A hand holding a small blue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948" cy="2736800"/>
                    </a:xfrm>
                    <a:prstGeom prst="rect">
                      <a:avLst/>
                    </a:prstGeom>
                  </pic:spPr>
                </pic:pic>
              </a:graphicData>
            </a:graphic>
          </wp:inline>
        </w:drawing>
      </w:r>
    </w:p>
    <w:p w14:paraId="3FC8C9CF" w14:textId="3446A34C" w:rsidR="00FF513C" w:rsidRDefault="00FF513C" w:rsidP="0044253C">
      <w:pPr>
        <w:jc w:val="center"/>
        <w:rPr>
          <w:i/>
          <w:iCs/>
          <w:lang w:val="en-GB"/>
        </w:rPr>
      </w:pPr>
      <w:r>
        <w:rPr>
          <w:i/>
          <w:iCs/>
          <w:lang w:val="en-GB"/>
        </w:rPr>
        <w:t>Figure 3: CAN module WITH jumper.</w:t>
      </w:r>
    </w:p>
    <w:p w14:paraId="35EB220C" w14:textId="24EE4E07" w:rsidR="00136E45" w:rsidRDefault="00136E45" w:rsidP="00136E45">
      <w:pPr>
        <w:rPr>
          <w:lang w:val="en-GB"/>
        </w:rPr>
      </w:pPr>
      <w:r>
        <w:rPr>
          <w:lang w:val="en-GB"/>
        </w:rPr>
        <w:lastRenderedPageBreak/>
        <w:t xml:space="preserve">As mentioned before, this implementation was built without the use of a joystick. The functionality of this was replaced by buttons. See figure </w:t>
      </w:r>
      <w:r w:rsidRPr="001F783B">
        <w:rPr>
          <w:b/>
          <w:bCs/>
          <w:lang w:val="en-GB"/>
        </w:rPr>
        <w:t>4</w:t>
      </w:r>
      <w:r>
        <w:rPr>
          <w:lang w:val="en-GB"/>
        </w:rPr>
        <w:t xml:space="preserve"> for the complete circuit of the implementation.</w:t>
      </w:r>
    </w:p>
    <w:p w14:paraId="0712C127" w14:textId="3E738D0A" w:rsidR="0037575D" w:rsidRDefault="001F783B" w:rsidP="00136E45">
      <w:pPr>
        <w:rPr>
          <w:lang w:val="en-GB"/>
        </w:rPr>
      </w:pPr>
      <w:r w:rsidRPr="001F783B">
        <w:rPr>
          <w:noProof/>
          <w:lang w:val="en-GB"/>
        </w:rPr>
        <w:drawing>
          <wp:inline distT="0" distB="0" distL="0" distR="0" wp14:anchorId="71F67F23" wp14:editId="15178549">
            <wp:extent cx="5731510" cy="3119755"/>
            <wp:effectExtent l="0" t="0" r="2540" b="4445"/>
            <wp:docPr id="1652029364" name="Picture 1" descr="A circuit board with wires and colorful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9364" name="Picture 1" descr="A circuit board with wires and colorful buttons&#10;&#10;Description automatically generated"/>
                    <pic:cNvPicPr/>
                  </pic:nvPicPr>
                  <pic:blipFill>
                    <a:blip r:embed="rId11"/>
                    <a:stretch>
                      <a:fillRect/>
                    </a:stretch>
                  </pic:blipFill>
                  <pic:spPr>
                    <a:xfrm>
                      <a:off x="0" y="0"/>
                      <a:ext cx="5731510" cy="3119755"/>
                    </a:xfrm>
                    <a:prstGeom prst="rect">
                      <a:avLst/>
                    </a:prstGeom>
                  </pic:spPr>
                </pic:pic>
              </a:graphicData>
            </a:graphic>
          </wp:inline>
        </w:drawing>
      </w:r>
    </w:p>
    <w:p w14:paraId="1DDCFE37" w14:textId="230DCB10" w:rsidR="001F783B" w:rsidRDefault="001F783B" w:rsidP="001F783B">
      <w:pPr>
        <w:jc w:val="center"/>
        <w:rPr>
          <w:i/>
          <w:iCs/>
          <w:lang w:val="en-GB"/>
        </w:rPr>
      </w:pPr>
      <w:r>
        <w:rPr>
          <w:i/>
          <w:iCs/>
          <w:lang w:val="en-GB"/>
        </w:rPr>
        <w:t>Figure 4: Complete system circuit.</w:t>
      </w:r>
    </w:p>
    <w:p w14:paraId="58DA8B16" w14:textId="41FDEC16" w:rsidR="001F783B" w:rsidRDefault="001F783B" w:rsidP="001F783B">
      <w:pPr>
        <w:rPr>
          <w:lang w:val="en-GB"/>
        </w:rPr>
      </w:pPr>
      <w:r>
        <w:rPr>
          <w:lang w:val="en-GB"/>
        </w:rPr>
        <w:t xml:space="preserve">What is important to note in this circuit is that the LEDs are not controlled by the sender device. In this case the Redboard. They are controlled by the Uno. </w:t>
      </w:r>
      <w:r w:rsidR="00FC0FAE">
        <w:rPr>
          <w:lang w:val="en-GB"/>
        </w:rPr>
        <w:t xml:space="preserve">These two MCUs are connected to each other via a CAN </w:t>
      </w:r>
      <w:r w:rsidR="00CB21E2">
        <w:rPr>
          <w:lang w:val="en-GB"/>
        </w:rPr>
        <w:t>bus. The</w:t>
      </w:r>
      <w:r>
        <w:rPr>
          <w:lang w:val="en-GB"/>
        </w:rPr>
        <w:t xml:space="preserve"> button inputs are processed by the sender device. The same as if there was a joystick. The button layout is as follows:</w:t>
      </w:r>
    </w:p>
    <w:p w14:paraId="7C13D56B" w14:textId="0B4983AE" w:rsidR="001F783B" w:rsidRDefault="001F783B" w:rsidP="001F783B">
      <w:pPr>
        <w:pStyle w:val="ListParagraph"/>
        <w:numPr>
          <w:ilvl w:val="0"/>
          <w:numId w:val="3"/>
        </w:numPr>
        <w:rPr>
          <w:lang w:val="en-GB"/>
        </w:rPr>
      </w:pPr>
      <w:r>
        <w:rPr>
          <w:lang w:val="en-GB"/>
        </w:rPr>
        <w:t>Red button:</w:t>
      </w:r>
      <w:r>
        <w:rPr>
          <w:lang w:val="en-GB"/>
        </w:rPr>
        <w:tab/>
        <w:t>simulates holding the joystick left.</w:t>
      </w:r>
    </w:p>
    <w:p w14:paraId="2F78A527" w14:textId="00903A63" w:rsidR="001F783B" w:rsidRDefault="001F783B" w:rsidP="001F783B">
      <w:pPr>
        <w:pStyle w:val="ListParagraph"/>
        <w:numPr>
          <w:ilvl w:val="0"/>
          <w:numId w:val="3"/>
        </w:numPr>
        <w:rPr>
          <w:lang w:val="en-GB"/>
        </w:rPr>
      </w:pPr>
      <w:r>
        <w:rPr>
          <w:lang w:val="en-GB"/>
        </w:rPr>
        <w:t>Green button:</w:t>
      </w:r>
      <w:r>
        <w:rPr>
          <w:lang w:val="en-GB"/>
        </w:rPr>
        <w:tab/>
        <w:t>simulates holding the joystick right.</w:t>
      </w:r>
    </w:p>
    <w:p w14:paraId="05E2571B" w14:textId="45540F36" w:rsidR="001F783B" w:rsidRDefault="001F783B" w:rsidP="001F783B">
      <w:pPr>
        <w:pStyle w:val="ListParagraph"/>
        <w:numPr>
          <w:ilvl w:val="0"/>
          <w:numId w:val="3"/>
        </w:numPr>
        <w:rPr>
          <w:lang w:val="en-GB"/>
        </w:rPr>
      </w:pPr>
      <w:r>
        <w:rPr>
          <w:lang w:val="en-GB"/>
        </w:rPr>
        <w:t>blue button:</w:t>
      </w:r>
      <w:r>
        <w:rPr>
          <w:lang w:val="en-GB"/>
        </w:rPr>
        <w:tab/>
        <w:t>simulates holding the joystick up.</w:t>
      </w:r>
    </w:p>
    <w:p w14:paraId="45DB81FB" w14:textId="441F8618" w:rsidR="001F783B" w:rsidRDefault="001F783B" w:rsidP="001F783B">
      <w:pPr>
        <w:pStyle w:val="ListParagraph"/>
        <w:numPr>
          <w:ilvl w:val="0"/>
          <w:numId w:val="3"/>
        </w:numPr>
        <w:rPr>
          <w:lang w:val="en-GB"/>
        </w:rPr>
      </w:pPr>
      <w:r>
        <w:rPr>
          <w:lang w:val="en-GB"/>
        </w:rPr>
        <w:t>yellow button:</w:t>
      </w:r>
      <w:r>
        <w:rPr>
          <w:lang w:val="en-GB"/>
        </w:rPr>
        <w:tab/>
        <w:t>simulates holding the joystick down.</w:t>
      </w:r>
    </w:p>
    <w:p w14:paraId="3FA1ED7E" w14:textId="77777777" w:rsidR="00E6614B" w:rsidRPr="00E6614B" w:rsidRDefault="00E6614B" w:rsidP="00E6614B">
      <w:pPr>
        <w:rPr>
          <w:lang w:val="en-GB"/>
        </w:rPr>
      </w:pPr>
    </w:p>
    <w:p w14:paraId="0A089173" w14:textId="38470D3F" w:rsidR="00215C84" w:rsidRDefault="00215C84" w:rsidP="00215C84">
      <w:pPr>
        <w:pStyle w:val="Heading2"/>
        <w:numPr>
          <w:ilvl w:val="0"/>
          <w:numId w:val="2"/>
        </w:numPr>
        <w:rPr>
          <w:lang w:val="en-GB"/>
        </w:rPr>
      </w:pPr>
      <w:bookmarkStart w:id="6" w:name="_Toc153289487"/>
      <w:r>
        <w:rPr>
          <w:lang w:val="en-GB"/>
        </w:rPr>
        <w:t>System behaviour:</w:t>
      </w:r>
      <w:bookmarkEnd w:id="6"/>
    </w:p>
    <w:p w14:paraId="3513AF2D" w14:textId="60839EF6" w:rsidR="0008239C" w:rsidRDefault="0008239C" w:rsidP="0008239C">
      <w:pPr>
        <w:rPr>
          <w:i/>
          <w:iCs/>
          <w:lang w:val="en-GB"/>
        </w:rPr>
      </w:pPr>
      <w:r>
        <w:rPr>
          <w:i/>
          <w:iCs/>
          <w:lang w:val="en-GB"/>
        </w:rPr>
        <w:t xml:space="preserve">This section shows the behaviour of the system in the form of state machine. You will find one state machine for each implementation. </w:t>
      </w:r>
      <w:r w:rsidR="00463496">
        <w:rPr>
          <w:i/>
          <w:iCs/>
          <w:lang w:val="en-GB"/>
        </w:rPr>
        <w:t>figure</w:t>
      </w:r>
      <w:r>
        <w:rPr>
          <w:i/>
          <w:iCs/>
          <w:lang w:val="en-GB"/>
        </w:rPr>
        <w:t xml:space="preserve"> </w:t>
      </w:r>
      <w:r>
        <w:rPr>
          <w:b/>
          <w:bCs/>
          <w:i/>
          <w:iCs/>
          <w:lang w:val="en-GB"/>
        </w:rPr>
        <w:t>5</w:t>
      </w:r>
      <w:r>
        <w:rPr>
          <w:i/>
          <w:iCs/>
          <w:lang w:val="en-GB"/>
        </w:rPr>
        <w:t xml:space="preserve"> shows the sender. </w:t>
      </w:r>
      <w:r w:rsidR="00463496">
        <w:rPr>
          <w:i/>
          <w:iCs/>
          <w:lang w:val="en-GB"/>
        </w:rPr>
        <w:t>figure</w:t>
      </w:r>
      <w:r>
        <w:rPr>
          <w:i/>
          <w:iCs/>
          <w:lang w:val="en-GB"/>
        </w:rPr>
        <w:t xml:space="preserve"> </w:t>
      </w:r>
      <w:r>
        <w:rPr>
          <w:b/>
          <w:bCs/>
          <w:i/>
          <w:iCs/>
          <w:lang w:val="en-GB"/>
        </w:rPr>
        <w:t>6</w:t>
      </w:r>
      <w:r>
        <w:rPr>
          <w:i/>
          <w:iCs/>
          <w:lang w:val="en-GB"/>
        </w:rPr>
        <w:t xml:space="preserve"> shows the receiver blinking. </w:t>
      </w:r>
      <w:r w:rsidR="00463496">
        <w:rPr>
          <w:i/>
          <w:iCs/>
          <w:lang w:val="en-GB"/>
        </w:rPr>
        <w:t>figure</w:t>
      </w:r>
      <w:r>
        <w:rPr>
          <w:i/>
          <w:iCs/>
          <w:lang w:val="en-GB"/>
        </w:rPr>
        <w:t xml:space="preserve"> </w:t>
      </w:r>
      <w:r>
        <w:rPr>
          <w:b/>
          <w:bCs/>
          <w:i/>
          <w:iCs/>
          <w:lang w:val="en-GB"/>
        </w:rPr>
        <w:t>7</w:t>
      </w:r>
      <w:r>
        <w:rPr>
          <w:i/>
          <w:iCs/>
          <w:lang w:val="en-GB"/>
        </w:rPr>
        <w:t xml:space="preserve"> shows the receiver high beam.</w:t>
      </w:r>
    </w:p>
    <w:p w14:paraId="32BEB541" w14:textId="73EB8139" w:rsidR="00463496" w:rsidRDefault="00A047E2" w:rsidP="0008239C">
      <w:pPr>
        <w:rPr>
          <w:i/>
          <w:iCs/>
          <w:lang w:val="en-GB"/>
        </w:rPr>
      </w:pPr>
      <w:r w:rsidRPr="00A047E2">
        <w:rPr>
          <w:i/>
          <w:iCs/>
          <w:noProof/>
          <w:lang w:val="en-GB"/>
        </w:rPr>
        <w:lastRenderedPageBreak/>
        <w:drawing>
          <wp:inline distT="0" distB="0" distL="0" distR="0" wp14:anchorId="2CC957A7" wp14:editId="6B72F440">
            <wp:extent cx="5731510" cy="3368040"/>
            <wp:effectExtent l="0" t="0" r="2540" b="3810"/>
            <wp:docPr id="173364657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46573" name="Picture 1" descr="A diagram of a software company&#10;&#10;Description automatically generated"/>
                    <pic:cNvPicPr/>
                  </pic:nvPicPr>
                  <pic:blipFill>
                    <a:blip r:embed="rId12"/>
                    <a:stretch>
                      <a:fillRect/>
                    </a:stretch>
                  </pic:blipFill>
                  <pic:spPr>
                    <a:xfrm>
                      <a:off x="0" y="0"/>
                      <a:ext cx="5731510" cy="3368040"/>
                    </a:xfrm>
                    <a:prstGeom prst="rect">
                      <a:avLst/>
                    </a:prstGeom>
                  </pic:spPr>
                </pic:pic>
              </a:graphicData>
            </a:graphic>
          </wp:inline>
        </w:drawing>
      </w:r>
    </w:p>
    <w:p w14:paraId="5F901C30" w14:textId="75EAE370" w:rsidR="00463496" w:rsidRDefault="00463496" w:rsidP="00463496">
      <w:pPr>
        <w:jc w:val="center"/>
        <w:rPr>
          <w:i/>
          <w:iCs/>
          <w:lang w:val="en-GB"/>
        </w:rPr>
      </w:pPr>
      <w:r>
        <w:rPr>
          <w:i/>
          <w:iCs/>
          <w:lang w:val="en-GB"/>
        </w:rPr>
        <w:t xml:space="preserve">Figure </w:t>
      </w:r>
      <w:r w:rsidR="00E2769C">
        <w:rPr>
          <w:i/>
          <w:iCs/>
          <w:lang w:val="en-GB"/>
        </w:rPr>
        <w:t>5</w:t>
      </w:r>
      <w:r>
        <w:rPr>
          <w:i/>
          <w:iCs/>
          <w:lang w:val="en-GB"/>
        </w:rPr>
        <w:t>: Sender state machine.</w:t>
      </w:r>
    </w:p>
    <w:p w14:paraId="168C5C32" w14:textId="3B0B4901" w:rsidR="00E2769C" w:rsidRDefault="00E2769C" w:rsidP="00E2769C">
      <w:pPr>
        <w:jc w:val="center"/>
        <w:rPr>
          <w:i/>
          <w:iCs/>
          <w:lang w:val="en-GB"/>
        </w:rPr>
      </w:pPr>
      <w:r w:rsidRPr="00E2769C">
        <w:rPr>
          <w:i/>
          <w:iCs/>
          <w:noProof/>
          <w:lang w:val="en-GB"/>
        </w:rPr>
        <w:drawing>
          <wp:inline distT="0" distB="0" distL="0" distR="0" wp14:anchorId="2B2BCD41" wp14:editId="161CEB79">
            <wp:extent cx="5731510" cy="3785870"/>
            <wp:effectExtent l="0" t="0" r="2540" b="5080"/>
            <wp:docPr id="5920704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0442" name="Picture 1" descr="A diagram of a computer&#10;&#10;Description automatically generated"/>
                    <pic:cNvPicPr/>
                  </pic:nvPicPr>
                  <pic:blipFill>
                    <a:blip r:embed="rId13"/>
                    <a:stretch>
                      <a:fillRect/>
                    </a:stretch>
                  </pic:blipFill>
                  <pic:spPr>
                    <a:xfrm>
                      <a:off x="0" y="0"/>
                      <a:ext cx="5731510" cy="3785870"/>
                    </a:xfrm>
                    <a:prstGeom prst="rect">
                      <a:avLst/>
                    </a:prstGeom>
                  </pic:spPr>
                </pic:pic>
              </a:graphicData>
            </a:graphic>
          </wp:inline>
        </w:drawing>
      </w:r>
    </w:p>
    <w:p w14:paraId="0335FD16" w14:textId="175277C8" w:rsidR="00E2769C" w:rsidRDefault="00E2769C" w:rsidP="00E2769C">
      <w:pPr>
        <w:jc w:val="center"/>
        <w:rPr>
          <w:i/>
          <w:iCs/>
          <w:lang w:val="en-GB"/>
        </w:rPr>
      </w:pPr>
      <w:r>
        <w:rPr>
          <w:i/>
          <w:iCs/>
          <w:lang w:val="en-GB"/>
        </w:rPr>
        <w:t xml:space="preserve">Figure 6: receiver </w:t>
      </w:r>
      <w:r w:rsidR="00986A49">
        <w:rPr>
          <w:i/>
          <w:iCs/>
          <w:lang w:val="en-GB"/>
        </w:rPr>
        <w:t>high beam</w:t>
      </w:r>
      <w:r>
        <w:rPr>
          <w:i/>
          <w:iCs/>
          <w:lang w:val="en-GB"/>
        </w:rPr>
        <w:t xml:space="preserve"> state machine.</w:t>
      </w:r>
    </w:p>
    <w:p w14:paraId="7289D364" w14:textId="506427F3" w:rsidR="00250C6A" w:rsidRDefault="00986A49" w:rsidP="00250C6A">
      <w:pPr>
        <w:rPr>
          <w:i/>
          <w:iCs/>
          <w:lang w:val="en-GB"/>
        </w:rPr>
      </w:pPr>
      <w:r w:rsidRPr="00986A49">
        <w:rPr>
          <w:i/>
          <w:iCs/>
          <w:noProof/>
          <w:lang w:val="en-GB"/>
        </w:rPr>
        <w:lastRenderedPageBreak/>
        <w:drawing>
          <wp:inline distT="0" distB="0" distL="0" distR="0" wp14:anchorId="2D5D77BC" wp14:editId="7E51D7B2">
            <wp:extent cx="5731510" cy="4291330"/>
            <wp:effectExtent l="0" t="0" r="2540" b="0"/>
            <wp:docPr id="139010600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6006" name="Picture 1" descr="A diagram of a computer flowchart&#10;&#10;Description automatically generated"/>
                    <pic:cNvPicPr/>
                  </pic:nvPicPr>
                  <pic:blipFill>
                    <a:blip r:embed="rId14"/>
                    <a:stretch>
                      <a:fillRect/>
                    </a:stretch>
                  </pic:blipFill>
                  <pic:spPr>
                    <a:xfrm>
                      <a:off x="0" y="0"/>
                      <a:ext cx="5731510" cy="4291330"/>
                    </a:xfrm>
                    <a:prstGeom prst="rect">
                      <a:avLst/>
                    </a:prstGeom>
                  </pic:spPr>
                </pic:pic>
              </a:graphicData>
            </a:graphic>
          </wp:inline>
        </w:drawing>
      </w:r>
    </w:p>
    <w:p w14:paraId="5F69FDFA" w14:textId="2FEB2484" w:rsidR="00986A49" w:rsidRDefault="00986A49" w:rsidP="00986A49">
      <w:pPr>
        <w:jc w:val="center"/>
        <w:rPr>
          <w:i/>
          <w:iCs/>
          <w:lang w:val="en-GB"/>
        </w:rPr>
      </w:pPr>
      <w:r>
        <w:rPr>
          <w:i/>
          <w:iCs/>
          <w:lang w:val="en-GB"/>
        </w:rPr>
        <w:t>Figure 7: receiver blinking state machine</w:t>
      </w:r>
    </w:p>
    <w:p w14:paraId="2CD18455" w14:textId="6814DB2A" w:rsidR="00215C84" w:rsidRDefault="00215C84" w:rsidP="00215C84">
      <w:pPr>
        <w:pStyle w:val="Heading2"/>
        <w:numPr>
          <w:ilvl w:val="0"/>
          <w:numId w:val="2"/>
        </w:numPr>
        <w:rPr>
          <w:lang w:val="en-GB"/>
        </w:rPr>
      </w:pPr>
      <w:bookmarkStart w:id="7" w:name="_Toc153289488"/>
      <w:r>
        <w:rPr>
          <w:lang w:val="en-GB"/>
        </w:rPr>
        <w:t>Message protocol</w:t>
      </w:r>
      <w:bookmarkEnd w:id="7"/>
    </w:p>
    <w:p w14:paraId="758AD6CB" w14:textId="44D5A850" w:rsidR="00F83237" w:rsidRDefault="00F83237" w:rsidP="00215C84">
      <w:pPr>
        <w:rPr>
          <w:lang w:val="en-GB"/>
        </w:rPr>
      </w:pPr>
      <w:r>
        <w:rPr>
          <w:lang w:val="en-GB"/>
        </w:rPr>
        <w:t xml:space="preserve">CAN is a message based protocol. Meaning that the messages are sent into the form of </w:t>
      </w:r>
      <w:r w:rsidR="00A45C3F">
        <w:rPr>
          <w:lang w:val="en-GB"/>
        </w:rPr>
        <w:t>frames</w:t>
      </w:r>
      <w:r>
        <w:rPr>
          <w:lang w:val="en-GB"/>
        </w:rPr>
        <w:t xml:space="preserve"> to the other devices in the CAN network. </w:t>
      </w:r>
      <w:r w:rsidR="00CB21E2">
        <w:rPr>
          <w:lang w:val="en-GB"/>
        </w:rPr>
        <w:t>These</w:t>
      </w:r>
      <w:r w:rsidR="00A45C3F">
        <w:rPr>
          <w:lang w:val="en-GB"/>
        </w:rPr>
        <w:t xml:space="preserve"> frames include bytes like the ID, the length of the data, the data etc.</w:t>
      </w:r>
      <w:r>
        <w:rPr>
          <w:lang w:val="en-GB"/>
        </w:rPr>
        <w:br/>
        <w:t>As previously mentioned, Can is an asynchronous, half-duplex communication protocol. This means that the messages can o</w:t>
      </w:r>
      <w:r w:rsidR="001A5413">
        <w:rPr>
          <w:lang w:val="en-GB"/>
        </w:rPr>
        <w:t>nly be sent one at a</w:t>
      </w:r>
      <w:r w:rsidR="00B07FBB">
        <w:rPr>
          <w:lang w:val="en-GB"/>
        </w:rPr>
        <w:t xml:space="preserve"> time</w:t>
      </w:r>
      <w:r w:rsidR="009226FC">
        <w:rPr>
          <w:b/>
          <w:bCs/>
          <w:lang w:val="en-GB"/>
        </w:rPr>
        <w:t>[1]</w:t>
      </w:r>
      <w:r w:rsidR="006727D8">
        <w:rPr>
          <w:b/>
          <w:bCs/>
          <w:lang w:val="en-GB"/>
        </w:rPr>
        <w:t>.</w:t>
      </w:r>
      <w:r w:rsidR="00456B27">
        <w:rPr>
          <w:b/>
          <w:bCs/>
          <w:lang w:val="en-GB"/>
        </w:rPr>
        <w:t xml:space="preserve"> </w:t>
      </w:r>
      <w:r w:rsidR="00456B27">
        <w:rPr>
          <w:lang w:val="en-GB"/>
        </w:rPr>
        <w:t>A typical can message can look something lik</w:t>
      </w:r>
      <w:r w:rsidR="00A23F63">
        <w:rPr>
          <w:lang w:val="en-GB"/>
        </w:rPr>
        <w:t>e what can be seen in figure 5.</w:t>
      </w:r>
    </w:p>
    <w:p w14:paraId="2EF77023" w14:textId="314A8A69" w:rsidR="00294385" w:rsidRDefault="00294385" w:rsidP="00215C84">
      <w:pPr>
        <w:rPr>
          <w:lang w:val="en-GB"/>
        </w:rPr>
      </w:pPr>
      <w:r w:rsidRPr="00294385">
        <w:rPr>
          <w:noProof/>
          <w:lang w:val="en-GB"/>
        </w:rPr>
        <w:drawing>
          <wp:inline distT="0" distB="0" distL="0" distR="0" wp14:anchorId="13ACB0CB" wp14:editId="4F8C2402">
            <wp:extent cx="5731510" cy="1857375"/>
            <wp:effectExtent l="0" t="0" r="2540" b="9525"/>
            <wp:docPr id="113879060" name="Picture 1" descr="A diagram of softwar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060" name="Picture 1" descr="A diagram of software level&#10;&#10;Description automatically generated"/>
                    <pic:cNvPicPr/>
                  </pic:nvPicPr>
                  <pic:blipFill>
                    <a:blip r:embed="rId15"/>
                    <a:stretch>
                      <a:fillRect/>
                    </a:stretch>
                  </pic:blipFill>
                  <pic:spPr>
                    <a:xfrm>
                      <a:off x="0" y="0"/>
                      <a:ext cx="5731510" cy="1857375"/>
                    </a:xfrm>
                    <a:prstGeom prst="rect">
                      <a:avLst/>
                    </a:prstGeom>
                  </pic:spPr>
                </pic:pic>
              </a:graphicData>
            </a:graphic>
          </wp:inline>
        </w:drawing>
      </w:r>
    </w:p>
    <w:p w14:paraId="2B51B107" w14:textId="14BF5278" w:rsidR="00294385" w:rsidRDefault="00294385" w:rsidP="00294385">
      <w:pPr>
        <w:jc w:val="center"/>
        <w:rPr>
          <w:i/>
          <w:iCs/>
          <w:lang w:val="en-GB"/>
        </w:rPr>
      </w:pPr>
      <w:r>
        <w:rPr>
          <w:i/>
          <w:iCs/>
          <w:lang w:val="en-GB"/>
        </w:rPr>
        <w:t xml:space="preserve">Figure </w:t>
      </w:r>
      <w:r w:rsidR="004C62B1">
        <w:rPr>
          <w:i/>
          <w:iCs/>
          <w:lang w:val="en-GB"/>
        </w:rPr>
        <w:t>8</w:t>
      </w:r>
      <w:r>
        <w:rPr>
          <w:i/>
          <w:iCs/>
          <w:lang w:val="en-GB"/>
        </w:rPr>
        <w:t>: CAN message packet</w:t>
      </w:r>
      <w:r w:rsidR="00996748">
        <w:rPr>
          <w:b/>
          <w:bCs/>
          <w:i/>
          <w:iCs/>
          <w:lang w:val="en-GB"/>
        </w:rPr>
        <w:t>[4]</w:t>
      </w:r>
      <w:r w:rsidR="00996748">
        <w:rPr>
          <w:i/>
          <w:iCs/>
          <w:lang w:val="en-GB"/>
        </w:rPr>
        <w:t>.</w:t>
      </w:r>
    </w:p>
    <w:p w14:paraId="6AA91193" w14:textId="11EFDF27" w:rsidR="00465448" w:rsidRDefault="00465448" w:rsidP="00465448">
      <w:pPr>
        <w:rPr>
          <w:lang w:val="en-GB"/>
        </w:rPr>
      </w:pPr>
      <w:r>
        <w:rPr>
          <w:lang w:val="en-GB"/>
        </w:rPr>
        <w:lastRenderedPageBreak/>
        <w:t>For the purpose of this implementation, we use the “</w:t>
      </w:r>
      <w:proofErr w:type="spellStart"/>
      <w:r>
        <w:rPr>
          <w:lang w:val="en-GB"/>
        </w:rPr>
        <w:t>mcp_can</w:t>
      </w:r>
      <w:proofErr w:type="spellEnd"/>
      <w:r>
        <w:rPr>
          <w:lang w:val="en-GB"/>
        </w:rPr>
        <w:t xml:space="preserve">” </w:t>
      </w:r>
      <w:r w:rsidR="009B6A60">
        <w:rPr>
          <w:lang w:val="en-GB"/>
        </w:rPr>
        <w:t xml:space="preserve">library </w:t>
      </w:r>
      <w:r>
        <w:rPr>
          <w:lang w:val="en-GB"/>
        </w:rPr>
        <w:t xml:space="preserve">to make this message easier to send. What is important is that when we use the built in sending function to send the predefined ID, the length of the data that we want to send and the actual data. See table </w:t>
      </w:r>
      <w:r w:rsidRPr="009C2D18">
        <w:rPr>
          <w:b/>
          <w:bCs/>
          <w:lang w:val="en-GB"/>
        </w:rPr>
        <w:t>1</w:t>
      </w:r>
      <w:r>
        <w:rPr>
          <w:lang w:val="en-GB"/>
        </w:rPr>
        <w:t xml:space="preserve"> for further insight.</w:t>
      </w:r>
    </w:p>
    <w:p w14:paraId="50E0C183" w14:textId="1E293FE1" w:rsidR="00056CE6" w:rsidRDefault="00056CE6" w:rsidP="00465448">
      <w:pPr>
        <w:rPr>
          <w:b/>
          <w:bCs/>
          <w:lang w:val="en-GB"/>
        </w:rPr>
      </w:pPr>
      <w:r>
        <w:rPr>
          <w:lang w:val="en-GB"/>
        </w:rPr>
        <w:t>Another important aspect of the message protocol is the ID</w:t>
      </w:r>
      <w:r w:rsidR="00BB5AC7">
        <w:rPr>
          <w:lang w:val="en-GB"/>
        </w:rPr>
        <w:t xml:space="preserve">. The ID is </w:t>
      </w:r>
      <w:r w:rsidR="005C47B8">
        <w:rPr>
          <w:lang w:val="en-GB"/>
        </w:rPr>
        <w:t>primarily based on the messages that you are sending from one CAN device to another CAN device</w:t>
      </w:r>
      <w:r w:rsidR="00C34490">
        <w:rPr>
          <w:lang w:val="en-GB"/>
        </w:rPr>
        <w:t>.</w:t>
      </w:r>
      <w:r w:rsidR="00DA4C5F">
        <w:rPr>
          <w:lang w:val="en-GB"/>
        </w:rPr>
        <w:t xml:space="preserve"> The ID should not be confused as an ID per </w:t>
      </w:r>
      <w:r w:rsidR="00DA4C5F">
        <w:rPr>
          <w:b/>
          <w:bCs/>
          <w:lang w:val="en-GB"/>
        </w:rPr>
        <w:t>device.</w:t>
      </w:r>
      <w:r w:rsidR="00C34490">
        <w:rPr>
          <w:lang w:val="en-GB"/>
        </w:rPr>
        <w:t xml:space="preserve"> The ID also defines the priority of the messages in a CAN bus. The lower the ID, the higher the message’s priority</w:t>
      </w:r>
      <w:r w:rsidR="00CB21E2">
        <w:rPr>
          <w:b/>
          <w:bCs/>
          <w:lang w:val="en-GB"/>
        </w:rPr>
        <w:t>[2]</w:t>
      </w:r>
      <w:r w:rsidR="00CB21E2" w:rsidRPr="00FA7A28">
        <w:rPr>
          <w:b/>
          <w:bCs/>
        </w:rPr>
        <w:t>[</w:t>
      </w:r>
      <w:r w:rsidR="00CB21E2">
        <w:rPr>
          <w:b/>
          <w:bCs/>
          <w:lang w:val="en-GB"/>
        </w:rPr>
        <w:t>4].</w:t>
      </w:r>
      <w:r w:rsidR="00A64517">
        <w:rPr>
          <w:b/>
          <w:bCs/>
          <w:lang w:val="en-GB"/>
        </w:rPr>
        <w:t xml:space="preserve"> </w:t>
      </w:r>
      <w:r w:rsidR="00A64517">
        <w:rPr>
          <w:lang w:val="en-GB"/>
        </w:rPr>
        <w:t xml:space="preserve">The way it was implemented in this case is there are two different IDs for two different sections. </w:t>
      </w:r>
      <w:r w:rsidR="001D1C36">
        <w:rPr>
          <w:lang w:val="en-GB"/>
        </w:rPr>
        <w:t xml:space="preserve">This is one of the options, another would be to have every message having their own ID so that the implementation can be more modular. For the sake of simplicity and understanding, only 2 different IDs will be used. One for </w:t>
      </w:r>
      <w:r w:rsidR="00BB20F1">
        <w:rPr>
          <w:lang w:val="en-GB"/>
        </w:rPr>
        <w:t xml:space="preserve">the blinking messages and the others for the high-beam messages. See table </w:t>
      </w:r>
      <w:r w:rsidR="00BB20F1">
        <w:rPr>
          <w:b/>
          <w:bCs/>
          <w:lang w:val="en-GB"/>
        </w:rPr>
        <w:t>1.</w:t>
      </w:r>
    </w:p>
    <w:p w14:paraId="57D50DBB" w14:textId="77777777" w:rsidR="00DA4C5F" w:rsidRPr="00BB20F1" w:rsidRDefault="00DA4C5F" w:rsidP="00465448">
      <w:pPr>
        <w:rPr>
          <w:b/>
          <w:bCs/>
          <w:lang w:val="en-GB"/>
        </w:rPr>
      </w:pPr>
    </w:p>
    <w:p w14:paraId="00094C0F" w14:textId="1A4D0808" w:rsidR="00C03A74" w:rsidRDefault="00C03A74" w:rsidP="00C03A74">
      <w:pPr>
        <w:jc w:val="center"/>
        <w:rPr>
          <w:i/>
          <w:iCs/>
          <w:lang w:val="en-GB"/>
        </w:rPr>
      </w:pPr>
      <w:r>
        <w:rPr>
          <w:i/>
          <w:iCs/>
          <w:lang w:val="en-GB"/>
        </w:rPr>
        <w:t>Table 1: Messaging protocol</w:t>
      </w:r>
    </w:p>
    <w:tbl>
      <w:tblPr>
        <w:tblStyle w:val="TableGrid"/>
        <w:tblW w:w="0" w:type="auto"/>
        <w:tblInd w:w="0" w:type="dxa"/>
        <w:tblLook w:val="04A0" w:firstRow="1" w:lastRow="0" w:firstColumn="1" w:lastColumn="0" w:noHBand="0" w:noVBand="1"/>
      </w:tblPr>
      <w:tblGrid>
        <w:gridCol w:w="421"/>
        <w:gridCol w:w="850"/>
        <w:gridCol w:w="1559"/>
        <w:gridCol w:w="1134"/>
        <w:gridCol w:w="1985"/>
        <w:gridCol w:w="3067"/>
      </w:tblGrid>
      <w:tr w:rsidR="00261859" w14:paraId="6D5B04C5" w14:textId="77777777" w:rsidTr="00B662BB">
        <w:tc>
          <w:tcPr>
            <w:tcW w:w="421" w:type="dxa"/>
          </w:tcPr>
          <w:p w14:paraId="7EE4BE07" w14:textId="05BC3926" w:rsidR="00261859" w:rsidRPr="00167D16" w:rsidRDefault="00261859" w:rsidP="00F14BC8">
            <w:pPr>
              <w:rPr>
                <w:b/>
                <w:bCs/>
                <w:lang w:val="en-GB"/>
              </w:rPr>
            </w:pPr>
          </w:p>
        </w:tc>
        <w:tc>
          <w:tcPr>
            <w:tcW w:w="850" w:type="dxa"/>
          </w:tcPr>
          <w:p w14:paraId="285B2135" w14:textId="49CC81E8" w:rsidR="00261859" w:rsidRPr="00167D16" w:rsidRDefault="00261859" w:rsidP="00F14BC8">
            <w:pPr>
              <w:rPr>
                <w:b/>
                <w:bCs/>
                <w:lang w:val="en-GB"/>
              </w:rPr>
            </w:pPr>
            <w:r w:rsidRPr="00167D16">
              <w:rPr>
                <w:b/>
                <w:bCs/>
                <w:lang w:val="en-GB"/>
              </w:rPr>
              <w:t>ID</w:t>
            </w:r>
          </w:p>
        </w:tc>
        <w:tc>
          <w:tcPr>
            <w:tcW w:w="1559" w:type="dxa"/>
          </w:tcPr>
          <w:p w14:paraId="04C5C5E5" w14:textId="77777777" w:rsidR="0053206A" w:rsidRDefault="00261859" w:rsidP="00F14BC8">
            <w:pPr>
              <w:rPr>
                <w:b/>
                <w:bCs/>
                <w:lang w:val="en-GB"/>
              </w:rPr>
            </w:pPr>
            <w:r w:rsidRPr="00167D16">
              <w:rPr>
                <w:b/>
                <w:bCs/>
                <w:lang w:val="en-GB"/>
              </w:rPr>
              <w:t>Message</w:t>
            </w:r>
          </w:p>
          <w:p w14:paraId="4B15C219" w14:textId="1D5FF1A3" w:rsidR="00261859" w:rsidRPr="00167D16" w:rsidRDefault="0053206A" w:rsidP="00F14BC8">
            <w:pPr>
              <w:rPr>
                <w:b/>
                <w:bCs/>
                <w:lang w:val="en-GB"/>
              </w:rPr>
            </w:pPr>
            <w:r>
              <w:rPr>
                <w:b/>
                <w:bCs/>
                <w:lang w:val="en-GB"/>
              </w:rPr>
              <w:t>(in byte array)</w:t>
            </w:r>
          </w:p>
        </w:tc>
        <w:tc>
          <w:tcPr>
            <w:tcW w:w="1134" w:type="dxa"/>
          </w:tcPr>
          <w:p w14:paraId="2454D658" w14:textId="77777777" w:rsidR="00B42444" w:rsidRDefault="00261859" w:rsidP="00F14BC8">
            <w:pPr>
              <w:rPr>
                <w:b/>
                <w:bCs/>
                <w:lang w:val="en-GB"/>
              </w:rPr>
            </w:pPr>
            <w:r w:rsidRPr="00167D16">
              <w:rPr>
                <w:b/>
                <w:bCs/>
                <w:lang w:val="en-GB"/>
              </w:rPr>
              <w:t>Length</w:t>
            </w:r>
            <w:r w:rsidR="00167D16">
              <w:rPr>
                <w:b/>
                <w:bCs/>
                <w:lang w:val="en-GB"/>
              </w:rPr>
              <w:t xml:space="preserve"> </w:t>
            </w:r>
          </w:p>
          <w:p w14:paraId="1CC41CBD" w14:textId="63BB5265" w:rsidR="00261859" w:rsidRPr="00167D16" w:rsidRDefault="00167D16" w:rsidP="00F14BC8">
            <w:pPr>
              <w:rPr>
                <w:b/>
                <w:bCs/>
                <w:lang w:val="en-GB"/>
              </w:rPr>
            </w:pPr>
            <w:r>
              <w:rPr>
                <w:b/>
                <w:bCs/>
                <w:lang w:val="en-GB"/>
              </w:rPr>
              <w:t>(in Bytes)</w:t>
            </w:r>
          </w:p>
        </w:tc>
        <w:tc>
          <w:tcPr>
            <w:tcW w:w="1985" w:type="dxa"/>
          </w:tcPr>
          <w:p w14:paraId="2A8F4877" w14:textId="0504BC60" w:rsidR="00261859" w:rsidRPr="00167D16" w:rsidRDefault="00261859" w:rsidP="00F14BC8">
            <w:pPr>
              <w:rPr>
                <w:b/>
                <w:bCs/>
                <w:lang w:val="en-GB"/>
              </w:rPr>
            </w:pPr>
            <w:r w:rsidRPr="00167D16">
              <w:rPr>
                <w:b/>
                <w:bCs/>
                <w:lang w:val="en-GB"/>
              </w:rPr>
              <w:t>Frame</w:t>
            </w:r>
          </w:p>
        </w:tc>
        <w:tc>
          <w:tcPr>
            <w:tcW w:w="3067" w:type="dxa"/>
          </w:tcPr>
          <w:p w14:paraId="55DBD3D9" w14:textId="7FE58BE8" w:rsidR="00261859" w:rsidRPr="00167D16" w:rsidRDefault="00261859" w:rsidP="00F14BC8">
            <w:pPr>
              <w:rPr>
                <w:b/>
                <w:bCs/>
                <w:lang w:val="en-GB"/>
              </w:rPr>
            </w:pPr>
            <w:r w:rsidRPr="00167D16">
              <w:rPr>
                <w:b/>
                <w:bCs/>
                <w:lang w:val="en-GB"/>
              </w:rPr>
              <w:t>Description.</w:t>
            </w:r>
          </w:p>
        </w:tc>
      </w:tr>
      <w:tr w:rsidR="00261859" w14:paraId="57382340" w14:textId="77777777" w:rsidTr="00B662BB">
        <w:tc>
          <w:tcPr>
            <w:tcW w:w="421" w:type="dxa"/>
          </w:tcPr>
          <w:p w14:paraId="57D2EAB5" w14:textId="5E628CB1" w:rsidR="00261859" w:rsidRDefault="00167D16" w:rsidP="00F14BC8">
            <w:pPr>
              <w:rPr>
                <w:lang w:val="en-GB"/>
              </w:rPr>
            </w:pPr>
            <w:r>
              <w:rPr>
                <w:lang w:val="en-GB"/>
              </w:rPr>
              <w:t>1.</w:t>
            </w:r>
          </w:p>
        </w:tc>
        <w:tc>
          <w:tcPr>
            <w:tcW w:w="850" w:type="dxa"/>
          </w:tcPr>
          <w:p w14:paraId="51830662" w14:textId="2CE4CC35" w:rsidR="00261859" w:rsidRDefault="00B662BB" w:rsidP="00F14BC8">
            <w:pPr>
              <w:rPr>
                <w:lang w:val="en-GB"/>
              </w:rPr>
            </w:pPr>
            <w:r>
              <w:rPr>
                <w:lang w:val="en-GB"/>
              </w:rPr>
              <w:t>0</w:t>
            </w:r>
            <w:r w:rsidR="00167D16">
              <w:rPr>
                <w:lang w:val="en-GB"/>
              </w:rPr>
              <w:t>x100</w:t>
            </w:r>
          </w:p>
        </w:tc>
        <w:tc>
          <w:tcPr>
            <w:tcW w:w="1559" w:type="dxa"/>
          </w:tcPr>
          <w:p w14:paraId="2A98B545" w14:textId="42607FBE" w:rsidR="00261859" w:rsidRDefault="00167D16" w:rsidP="00F14BC8">
            <w:pPr>
              <w:rPr>
                <w:lang w:val="en-GB"/>
              </w:rPr>
            </w:pPr>
            <w:r>
              <w:rPr>
                <w:lang w:val="en-GB"/>
              </w:rPr>
              <w:t>“LEFT”</w:t>
            </w:r>
          </w:p>
        </w:tc>
        <w:tc>
          <w:tcPr>
            <w:tcW w:w="1134" w:type="dxa"/>
          </w:tcPr>
          <w:p w14:paraId="3F6EDF79" w14:textId="6FC3A53F" w:rsidR="00261859" w:rsidRDefault="00167D16" w:rsidP="00F14BC8">
            <w:pPr>
              <w:rPr>
                <w:lang w:val="en-GB"/>
              </w:rPr>
            </w:pPr>
            <w:r>
              <w:rPr>
                <w:lang w:val="en-GB"/>
              </w:rPr>
              <w:t>1</w:t>
            </w:r>
          </w:p>
        </w:tc>
        <w:tc>
          <w:tcPr>
            <w:tcW w:w="1985" w:type="dxa"/>
          </w:tcPr>
          <w:p w14:paraId="1B8002C5" w14:textId="65B9B87C" w:rsidR="00261859" w:rsidRDefault="0053206A" w:rsidP="00F14BC8">
            <w:pPr>
              <w:rPr>
                <w:lang w:val="en-GB"/>
              </w:rPr>
            </w:pPr>
            <w:r>
              <w:rPr>
                <w:lang w:val="en-GB"/>
              </w:rPr>
              <w:t>(0x100, 1, LEFT)</w:t>
            </w:r>
          </w:p>
        </w:tc>
        <w:tc>
          <w:tcPr>
            <w:tcW w:w="3067" w:type="dxa"/>
          </w:tcPr>
          <w:p w14:paraId="18F702EE" w14:textId="1C673F4C" w:rsidR="00261859" w:rsidRDefault="00B42444" w:rsidP="00F14BC8">
            <w:pPr>
              <w:rPr>
                <w:lang w:val="en-GB"/>
              </w:rPr>
            </w:pPr>
            <w:r>
              <w:rPr>
                <w:lang w:val="en-GB"/>
              </w:rPr>
              <w:t>This message turns the left blinker on.</w:t>
            </w:r>
          </w:p>
        </w:tc>
      </w:tr>
      <w:tr w:rsidR="00B662BB" w14:paraId="335AA4C9" w14:textId="77777777" w:rsidTr="00B662BB">
        <w:tc>
          <w:tcPr>
            <w:tcW w:w="421" w:type="dxa"/>
          </w:tcPr>
          <w:p w14:paraId="4E9D5C75" w14:textId="2E27B807" w:rsidR="00B662BB" w:rsidRDefault="00B662BB" w:rsidP="00F14BC8">
            <w:pPr>
              <w:rPr>
                <w:lang w:val="en-GB"/>
              </w:rPr>
            </w:pPr>
            <w:r>
              <w:rPr>
                <w:lang w:val="en-GB"/>
              </w:rPr>
              <w:t xml:space="preserve">2. </w:t>
            </w:r>
          </w:p>
        </w:tc>
        <w:tc>
          <w:tcPr>
            <w:tcW w:w="850" w:type="dxa"/>
          </w:tcPr>
          <w:p w14:paraId="05F0DA1C" w14:textId="66CE5710" w:rsidR="00B662BB" w:rsidRDefault="00B662BB" w:rsidP="00F14BC8">
            <w:pPr>
              <w:rPr>
                <w:lang w:val="en-GB"/>
              </w:rPr>
            </w:pPr>
            <w:r>
              <w:rPr>
                <w:lang w:val="en-GB"/>
              </w:rPr>
              <w:t>0x100</w:t>
            </w:r>
          </w:p>
        </w:tc>
        <w:tc>
          <w:tcPr>
            <w:tcW w:w="1559" w:type="dxa"/>
          </w:tcPr>
          <w:p w14:paraId="03EC2357" w14:textId="1EF82EFB" w:rsidR="00B662BB" w:rsidRDefault="00B662BB" w:rsidP="00F14BC8">
            <w:pPr>
              <w:rPr>
                <w:lang w:val="en-GB"/>
              </w:rPr>
            </w:pPr>
            <w:r>
              <w:rPr>
                <w:lang w:val="en-GB"/>
              </w:rPr>
              <w:t>“RIGHT”</w:t>
            </w:r>
          </w:p>
        </w:tc>
        <w:tc>
          <w:tcPr>
            <w:tcW w:w="1134" w:type="dxa"/>
          </w:tcPr>
          <w:p w14:paraId="151478CE" w14:textId="322F08C2" w:rsidR="00B662BB" w:rsidRDefault="00B662BB" w:rsidP="00F14BC8">
            <w:pPr>
              <w:rPr>
                <w:lang w:val="en-GB"/>
              </w:rPr>
            </w:pPr>
            <w:r>
              <w:rPr>
                <w:lang w:val="en-GB"/>
              </w:rPr>
              <w:t>1</w:t>
            </w:r>
          </w:p>
        </w:tc>
        <w:tc>
          <w:tcPr>
            <w:tcW w:w="1985" w:type="dxa"/>
          </w:tcPr>
          <w:p w14:paraId="4D6B3327" w14:textId="2B68FEDD" w:rsidR="00B662BB" w:rsidRDefault="00B662BB" w:rsidP="00F14BC8">
            <w:pPr>
              <w:rPr>
                <w:lang w:val="en-GB"/>
              </w:rPr>
            </w:pPr>
            <w:r>
              <w:rPr>
                <w:lang w:val="en-GB"/>
              </w:rPr>
              <w:t>(0x100, 1, RIGHT)</w:t>
            </w:r>
          </w:p>
        </w:tc>
        <w:tc>
          <w:tcPr>
            <w:tcW w:w="3067" w:type="dxa"/>
          </w:tcPr>
          <w:p w14:paraId="2496417A" w14:textId="1DB64A67" w:rsidR="00B662BB" w:rsidRDefault="00B662BB" w:rsidP="00F14BC8">
            <w:pPr>
              <w:rPr>
                <w:lang w:val="en-GB"/>
              </w:rPr>
            </w:pPr>
            <w:r>
              <w:rPr>
                <w:lang w:val="en-GB"/>
              </w:rPr>
              <w:t>This message turns the right blinker on.</w:t>
            </w:r>
          </w:p>
        </w:tc>
      </w:tr>
      <w:tr w:rsidR="009A4382" w14:paraId="0CE887C1" w14:textId="77777777" w:rsidTr="00B662BB">
        <w:tc>
          <w:tcPr>
            <w:tcW w:w="421" w:type="dxa"/>
          </w:tcPr>
          <w:p w14:paraId="505ADCD1" w14:textId="31101263" w:rsidR="009A4382" w:rsidRDefault="009A4382" w:rsidP="00F14BC8">
            <w:pPr>
              <w:rPr>
                <w:lang w:val="en-GB"/>
              </w:rPr>
            </w:pPr>
            <w:r>
              <w:rPr>
                <w:lang w:val="en-GB"/>
              </w:rPr>
              <w:t>3.</w:t>
            </w:r>
          </w:p>
        </w:tc>
        <w:tc>
          <w:tcPr>
            <w:tcW w:w="850" w:type="dxa"/>
          </w:tcPr>
          <w:p w14:paraId="48D62926" w14:textId="772B2ED0" w:rsidR="009A4382" w:rsidRDefault="009A4382" w:rsidP="00F14BC8">
            <w:pPr>
              <w:rPr>
                <w:lang w:val="en-GB"/>
              </w:rPr>
            </w:pPr>
            <w:r>
              <w:rPr>
                <w:lang w:val="en-GB"/>
              </w:rPr>
              <w:t>0x100</w:t>
            </w:r>
          </w:p>
        </w:tc>
        <w:tc>
          <w:tcPr>
            <w:tcW w:w="1559" w:type="dxa"/>
          </w:tcPr>
          <w:p w14:paraId="5AF56DDF" w14:textId="03CB86F2" w:rsidR="009A4382" w:rsidRDefault="00DE2B97" w:rsidP="00F14BC8">
            <w:pPr>
              <w:rPr>
                <w:lang w:val="en-GB"/>
              </w:rPr>
            </w:pPr>
            <w:r>
              <w:rPr>
                <w:lang w:val="en-GB"/>
              </w:rPr>
              <w:t>“OFF”</w:t>
            </w:r>
          </w:p>
        </w:tc>
        <w:tc>
          <w:tcPr>
            <w:tcW w:w="1134" w:type="dxa"/>
          </w:tcPr>
          <w:p w14:paraId="1484E067" w14:textId="3204A10C" w:rsidR="009A4382" w:rsidRDefault="00DE2B97" w:rsidP="00F14BC8">
            <w:pPr>
              <w:rPr>
                <w:lang w:val="en-GB"/>
              </w:rPr>
            </w:pPr>
            <w:r>
              <w:rPr>
                <w:lang w:val="en-GB"/>
              </w:rPr>
              <w:t>1</w:t>
            </w:r>
          </w:p>
        </w:tc>
        <w:tc>
          <w:tcPr>
            <w:tcW w:w="1985" w:type="dxa"/>
          </w:tcPr>
          <w:p w14:paraId="48A18178" w14:textId="30FADCA5" w:rsidR="009A4382" w:rsidRDefault="00DE2B97" w:rsidP="00F14BC8">
            <w:pPr>
              <w:rPr>
                <w:lang w:val="en-GB"/>
              </w:rPr>
            </w:pPr>
            <w:r>
              <w:rPr>
                <w:lang w:val="en-GB"/>
              </w:rPr>
              <w:t>(0x100, 1, OFF)</w:t>
            </w:r>
          </w:p>
        </w:tc>
        <w:tc>
          <w:tcPr>
            <w:tcW w:w="3067" w:type="dxa"/>
          </w:tcPr>
          <w:p w14:paraId="76F0BF51" w14:textId="6EC5A8ED" w:rsidR="009A4382" w:rsidRDefault="00DE2B97" w:rsidP="00F14BC8">
            <w:pPr>
              <w:rPr>
                <w:lang w:val="en-GB"/>
              </w:rPr>
            </w:pPr>
            <w:r>
              <w:rPr>
                <w:lang w:val="en-GB"/>
              </w:rPr>
              <w:t>This message turns both the right and the left blinkers off.</w:t>
            </w:r>
          </w:p>
        </w:tc>
      </w:tr>
      <w:tr w:rsidR="00DE2B97" w14:paraId="5F497F43" w14:textId="77777777" w:rsidTr="00B662BB">
        <w:tc>
          <w:tcPr>
            <w:tcW w:w="421" w:type="dxa"/>
          </w:tcPr>
          <w:p w14:paraId="213C5C60" w14:textId="4706933B" w:rsidR="00DE2B97" w:rsidRPr="00BC0D80" w:rsidRDefault="00BC0D80" w:rsidP="00BC0D80">
            <w:pPr>
              <w:rPr>
                <w:lang w:val="en-GB"/>
              </w:rPr>
            </w:pPr>
            <w:r>
              <w:rPr>
                <w:lang w:val="en-GB"/>
              </w:rPr>
              <w:t>4.</w:t>
            </w:r>
          </w:p>
        </w:tc>
        <w:tc>
          <w:tcPr>
            <w:tcW w:w="850" w:type="dxa"/>
          </w:tcPr>
          <w:p w14:paraId="23B09B3B" w14:textId="181BBD84" w:rsidR="00DE2B97" w:rsidRDefault="00DE2B97" w:rsidP="00F14BC8">
            <w:pPr>
              <w:rPr>
                <w:lang w:val="en-GB"/>
              </w:rPr>
            </w:pPr>
            <w:r>
              <w:rPr>
                <w:lang w:val="en-GB"/>
              </w:rPr>
              <w:t>0x200</w:t>
            </w:r>
          </w:p>
        </w:tc>
        <w:tc>
          <w:tcPr>
            <w:tcW w:w="1559" w:type="dxa"/>
          </w:tcPr>
          <w:p w14:paraId="493FDD6E" w14:textId="3D68072C" w:rsidR="00DE2B97" w:rsidRDefault="00DE2B97" w:rsidP="00F14BC8">
            <w:pPr>
              <w:rPr>
                <w:lang w:val="en-GB"/>
              </w:rPr>
            </w:pPr>
            <w:r>
              <w:rPr>
                <w:lang w:val="en-GB"/>
              </w:rPr>
              <w:t>“ON”</w:t>
            </w:r>
          </w:p>
        </w:tc>
        <w:tc>
          <w:tcPr>
            <w:tcW w:w="1134" w:type="dxa"/>
          </w:tcPr>
          <w:p w14:paraId="321EAB3D" w14:textId="5AE7EE49" w:rsidR="00DE2B97" w:rsidRDefault="00DE2B97" w:rsidP="00F14BC8">
            <w:pPr>
              <w:rPr>
                <w:lang w:val="en-GB"/>
              </w:rPr>
            </w:pPr>
            <w:r>
              <w:rPr>
                <w:lang w:val="en-GB"/>
              </w:rPr>
              <w:t>1</w:t>
            </w:r>
          </w:p>
        </w:tc>
        <w:tc>
          <w:tcPr>
            <w:tcW w:w="1985" w:type="dxa"/>
          </w:tcPr>
          <w:p w14:paraId="5D9C1AAD" w14:textId="31BB0C41" w:rsidR="00DE2B97" w:rsidRDefault="00DE2B97" w:rsidP="00F14BC8">
            <w:pPr>
              <w:rPr>
                <w:lang w:val="en-GB"/>
              </w:rPr>
            </w:pPr>
            <w:r>
              <w:rPr>
                <w:lang w:val="en-GB"/>
              </w:rPr>
              <w:t>(0x200, 1, ON)</w:t>
            </w:r>
          </w:p>
        </w:tc>
        <w:tc>
          <w:tcPr>
            <w:tcW w:w="3067" w:type="dxa"/>
          </w:tcPr>
          <w:p w14:paraId="48B83EAE" w14:textId="3D2FBC64" w:rsidR="00BC0D80" w:rsidRDefault="00DE2B97" w:rsidP="00F14BC8">
            <w:pPr>
              <w:rPr>
                <w:lang w:val="en-GB"/>
              </w:rPr>
            </w:pPr>
            <w:r>
              <w:rPr>
                <w:lang w:val="en-GB"/>
              </w:rPr>
              <w:t>This message turns both high beam LEDs on.</w:t>
            </w:r>
          </w:p>
        </w:tc>
      </w:tr>
      <w:tr w:rsidR="00BC0D80" w14:paraId="730846FC" w14:textId="77777777" w:rsidTr="00B662BB">
        <w:tc>
          <w:tcPr>
            <w:tcW w:w="421" w:type="dxa"/>
          </w:tcPr>
          <w:p w14:paraId="3130F5C5" w14:textId="4996B522" w:rsidR="00BC0D80" w:rsidRPr="00BC0D80" w:rsidRDefault="00BC0D80" w:rsidP="00BC0D80">
            <w:pPr>
              <w:rPr>
                <w:lang w:val="en-GB"/>
              </w:rPr>
            </w:pPr>
            <w:r>
              <w:rPr>
                <w:lang w:val="en-GB"/>
              </w:rPr>
              <w:t>5.</w:t>
            </w:r>
          </w:p>
        </w:tc>
        <w:tc>
          <w:tcPr>
            <w:tcW w:w="850" w:type="dxa"/>
          </w:tcPr>
          <w:p w14:paraId="3E515970" w14:textId="6175B724" w:rsidR="00BC0D80" w:rsidRDefault="00BC0D80" w:rsidP="00F14BC8">
            <w:pPr>
              <w:rPr>
                <w:lang w:val="en-GB"/>
              </w:rPr>
            </w:pPr>
            <w:r>
              <w:rPr>
                <w:lang w:val="en-GB"/>
              </w:rPr>
              <w:t>0x200</w:t>
            </w:r>
          </w:p>
        </w:tc>
        <w:tc>
          <w:tcPr>
            <w:tcW w:w="1559" w:type="dxa"/>
          </w:tcPr>
          <w:p w14:paraId="51E0F37B" w14:textId="20116C7C" w:rsidR="00BC0D80" w:rsidRDefault="00BC0D80" w:rsidP="00F14BC8">
            <w:pPr>
              <w:rPr>
                <w:lang w:val="en-GB"/>
              </w:rPr>
            </w:pPr>
            <w:r>
              <w:rPr>
                <w:lang w:val="en-GB"/>
              </w:rPr>
              <w:t>“OFF”</w:t>
            </w:r>
          </w:p>
        </w:tc>
        <w:tc>
          <w:tcPr>
            <w:tcW w:w="1134" w:type="dxa"/>
          </w:tcPr>
          <w:p w14:paraId="3DE98EB3" w14:textId="577B99BA" w:rsidR="00BC0D80" w:rsidRDefault="00BC0D80" w:rsidP="00F14BC8">
            <w:pPr>
              <w:rPr>
                <w:lang w:val="en-GB"/>
              </w:rPr>
            </w:pPr>
            <w:r>
              <w:rPr>
                <w:lang w:val="en-GB"/>
              </w:rPr>
              <w:t>1</w:t>
            </w:r>
          </w:p>
        </w:tc>
        <w:tc>
          <w:tcPr>
            <w:tcW w:w="1985" w:type="dxa"/>
          </w:tcPr>
          <w:p w14:paraId="44143AC6" w14:textId="1A38DAB9" w:rsidR="00BC0D80" w:rsidRDefault="00BC0D80" w:rsidP="00F14BC8">
            <w:pPr>
              <w:rPr>
                <w:lang w:val="en-GB"/>
              </w:rPr>
            </w:pPr>
            <w:r>
              <w:rPr>
                <w:lang w:val="en-GB"/>
              </w:rPr>
              <w:t>(0x200, 1, OFF)</w:t>
            </w:r>
          </w:p>
        </w:tc>
        <w:tc>
          <w:tcPr>
            <w:tcW w:w="3067" w:type="dxa"/>
          </w:tcPr>
          <w:p w14:paraId="571F9E49" w14:textId="5B50384A" w:rsidR="00BC0D80" w:rsidRDefault="00BC0D80" w:rsidP="00F14BC8">
            <w:pPr>
              <w:rPr>
                <w:lang w:val="en-GB"/>
              </w:rPr>
            </w:pPr>
            <w:r>
              <w:rPr>
                <w:lang w:val="en-GB"/>
              </w:rPr>
              <w:t>This message turns both the high beam LEDs off</w:t>
            </w:r>
          </w:p>
        </w:tc>
      </w:tr>
    </w:tbl>
    <w:p w14:paraId="6A46E1B1" w14:textId="77777777" w:rsidR="00F14BC8" w:rsidRDefault="00F14BC8" w:rsidP="00F14BC8">
      <w:pPr>
        <w:rPr>
          <w:lang w:val="en-GB"/>
        </w:rPr>
      </w:pPr>
    </w:p>
    <w:p w14:paraId="5EED3F44" w14:textId="4EA0F064" w:rsidR="00A047E2" w:rsidRDefault="00BC0D80" w:rsidP="00A047E2">
      <w:pPr>
        <w:rPr>
          <w:lang w:val="en-GB"/>
        </w:rPr>
      </w:pPr>
      <w:r>
        <w:rPr>
          <w:b/>
          <w:bCs/>
          <w:lang w:val="en-GB"/>
        </w:rPr>
        <w:t xml:space="preserve">Note: </w:t>
      </w:r>
      <w:r>
        <w:rPr>
          <w:lang w:val="en-GB"/>
        </w:rPr>
        <w:t xml:space="preserve">The “messages” in the table </w:t>
      </w:r>
      <w:r w:rsidR="00EC4AF8">
        <w:rPr>
          <w:lang w:val="en-GB"/>
        </w:rPr>
        <w:t xml:space="preserve">each </w:t>
      </w:r>
      <w:r>
        <w:rPr>
          <w:lang w:val="en-GB"/>
        </w:rPr>
        <w:t>represent a</w:t>
      </w:r>
      <w:r w:rsidR="00EC4AF8">
        <w:rPr>
          <w:lang w:val="en-GB"/>
        </w:rPr>
        <w:t xml:space="preserve"> different</w:t>
      </w:r>
      <w:r>
        <w:rPr>
          <w:lang w:val="en-GB"/>
        </w:rPr>
        <w:t xml:space="preserve"> byte value that has been assign in the implementation</w:t>
      </w:r>
      <w:r w:rsidR="00131E89">
        <w:rPr>
          <w:lang w:val="en-GB"/>
        </w:rPr>
        <w:t>.</w:t>
      </w:r>
      <w:r w:rsidR="00EC4AF8">
        <w:rPr>
          <w:lang w:val="en-GB"/>
        </w:rPr>
        <w:t xml:space="preserve"> </w:t>
      </w:r>
      <w:r w:rsidR="00751794">
        <w:rPr>
          <w:lang w:val="en-GB"/>
        </w:rPr>
        <w:t xml:space="preserve">See table </w:t>
      </w:r>
      <w:r w:rsidR="00751794" w:rsidRPr="00131E89">
        <w:rPr>
          <w:b/>
          <w:bCs/>
          <w:lang w:val="en-GB"/>
        </w:rPr>
        <w:t>2</w:t>
      </w:r>
      <w:r w:rsidR="00751794">
        <w:rPr>
          <w:lang w:val="en-GB"/>
        </w:rPr>
        <w:t xml:space="preserve"> below to see the </w:t>
      </w:r>
      <w:r w:rsidR="00CA49E4">
        <w:rPr>
          <w:lang w:val="en-GB"/>
        </w:rPr>
        <w:t>values of each message.</w:t>
      </w:r>
    </w:p>
    <w:p w14:paraId="33D19016" w14:textId="12EE7C62" w:rsidR="000173E6" w:rsidRDefault="000173E6" w:rsidP="000173E6">
      <w:pPr>
        <w:jc w:val="center"/>
        <w:rPr>
          <w:i/>
          <w:iCs/>
          <w:lang w:val="en-GB"/>
        </w:rPr>
      </w:pPr>
      <w:r>
        <w:rPr>
          <w:i/>
          <w:iCs/>
          <w:lang w:val="en-GB"/>
        </w:rPr>
        <w:t>Table 2: Messages’ byte values.</w:t>
      </w:r>
    </w:p>
    <w:tbl>
      <w:tblPr>
        <w:tblStyle w:val="TableGrid"/>
        <w:tblW w:w="0" w:type="auto"/>
        <w:jc w:val="center"/>
        <w:tblInd w:w="0" w:type="dxa"/>
        <w:tblLook w:val="04A0" w:firstRow="1" w:lastRow="0" w:firstColumn="1" w:lastColumn="0" w:noHBand="0" w:noVBand="1"/>
      </w:tblPr>
      <w:tblGrid>
        <w:gridCol w:w="421"/>
        <w:gridCol w:w="1275"/>
        <w:gridCol w:w="2268"/>
      </w:tblGrid>
      <w:tr w:rsidR="000173E6" w14:paraId="072B9EF2" w14:textId="77777777" w:rsidTr="00131E89">
        <w:trPr>
          <w:jc w:val="center"/>
        </w:trPr>
        <w:tc>
          <w:tcPr>
            <w:tcW w:w="421" w:type="dxa"/>
          </w:tcPr>
          <w:p w14:paraId="07F63EB1" w14:textId="77777777" w:rsidR="000173E6" w:rsidRDefault="000173E6" w:rsidP="000173E6">
            <w:pPr>
              <w:rPr>
                <w:lang w:val="en-GB"/>
              </w:rPr>
            </w:pPr>
          </w:p>
        </w:tc>
        <w:tc>
          <w:tcPr>
            <w:tcW w:w="1275" w:type="dxa"/>
          </w:tcPr>
          <w:p w14:paraId="0CCFB391" w14:textId="205577D7" w:rsidR="000173E6" w:rsidRPr="000173E6" w:rsidRDefault="000173E6" w:rsidP="000173E6">
            <w:pPr>
              <w:rPr>
                <w:b/>
                <w:bCs/>
                <w:lang w:val="en-GB"/>
              </w:rPr>
            </w:pPr>
            <w:r>
              <w:rPr>
                <w:b/>
                <w:bCs/>
                <w:lang w:val="en-GB"/>
              </w:rPr>
              <w:t>Message</w:t>
            </w:r>
          </w:p>
        </w:tc>
        <w:tc>
          <w:tcPr>
            <w:tcW w:w="2268" w:type="dxa"/>
          </w:tcPr>
          <w:p w14:paraId="17287C0C" w14:textId="22275B34" w:rsidR="000173E6" w:rsidRPr="000173E6" w:rsidRDefault="000173E6" w:rsidP="000173E6">
            <w:pPr>
              <w:rPr>
                <w:b/>
                <w:bCs/>
                <w:lang w:val="en-GB"/>
              </w:rPr>
            </w:pPr>
            <w:r>
              <w:rPr>
                <w:b/>
                <w:bCs/>
                <w:lang w:val="en-GB"/>
              </w:rPr>
              <w:t>Value (in hexadecimal</w:t>
            </w:r>
            <w:r w:rsidR="00131E89">
              <w:rPr>
                <w:b/>
                <w:bCs/>
                <w:lang w:val="en-GB"/>
              </w:rPr>
              <w:t xml:space="preserve"> bytes</w:t>
            </w:r>
            <w:r>
              <w:rPr>
                <w:b/>
                <w:bCs/>
                <w:lang w:val="en-GB"/>
              </w:rPr>
              <w:t>)</w:t>
            </w:r>
          </w:p>
        </w:tc>
      </w:tr>
      <w:tr w:rsidR="000173E6" w14:paraId="101B1995" w14:textId="77777777" w:rsidTr="00131E89">
        <w:trPr>
          <w:trHeight w:val="384"/>
          <w:jc w:val="center"/>
        </w:trPr>
        <w:tc>
          <w:tcPr>
            <w:tcW w:w="421" w:type="dxa"/>
          </w:tcPr>
          <w:p w14:paraId="2F7D6170" w14:textId="1B0FF1DE" w:rsidR="000173E6" w:rsidRDefault="00131E89" w:rsidP="000173E6">
            <w:pPr>
              <w:rPr>
                <w:lang w:val="en-GB"/>
              </w:rPr>
            </w:pPr>
            <w:r>
              <w:rPr>
                <w:lang w:val="en-GB"/>
              </w:rPr>
              <w:t>1.</w:t>
            </w:r>
          </w:p>
        </w:tc>
        <w:tc>
          <w:tcPr>
            <w:tcW w:w="1275" w:type="dxa"/>
          </w:tcPr>
          <w:p w14:paraId="780FD003" w14:textId="0D698AA7" w:rsidR="000173E6" w:rsidRDefault="00131E89" w:rsidP="000173E6">
            <w:pPr>
              <w:rPr>
                <w:lang w:val="en-GB"/>
              </w:rPr>
            </w:pPr>
            <w:r>
              <w:rPr>
                <w:lang w:val="en-GB"/>
              </w:rPr>
              <w:t>“RIGHT”</w:t>
            </w:r>
          </w:p>
        </w:tc>
        <w:tc>
          <w:tcPr>
            <w:tcW w:w="2268" w:type="dxa"/>
          </w:tcPr>
          <w:p w14:paraId="11AC0A7D" w14:textId="3A3E5D05" w:rsidR="000173E6" w:rsidRDefault="00131E89" w:rsidP="000173E6">
            <w:pPr>
              <w:rPr>
                <w:lang w:val="en-GB"/>
              </w:rPr>
            </w:pPr>
            <w:r>
              <w:rPr>
                <w:lang w:val="en-GB"/>
              </w:rPr>
              <w:t>0x01</w:t>
            </w:r>
          </w:p>
        </w:tc>
      </w:tr>
      <w:tr w:rsidR="000173E6" w14:paraId="00FCE3C6" w14:textId="77777777" w:rsidTr="00131E89">
        <w:trPr>
          <w:jc w:val="center"/>
        </w:trPr>
        <w:tc>
          <w:tcPr>
            <w:tcW w:w="421" w:type="dxa"/>
          </w:tcPr>
          <w:p w14:paraId="7AB11722" w14:textId="23B7CF43" w:rsidR="000173E6" w:rsidRDefault="00131E89" w:rsidP="000173E6">
            <w:pPr>
              <w:rPr>
                <w:lang w:val="en-GB"/>
              </w:rPr>
            </w:pPr>
            <w:r>
              <w:rPr>
                <w:lang w:val="en-GB"/>
              </w:rPr>
              <w:t>2.</w:t>
            </w:r>
          </w:p>
        </w:tc>
        <w:tc>
          <w:tcPr>
            <w:tcW w:w="1275" w:type="dxa"/>
          </w:tcPr>
          <w:p w14:paraId="76D1616B" w14:textId="42EE4680" w:rsidR="000173E6" w:rsidRDefault="00131E89" w:rsidP="000173E6">
            <w:pPr>
              <w:rPr>
                <w:lang w:val="en-GB"/>
              </w:rPr>
            </w:pPr>
            <w:r>
              <w:rPr>
                <w:lang w:val="en-GB"/>
              </w:rPr>
              <w:t>“LEFT”</w:t>
            </w:r>
          </w:p>
        </w:tc>
        <w:tc>
          <w:tcPr>
            <w:tcW w:w="2268" w:type="dxa"/>
          </w:tcPr>
          <w:p w14:paraId="59933FA1" w14:textId="2E275714" w:rsidR="000173E6" w:rsidRDefault="00131E89" w:rsidP="000173E6">
            <w:pPr>
              <w:rPr>
                <w:lang w:val="en-GB"/>
              </w:rPr>
            </w:pPr>
            <w:r>
              <w:rPr>
                <w:lang w:val="en-GB"/>
              </w:rPr>
              <w:t>0x02</w:t>
            </w:r>
          </w:p>
        </w:tc>
      </w:tr>
      <w:tr w:rsidR="000173E6" w14:paraId="1C134B28" w14:textId="77777777" w:rsidTr="00131E89">
        <w:trPr>
          <w:jc w:val="center"/>
        </w:trPr>
        <w:tc>
          <w:tcPr>
            <w:tcW w:w="421" w:type="dxa"/>
          </w:tcPr>
          <w:p w14:paraId="00BAE612" w14:textId="03D205E5" w:rsidR="000173E6" w:rsidRDefault="00131E89" w:rsidP="000173E6">
            <w:pPr>
              <w:rPr>
                <w:lang w:val="en-GB"/>
              </w:rPr>
            </w:pPr>
            <w:r>
              <w:rPr>
                <w:lang w:val="en-GB"/>
              </w:rPr>
              <w:t>3.</w:t>
            </w:r>
          </w:p>
        </w:tc>
        <w:tc>
          <w:tcPr>
            <w:tcW w:w="1275" w:type="dxa"/>
          </w:tcPr>
          <w:p w14:paraId="1D18EA6D" w14:textId="51144908" w:rsidR="000173E6" w:rsidRDefault="00131E89" w:rsidP="000173E6">
            <w:pPr>
              <w:rPr>
                <w:lang w:val="en-GB"/>
              </w:rPr>
            </w:pPr>
            <w:r>
              <w:rPr>
                <w:lang w:val="en-GB"/>
              </w:rPr>
              <w:t>“ON”</w:t>
            </w:r>
          </w:p>
        </w:tc>
        <w:tc>
          <w:tcPr>
            <w:tcW w:w="2268" w:type="dxa"/>
          </w:tcPr>
          <w:p w14:paraId="5FE62B2D" w14:textId="1B7265E2" w:rsidR="000173E6" w:rsidRDefault="00131E89" w:rsidP="000173E6">
            <w:pPr>
              <w:rPr>
                <w:lang w:val="en-GB"/>
              </w:rPr>
            </w:pPr>
            <w:r>
              <w:rPr>
                <w:lang w:val="en-GB"/>
              </w:rPr>
              <w:t>0x03</w:t>
            </w:r>
          </w:p>
        </w:tc>
      </w:tr>
      <w:tr w:rsidR="000173E6" w14:paraId="6A02B89E" w14:textId="77777777" w:rsidTr="00131E89">
        <w:trPr>
          <w:jc w:val="center"/>
        </w:trPr>
        <w:tc>
          <w:tcPr>
            <w:tcW w:w="421" w:type="dxa"/>
          </w:tcPr>
          <w:p w14:paraId="2B370B9C" w14:textId="3C1F6D2D" w:rsidR="000173E6" w:rsidRDefault="00131E89" w:rsidP="000173E6">
            <w:pPr>
              <w:rPr>
                <w:lang w:val="en-GB"/>
              </w:rPr>
            </w:pPr>
            <w:r>
              <w:rPr>
                <w:lang w:val="en-GB"/>
              </w:rPr>
              <w:t>4.</w:t>
            </w:r>
          </w:p>
        </w:tc>
        <w:tc>
          <w:tcPr>
            <w:tcW w:w="1275" w:type="dxa"/>
          </w:tcPr>
          <w:p w14:paraId="79C51D7C" w14:textId="365BBA18" w:rsidR="000173E6" w:rsidRDefault="00131E89" w:rsidP="000173E6">
            <w:pPr>
              <w:rPr>
                <w:lang w:val="en-GB"/>
              </w:rPr>
            </w:pPr>
            <w:r>
              <w:rPr>
                <w:lang w:val="en-GB"/>
              </w:rPr>
              <w:t>“OFF”</w:t>
            </w:r>
          </w:p>
        </w:tc>
        <w:tc>
          <w:tcPr>
            <w:tcW w:w="2268" w:type="dxa"/>
          </w:tcPr>
          <w:p w14:paraId="1A0918A2" w14:textId="49A6A136" w:rsidR="000173E6" w:rsidRDefault="00131E89" w:rsidP="000173E6">
            <w:pPr>
              <w:rPr>
                <w:lang w:val="en-GB"/>
              </w:rPr>
            </w:pPr>
            <w:r>
              <w:rPr>
                <w:lang w:val="en-GB"/>
              </w:rPr>
              <w:t>0x04</w:t>
            </w:r>
          </w:p>
        </w:tc>
      </w:tr>
    </w:tbl>
    <w:p w14:paraId="1FA99760" w14:textId="1B8AC79C" w:rsidR="00131E89" w:rsidRPr="000173E6" w:rsidRDefault="00131E89" w:rsidP="000173E6">
      <w:pPr>
        <w:rPr>
          <w:lang w:val="en-GB"/>
        </w:rPr>
      </w:pPr>
    </w:p>
    <w:p w14:paraId="2BC6F832" w14:textId="0D91824A" w:rsidR="00215C84" w:rsidRDefault="00215C84" w:rsidP="00215C84">
      <w:pPr>
        <w:pStyle w:val="Heading2"/>
        <w:numPr>
          <w:ilvl w:val="0"/>
          <w:numId w:val="2"/>
        </w:numPr>
        <w:rPr>
          <w:lang w:val="en-GB"/>
        </w:rPr>
      </w:pPr>
      <w:bookmarkStart w:id="8" w:name="_Toc153289489"/>
      <w:r>
        <w:rPr>
          <w:lang w:val="en-GB"/>
        </w:rPr>
        <w:t>Implementation</w:t>
      </w:r>
      <w:bookmarkEnd w:id="8"/>
    </w:p>
    <w:p w14:paraId="7708EDE1" w14:textId="1746C5A5" w:rsidR="00215C84" w:rsidRDefault="001917F4" w:rsidP="00215C84">
      <w:pPr>
        <w:rPr>
          <w:i/>
          <w:iCs/>
          <w:lang w:val="en-GB"/>
        </w:rPr>
      </w:pPr>
      <w:r>
        <w:rPr>
          <w:i/>
          <w:iCs/>
          <w:lang w:val="en-GB"/>
        </w:rPr>
        <w:t xml:space="preserve">This section will cover a majority of the decisions that have been taken in order to produce an implementation. This section will </w:t>
      </w:r>
      <w:r w:rsidR="0049699A">
        <w:rPr>
          <w:i/>
          <w:iCs/>
          <w:lang w:val="en-GB"/>
        </w:rPr>
        <w:t>show how the implementations are</w:t>
      </w:r>
      <w:r>
        <w:rPr>
          <w:i/>
          <w:iCs/>
          <w:lang w:val="en-GB"/>
        </w:rPr>
        <w:t xml:space="preserve"> </w:t>
      </w:r>
      <w:r w:rsidR="0049699A">
        <w:rPr>
          <w:i/>
          <w:iCs/>
          <w:lang w:val="en-GB"/>
        </w:rPr>
        <w:t>modular</w:t>
      </w:r>
      <w:r>
        <w:rPr>
          <w:i/>
          <w:iCs/>
          <w:lang w:val="en-GB"/>
        </w:rPr>
        <w:t>, extendable</w:t>
      </w:r>
      <w:r w:rsidR="00640FAB">
        <w:rPr>
          <w:i/>
          <w:iCs/>
          <w:lang w:val="en-GB"/>
        </w:rPr>
        <w:t xml:space="preserve">, and </w:t>
      </w:r>
      <w:r w:rsidR="00DB046A">
        <w:rPr>
          <w:i/>
          <w:iCs/>
          <w:lang w:val="en-GB"/>
        </w:rPr>
        <w:t>efficient</w:t>
      </w:r>
      <w:r>
        <w:rPr>
          <w:i/>
          <w:iCs/>
          <w:lang w:val="en-GB"/>
        </w:rPr>
        <w:t>.</w:t>
      </w:r>
      <w:r w:rsidR="00827DFD">
        <w:rPr>
          <w:i/>
          <w:iCs/>
          <w:lang w:val="en-GB"/>
        </w:rPr>
        <w:t xml:space="preserve"> </w:t>
      </w:r>
    </w:p>
    <w:p w14:paraId="24C90720" w14:textId="4BE12695" w:rsidR="00EA3F35" w:rsidRDefault="00EA3F35" w:rsidP="004C62B1">
      <w:pPr>
        <w:pStyle w:val="Heading3"/>
        <w:rPr>
          <w:lang w:val="en-GB"/>
        </w:rPr>
      </w:pPr>
      <w:r>
        <w:rPr>
          <w:lang w:val="en-GB"/>
        </w:rPr>
        <w:tab/>
      </w:r>
      <w:bookmarkStart w:id="9" w:name="_Toc153289490"/>
      <w:r w:rsidR="006855AB">
        <w:rPr>
          <w:lang w:val="en-GB"/>
        </w:rPr>
        <w:t xml:space="preserve">4.1 </w:t>
      </w:r>
      <w:r w:rsidRPr="00900E20">
        <w:rPr>
          <w:rStyle w:val="Heading3Char"/>
        </w:rPr>
        <w:t>Sender</w:t>
      </w:r>
      <w:r>
        <w:rPr>
          <w:lang w:val="en-GB"/>
        </w:rPr>
        <w:t>:</w:t>
      </w:r>
      <w:bookmarkEnd w:id="9"/>
    </w:p>
    <w:p w14:paraId="40916674" w14:textId="622170D3" w:rsidR="00BB31B3" w:rsidRDefault="00BB31B3" w:rsidP="00BB31B3">
      <w:pPr>
        <w:rPr>
          <w:lang w:val="en-GB"/>
        </w:rPr>
      </w:pPr>
      <w:r>
        <w:rPr>
          <w:lang w:val="en-GB"/>
        </w:rPr>
        <w:lastRenderedPageBreak/>
        <w:t xml:space="preserve">The modularity of the sender application can be found in the functions that are declared and implemented to perform different tasks. Take the </w:t>
      </w:r>
      <w:proofErr w:type="spellStart"/>
      <w:r>
        <w:rPr>
          <w:lang w:val="en-GB"/>
        </w:rPr>
        <w:t>UpdateState</w:t>
      </w:r>
      <w:proofErr w:type="spellEnd"/>
      <w:r>
        <w:rPr>
          <w:lang w:val="en-GB"/>
        </w:rPr>
        <w:t xml:space="preserve">() and the </w:t>
      </w:r>
      <w:proofErr w:type="spellStart"/>
      <w:r>
        <w:rPr>
          <w:lang w:val="en-GB"/>
        </w:rPr>
        <w:t>SendMessage</w:t>
      </w:r>
      <w:proofErr w:type="spellEnd"/>
      <w:r>
        <w:rPr>
          <w:lang w:val="en-GB"/>
        </w:rPr>
        <w:t>() functions. There is also additional functions like the debounce button functions that offer easy understanding.</w:t>
      </w:r>
    </w:p>
    <w:p w14:paraId="56C904DB" w14:textId="05D72ACF" w:rsidR="00F2217A" w:rsidRDefault="00F2217A" w:rsidP="00BB31B3">
      <w:pPr>
        <w:rPr>
          <w:lang w:val="en-GB"/>
        </w:rPr>
      </w:pPr>
      <w:r>
        <w:rPr>
          <w:lang w:val="en-GB"/>
        </w:rPr>
        <w:t xml:space="preserve">The implementation is extendable due to the use of the switch case and the enumerations. </w:t>
      </w:r>
      <w:r w:rsidR="00957BBF">
        <w:rPr>
          <w:lang w:val="en-GB"/>
        </w:rPr>
        <w:t>If the program were to be improved upon with additional states, this can be done easily by adding this state into the enumeration and then adding that case into the switch-case.</w:t>
      </w:r>
    </w:p>
    <w:p w14:paraId="551CC562" w14:textId="4BCD32CB" w:rsidR="00E317CB" w:rsidRPr="002A5E8B" w:rsidRDefault="00C76BC4" w:rsidP="00BB31B3">
      <w:pPr>
        <w:rPr>
          <w:b/>
          <w:bCs/>
          <w:lang w:val="en-GB"/>
        </w:rPr>
      </w:pPr>
      <w:r>
        <w:rPr>
          <w:lang w:val="en-GB"/>
        </w:rPr>
        <w:t xml:space="preserve">The implementation is efficient because of the spam guard within the send message function. Instead of constantly spamming the network with messages, you only send it once and then change the </w:t>
      </w:r>
      <w:r w:rsidR="007A1E5B">
        <w:rPr>
          <w:lang w:val="en-GB"/>
        </w:rPr>
        <w:t>previous</w:t>
      </w:r>
      <w:r>
        <w:rPr>
          <w:lang w:val="en-GB"/>
        </w:rPr>
        <w:t xml:space="preserve"> state to the </w:t>
      </w:r>
      <w:r w:rsidR="007A1E5B">
        <w:rPr>
          <w:lang w:val="en-GB"/>
        </w:rPr>
        <w:t>current</w:t>
      </w:r>
      <w:r>
        <w:rPr>
          <w:lang w:val="en-GB"/>
        </w:rPr>
        <w:t xml:space="preserve"> state.</w:t>
      </w:r>
      <w:r w:rsidR="007A1E5B">
        <w:rPr>
          <w:lang w:val="en-GB"/>
        </w:rPr>
        <w:t xml:space="preserve"> This ensures that if the implementation stays within one state, it will not send it again but only after the state changes.</w:t>
      </w:r>
      <w:r w:rsidR="002A5E8B">
        <w:rPr>
          <w:lang w:val="en-GB"/>
        </w:rPr>
        <w:t xml:space="preserve"> See figure </w:t>
      </w:r>
      <w:r w:rsidR="002A5E8B">
        <w:rPr>
          <w:b/>
          <w:bCs/>
          <w:lang w:val="en-GB"/>
        </w:rPr>
        <w:t>5.</w:t>
      </w:r>
    </w:p>
    <w:p w14:paraId="04979122" w14:textId="742FFC7E" w:rsidR="00EA3F35" w:rsidRPr="00EA3F35" w:rsidRDefault="00EA3F35" w:rsidP="004C62B1">
      <w:pPr>
        <w:pStyle w:val="Heading3"/>
        <w:rPr>
          <w:lang w:val="en-GB"/>
        </w:rPr>
      </w:pPr>
      <w:r>
        <w:rPr>
          <w:lang w:val="en-GB"/>
        </w:rPr>
        <w:tab/>
      </w:r>
      <w:bookmarkStart w:id="10" w:name="_Toc153289491"/>
      <w:r w:rsidR="006855AB">
        <w:rPr>
          <w:lang w:val="en-GB"/>
        </w:rPr>
        <w:t xml:space="preserve">4.2 </w:t>
      </w:r>
      <w:r>
        <w:rPr>
          <w:lang w:val="en-GB"/>
        </w:rPr>
        <w:t>Receiver</w:t>
      </w:r>
      <w:r w:rsidR="006066CC">
        <w:rPr>
          <w:lang w:val="en-GB"/>
        </w:rPr>
        <w:t>s:</w:t>
      </w:r>
      <w:bookmarkEnd w:id="10"/>
    </w:p>
    <w:p w14:paraId="17318EB1" w14:textId="410C62F7" w:rsidR="006B1ACF" w:rsidRDefault="000362B9" w:rsidP="00215C84">
      <w:pPr>
        <w:rPr>
          <w:lang w:val="en-GB"/>
        </w:rPr>
      </w:pPr>
      <w:r>
        <w:rPr>
          <w:lang w:val="en-GB"/>
        </w:rPr>
        <w:t>The modularity of the receivers can both be found in the functions that were declared and implemented in order to perform the specific tasks like turning the high beam on and off or blinking an LED.</w:t>
      </w:r>
      <w:r w:rsidR="00346AF6">
        <w:rPr>
          <w:lang w:val="en-GB"/>
        </w:rPr>
        <w:t xml:space="preserve"> This made the loop</w:t>
      </w:r>
      <w:r w:rsidR="00203E46">
        <w:rPr>
          <w:lang w:val="en-GB"/>
        </w:rPr>
        <w:t>s more readable as well.</w:t>
      </w:r>
    </w:p>
    <w:p w14:paraId="1D093EC8" w14:textId="2C6B7D46" w:rsidR="008911A5" w:rsidRDefault="008911A5" w:rsidP="00215C84">
      <w:pPr>
        <w:rPr>
          <w:lang w:val="en-GB"/>
        </w:rPr>
      </w:pPr>
      <w:r>
        <w:rPr>
          <w:lang w:val="en-GB"/>
        </w:rPr>
        <w:t>The implementations here can be extended to control additional LEDs for example because of the variables that were used to indicate the state of each LED. If the program were to be extended, than its an additional variable, which can then be used in the switch-case.</w:t>
      </w:r>
    </w:p>
    <w:p w14:paraId="1A6328F4" w14:textId="1A6453FE" w:rsidR="00823661" w:rsidRDefault="00823661" w:rsidP="00215C84">
      <w:pPr>
        <w:rPr>
          <w:lang w:val="en-GB"/>
        </w:rPr>
      </w:pPr>
      <w:r>
        <w:rPr>
          <w:lang w:val="en-GB"/>
        </w:rPr>
        <w:t>The implementation is efficient because before it actually execute any of the message frames that was meant for it, it checks for 2 things, if the message ID matches the ID within the implementation and the size. If these two things matches, then it performs the tasks based on the message it has received in the switch-case.</w:t>
      </w:r>
    </w:p>
    <w:p w14:paraId="616C93DB" w14:textId="13247B11" w:rsidR="00823661" w:rsidRPr="006B1ACF" w:rsidRDefault="00823661" w:rsidP="00215C84">
      <w:pPr>
        <w:rPr>
          <w:lang w:val="en-GB"/>
        </w:rPr>
      </w:pPr>
      <w:r>
        <w:rPr>
          <w:lang w:val="en-GB"/>
        </w:rPr>
        <w:t xml:space="preserve">All three implementations are also error proofed, by adding a check to see if the communication has failed or not. Additionally, inside of the switch case, you can have situations where the ID and the length match but the message is unknown. </w:t>
      </w:r>
      <w:r w:rsidR="001F6578">
        <w:rPr>
          <w:lang w:val="en-GB"/>
        </w:rPr>
        <w:t>E</w:t>
      </w:r>
      <w:r>
        <w:rPr>
          <w:lang w:val="en-GB"/>
        </w:rPr>
        <w:t>rror case</w:t>
      </w:r>
      <w:r w:rsidR="001F6578">
        <w:rPr>
          <w:lang w:val="en-GB"/>
        </w:rPr>
        <w:t>s</w:t>
      </w:r>
      <w:r>
        <w:rPr>
          <w:lang w:val="en-GB"/>
        </w:rPr>
        <w:t xml:space="preserve"> </w:t>
      </w:r>
      <w:r w:rsidR="001F6578">
        <w:rPr>
          <w:lang w:val="en-GB"/>
        </w:rPr>
        <w:t>are</w:t>
      </w:r>
      <w:r>
        <w:rPr>
          <w:lang w:val="en-GB"/>
        </w:rPr>
        <w:t xml:space="preserve"> also implemented to throw </w:t>
      </w:r>
      <w:r w:rsidR="002F7399">
        <w:rPr>
          <w:lang w:val="en-GB"/>
        </w:rPr>
        <w:t>these e</w:t>
      </w:r>
      <w:r w:rsidR="009C2871">
        <w:rPr>
          <w:lang w:val="en-GB"/>
        </w:rPr>
        <w:t>xception</w:t>
      </w:r>
      <w:r w:rsidR="002F7399">
        <w:rPr>
          <w:lang w:val="en-GB"/>
        </w:rPr>
        <w:t>s</w:t>
      </w:r>
      <w:r w:rsidR="009C2871">
        <w:rPr>
          <w:lang w:val="en-GB"/>
        </w:rPr>
        <w:t>.</w:t>
      </w:r>
      <w:r w:rsidR="0073336F">
        <w:rPr>
          <w:lang w:val="en-GB"/>
        </w:rPr>
        <w:t xml:space="preserve"> Finally, all of the buttons were debounced, to ensure that the system works as smooth as possible.</w:t>
      </w:r>
    </w:p>
    <w:p w14:paraId="224899A4" w14:textId="77777777" w:rsidR="00E95EE9" w:rsidRPr="00E95EE9" w:rsidRDefault="00E95EE9" w:rsidP="00215C84">
      <w:pPr>
        <w:rPr>
          <w:lang w:val="en-GB"/>
        </w:rPr>
      </w:pPr>
    </w:p>
    <w:p w14:paraId="5B7CBCAA" w14:textId="620EDC5A" w:rsidR="00215C84" w:rsidRPr="00215C84" w:rsidRDefault="00215C84" w:rsidP="00215C84">
      <w:pPr>
        <w:pStyle w:val="Heading1"/>
        <w:rPr>
          <w:lang w:val="en-GB"/>
        </w:rPr>
      </w:pPr>
      <w:bookmarkStart w:id="11" w:name="_Toc153289492"/>
      <w:r>
        <w:rPr>
          <w:lang w:val="en-GB"/>
        </w:rPr>
        <w:t>Conclusion</w:t>
      </w:r>
      <w:bookmarkEnd w:id="11"/>
    </w:p>
    <w:p w14:paraId="1B805A42" w14:textId="5A5C4E0D" w:rsidR="00215C84" w:rsidRDefault="00AA031B" w:rsidP="00215C84">
      <w:pPr>
        <w:rPr>
          <w:lang w:val="en-GB"/>
        </w:rPr>
      </w:pPr>
      <w:r>
        <w:rPr>
          <w:lang w:val="en-GB"/>
        </w:rPr>
        <w:t xml:space="preserve"> </w:t>
      </w:r>
      <w:r w:rsidR="00FC12BD">
        <w:rPr>
          <w:lang w:val="en-GB"/>
        </w:rPr>
        <w:t xml:space="preserve">In conclusion, the sender implementation and the receiver implementation that are connected to each other via a CAN bus network can properly showcase the functionality of what  CAN bus is supposed to be. There are some aspects of this assignment I would like to do differently in a large scale project compared to what was done in this assignment. Take the ID for example. In this implementation, the priority of the IDs were not considered. Along with this the IDs were not based on specific tasks but specific sections that perform the same/similar tasks. In a large scale project this could be done differently to have modularity and </w:t>
      </w:r>
      <w:r w:rsidR="002E313F">
        <w:rPr>
          <w:lang w:val="en-GB"/>
        </w:rPr>
        <w:t>extendibility</w:t>
      </w:r>
      <w:r w:rsidR="00FC12BD">
        <w:rPr>
          <w:lang w:val="en-GB"/>
        </w:rPr>
        <w:t xml:space="preserve"> (more IDs for more tasks)</w:t>
      </w:r>
      <w:r w:rsidR="002E313F">
        <w:rPr>
          <w:lang w:val="en-GB"/>
        </w:rPr>
        <w:t>.</w:t>
      </w:r>
    </w:p>
    <w:p w14:paraId="1858319A" w14:textId="64A687E8" w:rsidR="007E64F7" w:rsidRPr="007E64F7" w:rsidRDefault="007E64F7" w:rsidP="007E64F7">
      <w:pPr>
        <w:rPr>
          <w:lang w:val="en-GB"/>
        </w:rPr>
      </w:pPr>
      <w:r w:rsidRPr="007E64F7">
        <w:t>In summary, the CAN bus implementation presented in this report serves as a robust, modular, and extendable solution for communication between devices.</w:t>
      </w:r>
      <w:r>
        <w:rPr>
          <w:lang w:val="en-GB"/>
        </w:rPr>
        <w:t xml:space="preserve"> This assignment can serve as a good source to come back to in case another CAN implementation needs to be made.</w:t>
      </w:r>
    </w:p>
    <w:p w14:paraId="2E3B656E" w14:textId="77777777" w:rsidR="00E15B09" w:rsidRDefault="00E15B09" w:rsidP="00E15B09">
      <w:pPr>
        <w:pStyle w:val="Heading1"/>
        <w:rPr>
          <w:lang w:val="en-GB"/>
        </w:rPr>
      </w:pPr>
      <w:bookmarkStart w:id="12" w:name="_Toc153289493"/>
      <w:r>
        <w:rPr>
          <w:lang w:val="en-GB"/>
        </w:rPr>
        <w:lastRenderedPageBreak/>
        <w:t>References:</w:t>
      </w:r>
      <w:bookmarkEnd w:id="12"/>
    </w:p>
    <w:p w14:paraId="775E32CF" w14:textId="1588D68D" w:rsidR="00E15B09" w:rsidRDefault="00E15B09" w:rsidP="00E15B09">
      <w:pPr>
        <w:pStyle w:val="NormalWeb"/>
        <w:ind w:left="567" w:hanging="567"/>
      </w:pPr>
      <w:r>
        <w:rPr>
          <w:b/>
          <w:bCs/>
          <w:lang w:val="en-GB"/>
        </w:rPr>
        <w:t>[1]</w:t>
      </w:r>
      <w:r>
        <w:rPr>
          <w:lang w:val="en-GB"/>
        </w:rPr>
        <w:t xml:space="preserve"> - </w:t>
      </w:r>
      <w:r>
        <w:t xml:space="preserve">YouTube. (2023, July 9). </w:t>
      </w:r>
      <w:r>
        <w:rPr>
          <w:i/>
          <w:iCs/>
        </w:rPr>
        <w:t>Can bus: Serial communication - how it works?</w:t>
      </w:r>
      <w:r>
        <w:t xml:space="preserve">. YouTube. </w:t>
      </w:r>
      <w:hyperlink r:id="rId16" w:history="1">
        <w:r w:rsidRPr="00D8755C">
          <w:rPr>
            <w:rStyle w:val="Hyperlink"/>
          </w:rPr>
          <w:t>https://www.youtube.com/watch?v=JZSCzRT9TTo&amp;t=502s</w:t>
        </w:r>
      </w:hyperlink>
    </w:p>
    <w:p w14:paraId="0D3B87E2" w14:textId="51F9F73D" w:rsidR="00E15B09" w:rsidRDefault="00E15B09" w:rsidP="00734111">
      <w:pPr>
        <w:pStyle w:val="NormalWeb"/>
        <w:ind w:left="567" w:hanging="567"/>
      </w:pPr>
      <w:r>
        <w:rPr>
          <w:b/>
          <w:bCs/>
          <w:lang w:val="en-GB"/>
        </w:rPr>
        <w:t xml:space="preserve">[2] - </w:t>
      </w:r>
      <w:r w:rsidR="00734111">
        <w:t xml:space="preserve">YouTube. (2017, July 21). </w:t>
      </w:r>
      <w:r w:rsidR="00734111">
        <w:rPr>
          <w:i/>
          <w:iCs/>
        </w:rPr>
        <w:t>Can bus explained - a simple intro [v1.0 | 2019]</w:t>
      </w:r>
      <w:r w:rsidR="00734111">
        <w:t xml:space="preserve">. YouTube. </w:t>
      </w:r>
      <w:hyperlink r:id="rId17" w:history="1">
        <w:r w:rsidR="00734111" w:rsidRPr="00D8755C">
          <w:rPr>
            <w:rStyle w:val="Hyperlink"/>
          </w:rPr>
          <w:t>https://www.youtube.com/watch?v=FqLDpHsxvf8&amp;t=119s</w:t>
        </w:r>
      </w:hyperlink>
    </w:p>
    <w:p w14:paraId="619DDE9D" w14:textId="6535D930" w:rsidR="00734111" w:rsidRDefault="00734111" w:rsidP="00734111">
      <w:pPr>
        <w:pStyle w:val="NormalWeb"/>
        <w:ind w:left="567" w:hanging="567"/>
      </w:pPr>
      <w:r>
        <w:rPr>
          <w:b/>
          <w:bCs/>
          <w:lang w:val="en-GB"/>
        </w:rPr>
        <w:t>[3] -</w:t>
      </w:r>
      <w:r>
        <w:rPr>
          <w:lang w:val="en-GB"/>
        </w:rPr>
        <w:t xml:space="preserve"> </w:t>
      </w:r>
      <w:r>
        <w:t xml:space="preserve">Staff, L. E. (2023, April 25). </w:t>
      </w:r>
      <w:r>
        <w:rPr>
          <w:i/>
          <w:iCs/>
        </w:rPr>
        <w:t>Create your own can network with MCP2515 modules and Arduino</w:t>
      </w:r>
      <w:r>
        <w:t xml:space="preserve">. Last Minute Engineers. </w:t>
      </w:r>
      <w:hyperlink r:id="rId18" w:anchor="google_vignette" w:history="1">
        <w:r w:rsidRPr="00D8755C">
          <w:rPr>
            <w:rStyle w:val="Hyperlink"/>
          </w:rPr>
          <w:t>https://lastminuteengineers.com/mcp2515-can-module-arduino-tutorial/#google_vignette</w:t>
        </w:r>
      </w:hyperlink>
    </w:p>
    <w:p w14:paraId="70578B5E" w14:textId="0FF79632" w:rsidR="00734111" w:rsidRDefault="00FA7A28" w:rsidP="00FA7A28">
      <w:pPr>
        <w:pStyle w:val="NormalWeb"/>
        <w:ind w:left="567" w:hanging="567"/>
      </w:pPr>
      <w:r w:rsidRPr="00FA7A28">
        <w:rPr>
          <w:b/>
          <w:bCs/>
        </w:rPr>
        <w:t>[</w:t>
      </w:r>
      <w:r>
        <w:rPr>
          <w:b/>
          <w:bCs/>
          <w:lang w:val="en-GB"/>
        </w:rPr>
        <w:t>4] -</w:t>
      </w:r>
      <w:r>
        <w:rPr>
          <w:lang w:val="en-GB"/>
        </w:rPr>
        <w:t xml:space="preserve"> </w:t>
      </w:r>
      <w:r>
        <w:t xml:space="preserve">Fowler, D. S. (2020, August 18). </w:t>
      </w:r>
      <w:r>
        <w:rPr>
          <w:i/>
          <w:iCs/>
        </w:rPr>
        <w:t>CAN Bus Wiring Diagram, a Basics Tutorial</w:t>
      </w:r>
      <w:r>
        <w:t xml:space="preserve">. CAN Bus Wiring Diagram, a Basics Tutorial | Tek Eye. </w:t>
      </w:r>
      <w:hyperlink r:id="rId19" w:history="1">
        <w:r w:rsidRPr="00D8755C">
          <w:rPr>
            <w:rStyle w:val="Hyperlink"/>
          </w:rPr>
          <w:t>https://tekeye.uk/automotive/can-bus-cable-wiring</w:t>
        </w:r>
      </w:hyperlink>
    </w:p>
    <w:p w14:paraId="17B28921" w14:textId="77777777" w:rsidR="00FA7A28" w:rsidRPr="00FA7A28" w:rsidRDefault="00FA7A28" w:rsidP="00FA7A28">
      <w:pPr>
        <w:pStyle w:val="NormalWeb"/>
        <w:ind w:left="567" w:hanging="567"/>
      </w:pPr>
    </w:p>
    <w:p w14:paraId="73D0377E" w14:textId="77777777" w:rsidR="00E15B09" w:rsidRPr="00A019E1" w:rsidRDefault="00E15B09" w:rsidP="00E15B09">
      <w:pPr>
        <w:pStyle w:val="NormalWeb"/>
        <w:ind w:left="567" w:hanging="567"/>
      </w:pPr>
    </w:p>
    <w:p w14:paraId="15EDC633" w14:textId="77777777" w:rsidR="00E15B09" w:rsidRDefault="00E15B09" w:rsidP="00E15B09"/>
    <w:p w14:paraId="5DD95BE1" w14:textId="77777777" w:rsidR="00E15B09" w:rsidRPr="00DA6BA1" w:rsidRDefault="00E15B09" w:rsidP="00E15B09"/>
    <w:p w14:paraId="41088952" w14:textId="77777777" w:rsidR="003652EE" w:rsidRDefault="003652EE"/>
    <w:sectPr w:rsidR="003652E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ADCD7" w14:textId="77777777" w:rsidR="003B683F" w:rsidRDefault="003B683F" w:rsidP="00986A49">
      <w:pPr>
        <w:spacing w:after="0" w:line="240" w:lineRule="auto"/>
      </w:pPr>
      <w:r>
        <w:separator/>
      </w:r>
    </w:p>
  </w:endnote>
  <w:endnote w:type="continuationSeparator" w:id="0">
    <w:p w14:paraId="793CC6A8" w14:textId="77777777" w:rsidR="003B683F" w:rsidRDefault="003B683F" w:rsidP="00986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861293"/>
      <w:docPartObj>
        <w:docPartGallery w:val="Page Numbers (Bottom of Page)"/>
        <w:docPartUnique/>
      </w:docPartObj>
    </w:sdtPr>
    <w:sdtEndPr>
      <w:rPr>
        <w:color w:val="7F7F7F" w:themeColor="background1" w:themeShade="7F"/>
        <w:spacing w:val="60"/>
      </w:rPr>
    </w:sdtEndPr>
    <w:sdtContent>
      <w:p w14:paraId="7F8641BD" w14:textId="58928FB0" w:rsidR="00986A49" w:rsidRDefault="00986A4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E3E556" w14:textId="77777777" w:rsidR="00986A49" w:rsidRDefault="00986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1FE91" w14:textId="77777777" w:rsidR="003B683F" w:rsidRDefault="003B683F" w:rsidP="00986A49">
      <w:pPr>
        <w:spacing w:after="0" w:line="240" w:lineRule="auto"/>
      </w:pPr>
      <w:r>
        <w:separator/>
      </w:r>
    </w:p>
  </w:footnote>
  <w:footnote w:type="continuationSeparator" w:id="0">
    <w:p w14:paraId="5AD160C7" w14:textId="77777777" w:rsidR="003B683F" w:rsidRDefault="003B683F" w:rsidP="00986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D858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CF488B"/>
    <w:multiLevelType w:val="hybridMultilevel"/>
    <w:tmpl w:val="64F81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2EC5222"/>
    <w:multiLevelType w:val="hybridMultilevel"/>
    <w:tmpl w:val="65944E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9533810">
    <w:abstractNumId w:val="0"/>
  </w:num>
  <w:num w:numId="2" w16cid:durableId="1339236218">
    <w:abstractNumId w:val="1"/>
  </w:num>
  <w:num w:numId="3" w16cid:durableId="1102646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62"/>
    <w:rsid w:val="00005306"/>
    <w:rsid w:val="000173E6"/>
    <w:rsid w:val="000362B9"/>
    <w:rsid w:val="00056CE6"/>
    <w:rsid w:val="0008239C"/>
    <w:rsid w:val="00131E89"/>
    <w:rsid w:val="00136E45"/>
    <w:rsid w:val="0014078C"/>
    <w:rsid w:val="001458C4"/>
    <w:rsid w:val="00167D16"/>
    <w:rsid w:val="0018771B"/>
    <w:rsid w:val="001917F4"/>
    <w:rsid w:val="001A5413"/>
    <w:rsid w:val="001B520E"/>
    <w:rsid w:val="001C431B"/>
    <w:rsid w:val="001C4685"/>
    <w:rsid w:val="001D1C36"/>
    <w:rsid w:val="001F6578"/>
    <w:rsid w:val="001F783B"/>
    <w:rsid w:val="00200032"/>
    <w:rsid w:val="00203E46"/>
    <w:rsid w:val="00215C84"/>
    <w:rsid w:val="00250C6A"/>
    <w:rsid w:val="00261859"/>
    <w:rsid w:val="00294385"/>
    <w:rsid w:val="002A5E8B"/>
    <w:rsid w:val="002E313F"/>
    <w:rsid w:val="002F7399"/>
    <w:rsid w:val="00346AF6"/>
    <w:rsid w:val="003652EE"/>
    <w:rsid w:val="0037575D"/>
    <w:rsid w:val="003B683F"/>
    <w:rsid w:val="0044253C"/>
    <w:rsid w:val="00456B27"/>
    <w:rsid w:val="00463496"/>
    <w:rsid w:val="00465448"/>
    <w:rsid w:val="0049699A"/>
    <w:rsid w:val="004C62B1"/>
    <w:rsid w:val="004F40D2"/>
    <w:rsid w:val="0053206A"/>
    <w:rsid w:val="005C47B8"/>
    <w:rsid w:val="006066CC"/>
    <w:rsid w:val="0061189A"/>
    <w:rsid w:val="00631057"/>
    <w:rsid w:val="00633A6E"/>
    <w:rsid w:val="00640FAB"/>
    <w:rsid w:val="0065085B"/>
    <w:rsid w:val="0067220A"/>
    <w:rsid w:val="006727D8"/>
    <w:rsid w:val="0067457D"/>
    <w:rsid w:val="006855AB"/>
    <w:rsid w:val="006B1ACF"/>
    <w:rsid w:val="006E586D"/>
    <w:rsid w:val="0073336F"/>
    <w:rsid w:val="00734111"/>
    <w:rsid w:val="007401A5"/>
    <w:rsid w:val="00751794"/>
    <w:rsid w:val="007A1E5B"/>
    <w:rsid w:val="007E64F7"/>
    <w:rsid w:val="00800D97"/>
    <w:rsid w:val="00823661"/>
    <w:rsid w:val="00827DFD"/>
    <w:rsid w:val="00874062"/>
    <w:rsid w:val="008911A5"/>
    <w:rsid w:val="00900E20"/>
    <w:rsid w:val="009226FC"/>
    <w:rsid w:val="00931E1F"/>
    <w:rsid w:val="0093412C"/>
    <w:rsid w:val="00952817"/>
    <w:rsid w:val="00957BBF"/>
    <w:rsid w:val="009722D5"/>
    <w:rsid w:val="00986A49"/>
    <w:rsid w:val="00996748"/>
    <w:rsid w:val="009A4382"/>
    <w:rsid w:val="009B6A60"/>
    <w:rsid w:val="009C2871"/>
    <w:rsid w:val="009C2D18"/>
    <w:rsid w:val="00A047E2"/>
    <w:rsid w:val="00A23F63"/>
    <w:rsid w:val="00A45C3F"/>
    <w:rsid w:val="00A64517"/>
    <w:rsid w:val="00AA031B"/>
    <w:rsid w:val="00AC4C01"/>
    <w:rsid w:val="00B07FBB"/>
    <w:rsid w:val="00B1477A"/>
    <w:rsid w:val="00B42444"/>
    <w:rsid w:val="00B662BB"/>
    <w:rsid w:val="00BB20F1"/>
    <w:rsid w:val="00BB31B3"/>
    <w:rsid w:val="00BB5AC7"/>
    <w:rsid w:val="00BC0D80"/>
    <w:rsid w:val="00BC1ADD"/>
    <w:rsid w:val="00C03A74"/>
    <w:rsid w:val="00C34490"/>
    <w:rsid w:val="00C36D2E"/>
    <w:rsid w:val="00C76BC4"/>
    <w:rsid w:val="00C83DB8"/>
    <w:rsid w:val="00C964A1"/>
    <w:rsid w:val="00CA49E4"/>
    <w:rsid w:val="00CB21E2"/>
    <w:rsid w:val="00CF6A75"/>
    <w:rsid w:val="00DA14DE"/>
    <w:rsid w:val="00DA4C5F"/>
    <w:rsid w:val="00DB046A"/>
    <w:rsid w:val="00DB6773"/>
    <w:rsid w:val="00DD5572"/>
    <w:rsid w:val="00DE2B97"/>
    <w:rsid w:val="00E15B09"/>
    <w:rsid w:val="00E2769C"/>
    <w:rsid w:val="00E317CB"/>
    <w:rsid w:val="00E6614B"/>
    <w:rsid w:val="00E95EE9"/>
    <w:rsid w:val="00EA3F35"/>
    <w:rsid w:val="00EC4AF8"/>
    <w:rsid w:val="00F14BC8"/>
    <w:rsid w:val="00F2217A"/>
    <w:rsid w:val="00F243AF"/>
    <w:rsid w:val="00F83237"/>
    <w:rsid w:val="00FA7A28"/>
    <w:rsid w:val="00FB2F4D"/>
    <w:rsid w:val="00FC0FAE"/>
    <w:rsid w:val="00FC12BD"/>
    <w:rsid w:val="00FF513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1F49"/>
  <w15:chartTrackingRefBased/>
  <w15:docId w15:val="{045F9B80-CE2B-4D36-A4A1-A8E7A523A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B09"/>
    <w:pPr>
      <w:spacing w:line="254" w:lineRule="auto"/>
    </w:pPr>
    <w:rPr>
      <w:kern w:val="0"/>
      <w14:ligatures w14:val="none"/>
    </w:rPr>
  </w:style>
  <w:style w:type="paragraph" w:styleId="Heading1">
    <w:name w:val="heading 1"/>
    <w:basedOn w:val="Normal"/>
    <w:next w:val="Normal"/>
    <w:link w:val="Heading1Char"/>
    <w:uiPriority w:val="9"/>
    <w:qFormat/>
    <w:rsid w:val="00E15B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15B09"/>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NL"/>
    </w:rPr>
  </w:style>
  <w:style w:type="paragraph" w:styleId="Heading3">
    <w:name w:val="heading 3"/>
    <w:basedOn w:val="Normal"/>
    <w:link w:val="Heading3Char"/>
    <w:uiPriority w:val="9"/>
    <w:unhideWhenUsed/>
    <w:qFormat/>
    <w:rsid w:val="00E15B09"/>
    <w:pPr>
      <w:spacing w:before="100" w:beforeAutospacing="1" w:after="100" w:afterAutospacing="1" w:line="240" w:lineRule="auto"/>
      <w:outlineLvl w:val="2"/>
    </w:pPr>
    <w:rPr>
      <w:rFonts w:asciiTheme="majorHAnsi" w:eastAsia="Times New Roman" w:hAnsiTheme="majorHAnsi" w:cs="Times New Roman"/>
      <w:bCs/>
      <w:color w:val="2F5496" w:themeColor="accent1" w:themeShade="BF"/>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B0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15B09"/>
    <w:rPr>
      <w:rFonts w:asciiTheme="majorHAnsi" w:eastAsia="Times New Roman" w:hAnsiTheme="majorHAnsi" w:cs="Times New Roman"/>
      <w:bCs/>
      <w:color w:val="2F5496" w:themeColor="accent1" w:themeShade="BF"/>
      <w:kern w:val="0"/>
      <w:sz w:val="28"/>
      <w:szCs w:val="36"/>
      <w:lang w:eastAsia="en-NL"/>
      <w14:ligatures w14:val="none"/>
    </w:rPr>
  </w:style>
  <w:style w:type="character" w:customStyle="1" w:styleId="Heading3Char">
    <w:name w:val="Heading 3 Char"/>
    <w:basedOn w:val="DefaultParagraphFont"/>
    <w:link w:val="Heading3"/>
    <w:uiPriority w:val="9"/>
    <w:rsid w:val="00E15B09"/>
    <w:rPr>
      <w:rFonts w:asciiTheme="majorHAnsi" w:eastAsia="Times New Roman" w:hAnsiTheme="majorHAnsi" w:cs="Times New Roman"/>
      <w:bCs/>
      <w:color w:val="2F5496" w:themeColor="accent1" w:themeShade="BF"/>
      <w:kern w:val="0"/>
      <w:sz w:val="27"/>
      <w:szCs w:val="27"/>
      <w:lang w:eastAsia="en-NL"/>
      <w14:ligatures w14:val="none"/>
    </w:rPr>
  </w:style>
  <w:style w:type="table" w:styleId="TableGrid">
    <w:name w:val="Table Grid"/>
    <w:basedOn w:val="TableNormal"/>
    <w:uiPriority w:val="39"/>
    <w:rsid w:val="00E15B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5B09"/>
    <w:rPr>
      <w:color w:val="0563C1" w:themeColor="hyperlink"/>
      <w:u w:val="single"/>
    </w:rPr>
  </w:style>
  <w:style w:type="paragraph" w:styleId="TOCHeading">
    <w:name w:val="TOC Heading"/>
    <w:basedOn w:val="Heading1"/>
    <w:next w:val="Normal"/>
    <w:uiPriority w:val="39"/>
    <w:unhideWhenUsed/>
    <w:qFormat/>
    <w:rsid w:val="00E15B09"/>
    <w:pPr>
      <w:spacing w:line="259" w:lineRule="auto"/>
      <w:outlineLvl w:val="9"/>
    </w:pPr>
    <w:rPr>
      <w:lang w:val="en-US"/>
    </w:rPr>
  </w:style>
  <w:style w:type="paragraph" w:styleId="TOC2">
    <w:name w:val="toc 2"/>
    <w:basedOn w:val="Normal"/>
    <w:next w:val="Normal"/>
    <w:autoRedefine/>
    <w:uiPriority w:val="39"/>
    <w:unhideWhenUsed/>
    <w:rsid w:val="00E15B09"/>
    <w:pPr>
      <w:spacing w:after="100"/>
      <w:ind w:left="220"/>
    </w:pPr>
  </w:style>
  <w:style w:type="paragraph" w:styleId="TOC1">
    <w:name w:val="toc 1"/>
    <w:basedOn w:val="Normal"/>
    <w:next w:val="Normal"/>
    <w:autoRedefine/>
    <w:uiPriority w:val="39"/>
    <w:unhideWhenUsed/>
    <w:rsid w:val="00E15B09"/>
    <w:pPr>
      <w:spacing w:after="100"/>
    </w:pPr>
  </w:style>
  <w:style w:type="paragraph" w:styleId="ListBullet">
    <w:name w:val="List Bullet"/>
    <w:basedOn w:val="Normal"/>
    <w:uiPriority w:val="99"/>
    <w:unhideWhenUsed/>
    <w:rsid w:val="00E15B09"/>
    <w:pPr>
      <w:numPr>
        <w:numId w:val="1"/>
      </w:numPr>
      <w:contextualSpacing/>
    </w:pPr>
  </w:style>
  <w:style w:type="paragraph" w:styleId="NormalWeb">
    <w:name w:val="Normal (Web)"/>
    <w:basedOn w:val="Normal"/>
    <w:uiPriority w:val="99"/>
    <w:unhideWhenUsed/>
    <w:rsid w:val="00E15B09"/>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E15B09"/>
    <w:rPr>
      <w:color w:val="605E5C"/>
      <w:shd w:val="clear" w:color="auto" w:fill="E1DFDD"/>
    </w:rPr>
  </w:style>
  <w:style w:type="paragraph" w:styleId="TOC3">
    <w:name w:val="toc 3"/>
    <w:basedOn w:val="Normal"/>
    <w:next w:val="Normal"/>
    <w:autoRedefine/>
    <w:uiPriority w:val="39"/>
    <w:unhideWhenUsed/>
    <w:rsid w:val="00DB6773"/>
    <w:pPr>
      <w:spacing w:after="100"/>
      <w:ind w:left="440"/>
    </w:pPr>
  </w:style>
  <w:style w:type="paragraph" w:styleId="ListParagraph">
    <w:name w:val="List Paragraph"/>
    <w:basedOn w:val="Normal"/>
    <w:uiPriority w:val="34"/>
    <w:qFormat/>
    <w:rsid w:val="00215C84"/>
    <w:pPr>
      <w:ind w:left="720"/>
      <w:contextualSpacing/>
    </w:pPr>
  </w:style>
  <w:style w:type="paragraph" w:styleId="Header">
    <w:name w:val="header"/>
    <w:basedOn w:val="Normal"/>
    <w:link w:val="HeaderChar"/>
    <w:uiPriority w:val="99"/>
    <w:unhideWhenUsed/>
    <w:rsid w:val="00986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A49"/>
    <w:rPr>
      <w:kern w:val="0"/>
      <w14:ligatures w14:val="none"/>
    </w:rPr>
  </w:style>
  <w:style w:type="paragraph" w:styleId="Footer">
    <w:name w:val="footer"/>
    <w:basedOn w:val="Normal"/>
    <w:link w:val="FooterChar"/>
    <w:uiPriority w:val="99"/>
    <w:unhideWhenUsed/>
    <w:rsid w:val="00986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A49"/>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20875">
      <w:bodyDiv w:val="1"/>
      <w:marLeft w:val="0"/>
      <w:marRight w:val="0"/>
      <w:marTop w:val="0"/>
      <w:marBottom w:val="0"/>
      <w:divBdr>
        <w:top w:val="none" w:sz="0" w:space="0" w:color="auto"/>
        <w:left w:val="none" w:sz="0" w:space="0" w:color="auto"/>
        <w:bottom w:val="none" w:sz="0" w:space="0" w:color="auto"/>
        <w:right w:val="none" w:sz="0" w:space="0" w:color="auto"/>
      </w:divBdr>
    </w:div>
    <w:div w:id="505293195">
      <w:bodyDiv w:val="1"/>
      <w:marLeft w:val="0"/>
      <w:marRight w:val="0"/>
      <w:marTop w:val="0"/>
      <w:marBottom w:val="0"/>
      <w:divBdr>
        <w:top w:val="none" w:sz="0" w:space="0" w:color="auto"/>
        <w:left w:val="none" w:sz="0" w:space="0" w:color="auto"/>
        <w:bottom w:val="none" w:sz="0" w:space="0" w:color="auto"/>
        <w:right w:val="none" w:sz="0" w:space="0" w:color="auto"/>
      </w:divBdr>
    </w:div>
    <w:div w:id="792940689">
      <w:bodyDiv w:val="1"/>
      <w:marLeft w:val="0"/>
      <w:marRight w:val="0"/>
      <w:marTop w:val="0"/>
      <w:marBottom w:val="0"/>
      <w:divBdr>
        <w:top w:val="none" w:sz="0" w:space="0" w:color="auto"/>
        <w:left w:val="none" w:sz="0" w:space="0" w:color="auto"/>
        <w:bottom w:val="none" w:sz="0" w:space="0" w:color="auto"/>
        <w:right w:val="none" w:sz="0" w:space="0" w:color="auto"/>
      </w:divBdr>
    </w:div>
    <w:div w:id="1881429472">
      <w:bodyDiv w:val="1"/>
      <w:marLeft w:val="0"/>
      <w:marRight w:val="0"/>
      <w:marTop w:val="0"/>
      <w:marBottom w:val="0"/>
      <w:divBdr>
        <w:top w:val="none" w:sz="0" w:space="0" w:color="auto"/>
        <w:left w:val="none" w:sz="0" w:space="0" w:color="auto"/>
        <w:bottom w:val="none" w:sz="0" w:space="0" w:color="auto"/>
        <w:right w:val="none" w:sz="0" w:space="0" w:color="auto"/>
      </w:divBdr>
      <w:divsChild>
        <w:div w:id="1327782654">
          <w:marLeft w:val="0"/>
          <w:marRight w:val="0"/>
          <w:marTop w:val="0"/>
          <w:marBottom w:val="0"/>
          <w:divBdr>
            <w:top w:val="none" w:sz="0" w:space="0" w:color="auto"/>
            <w:left w:val="none" w:sz="0" w:space="0" w:color="auto"/>
            <w:bottom w:val="none" w:sz="0" w:space="0" w:color="auto"/>
            <w:right w:val="none" w:sz="0" w:space="0" w:color="auto"/>
          </w:divBdr>
          <w:divsChild>
            <w:div w:id="4975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4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astminuteengineers.com/mcp2515-can-module-arduino-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FqLDpHsxvf8&amp;t=119s" TargetMode="External"/><Relationship Id="rId2" Type="http://schemas.openxmlformats.org/officeDocument/2006/relationships/styles" Target="styles.xml"/><Relationship Id="rId16" Type="http://schemas.openxmlformats.org/officeDocument/2006/relationships/hyperlink" Target="https://www.youtube.com/watch?v=JZSCzRT9TTo&amp;t=502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tekeye.uk/automotive/can-bus-cable-wi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1</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Domacassé,Johnson J.H.M.</dc:creator>
  <cp:keywords/>
  <dc:description/>
  <cp:lastModifiedBy>Domacassé,Johnson J.H.M.</cp:lastModifiedBy>
  <cp:revision>107</cp:revision>
  <cp:lastPrinted>2023-12-12T15:04:00Z</cp:lastPrinted>
  <dcterms:created xsi:type="dcterms:W3CDTF">2023-12-10T15:04:00Z</dcterms:created>
  <dcterms:modified xsi:type="dcterms:W3CDTF">2023-12-12T15:05:00Z</dcterms:modified>
</cp:coreProperties>
</file>