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A3C0" w14:textId="5B5A11E7" w:rsidR="0025656A" w:rsidRDefault="0025656A" w:rsidP="0025656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FCS</w:t>
      </w:r>
      <w:r>
        <w:rPr>
          <w:rFonts w:ascii="Arial" w:eastAsia="Times New Roman" w:hAnsi="Arial" w:cs="Arial"/>
          <w:b/>
          <w:bCs/>
          <w:color w:val="000000"/>
          <w:sz w:val="60"/>
          <w:szCs w:val="60"/>
          <w:lang w:val="en-GB" w:eastAsia="en-NL"/>
        </w:rPr>
        <w:t xml:space="preserve">: </w:t>
      </w:r>
      <w:r>
        <w:rPr>
          <w:rFonts w:ascii="Arial" w:eastAsia="Times New Roman" w:hAnsi="Arial" w:cs="Arial"/>
          <w:b/>
          <w:bCs/>
          <w:color w:val="000000"/>
          <w:sz w:val="60"/>
          <w:szCs w:val="60"/>
          <w:lang w:val="en-GB" w:eastAsia="en-NL"/>
        </w:rPr>
        <w:t>Template for PID control</w:t>
      </w:r>
      <w:r>
        <w:rPr>
          <w:rFonts w:ascii="Arial" w:eastAsia="Times New Roman" w:hAnsi="Arial" w:cs="Arial"/>
          <w:b/>
          <w:bCs/>
          <w:color w:val="000000"/>
          <w:sz w:val="60"/>
          <w:szCs w:val="60"/>
          <w:lang w:val="en-GB" w:eastAsia="en-NL"/>
        </w:rPr>
        <w:t>.</w:t>
      </w:r>
    </w:p>
    <w:p w14:paraId="3BD3B22A" w14:textId="77777777" w:rsidR="0025656A" w:rsidRDefault="0025656A" w:rsidP="0025656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6A8BF291" wp14:editId="15E58D81">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4366D365" w14:textId="77777777" w:rsidR="0025656A" w:rsidRDefault="0025656A" w:rsidP="0025656A">
      <w:pPr>
        <w:spacing w:before="200" w:after="0" w:line="240" w:lineRule="auto"/>
        <w:rPr>
          <w:rFonts w:ascii="Arial" w:eastAsia="Times New Roman" w:hAnsi="Arial" w:cs="Arial"/>
          <w:color w:val="000000"/>
          <w:sz w:val="24"/>
          <w:szCs w:val="24"/>
          <w:lang w:val="en-GB" w:eastAsia="en-NL"/>
        </w:rPr>
      </w:pPr>
    </w:p>
    <w:p w14:paraId="5AC8B058" w14:textId="6754C3AE" w:rsidR="0025656A" w:rsidRDefault="0025656A" w:rsidP="0025656A">
      <w:pPr>
        <w:spacing w:before="200" w:after="0" w:line="240" w:lineRule="auto"/>
        <w:rPr>
          <w:rFonts w:ascii="Arial" w:eastAsia="Times New Roman" w:hAnsi="Arial" w:cs="Arial"/>
          <w:color w:val="000000"/>
          <w:sz w:val="24"/>
          <w:szCs w:val="24"/>
          <w:lang w:val="en-GB" w:eastAsia="en-NL"/>
        </w:rPr>
      </w:pPr>
    </w:p>
    <w:p w14:paraId="6021F3F6" w14:textId="77777777" w:rsidR="0025656A" w:rsidRDefault="0025656A" w:rsidP="0025656A">
      <w:pPr>
        <w:spacing w:before="200" w:after="0" w:line="240" w:lineRule="auto"/>
        <w:rPr>
          <w:rFonts w:asciiTheme="majorHAnsi" w:hAnsiTheme="majorHAnsi" w:cstheme="majorHAnsi"/>
          <w:i/>
          <w:iCs/>
          <w:lang w:val="en-GB" w:eastAsia="en-NL"/>
        </w:rPr>
      </w:pPr>
    </w:p>
    <w:p w14:paraId="119915F6" w14:textId="77777777" w:rsidR="0025656A" w:rsidRDefault="0025656A" w:rsidP="0025656A">
      <w:pPr>
        <w:spacing w:before="200" w:after="0" w:line="240" w:lineRule="auto"/>
        <w:rPr>
          <w:rFonts w:asciiTheme="majorHAnsi" w:hAnsiTheme="majorHAnsi" w:cstheme="majorHAnsi"/>
          <w:i/>
          <w:iCs/>
          <w:lang w:val="en-GB" w:eastAsia="en-NL"/>
        </w:rPr>
      </w:pPr>
    </w:p>
    <w:p w14:paraId="38EC3FEE" w14:textId="77777777" w:rsidR="0025656A" w:rsidRDefault="0025656A" w:rsidP="0025656A">
      <w:pPr>
        <w:spacing w:before="200" w:after="0" w:line="240" w:lineRule="auto"/>
        <w:rPr>
          <w:rFonts w:asciiTheme="majorHAnsi" w:hAnsiTheme="majorHAnsi" w:cstheme="majorHAnsi"/>
          <w:i/>
          <w:iCs/>
          <w:lang w:val="en-GB" w:eastAsia="en-NL"/>
        </w:rPr>
      </w:pPr>
    </w:p>
    <w:p w14:paraId="5A5D64D3" w14:textId="77777777" w:rsidR="0025656A" w:rsidRDefault="0025656A" w:rsidP="0025656A">
      <w:pPr>
        <w:spacing w:before="200" w:after="0" w:line="240" w:lineRule="auto"/>
        <w:rPr>
          <w:rFonts w:asciiTheme="majorHAnsi" w:hAnsiTheme="majorHAnsi" w:cstheme="majorHAnsi"/>
          <w:i/>
          <w:iCs/>
          <w:lang w:val="en-GB" w:eastAsia="en-NL"/>
        </w:rPr>
      </w:pPr>
    </w:p>
    <w:p w14:paraId="4BF1EAE9" w14:textId="77777777" w:rsidR="0025656A" w:rsidRDefault="0025656A" w:rsidP="0025656A">
      <w:pPr>
        <w:spacing w:before="200" w:after="0" w:line="240" w:lineRule="auto"/>
        <w:rPr>
          <w:rFonts w:asciiTheme="majorHAnsi" w:hAnsiTheme="majorHAnsi" w:cstheme="majorHAnsi"/>
          <w:i/>
          <w:iCs/>
          <w:lang w:val="en-GB" w:eastAsia="en-NL"/>
        </w:rPr>
      </w:pPr>
    </w:p>
    <w:p w14:paraId="1ACDDAF1" w14:textId="77777777" w:rsidR="0025656A" w:rsidRDefault="0025656A" w:rsidP="0025656A">
      <w:pPr>
        <w:spacing w:before="200" w:after="0" w:line="240" w:lineRule="auto"/>
        <w:rPr>
          <w:rFonts w:asciiTheme="majorHAnsi" w:hAnsiTheme="majorHAnsi" w:cstheme="majorHAnsi"/>
          <w:i/>
          <w:iCs/>
          <w:lang w:val="en-GB" w:eastAsia="en-NL"/>
        </w:rPr>
      </w:pPr>
    </w:p>
    <w:p w14:paraId="66551169" w14:textId="77777777" w:rsidR="0025656A" w:rsidRDefault="0025656A" w:rsidP="0025656A">
      <w:pPr>
        <w:spacing w:before="200" w:after="0" w:line="240" w:lineRule="auto"/>
        <w:rPr>
          <w:rFonts w:asciiTheme="majorHAnsi" w:hAnsiTheme="majorHAnsi" w:cstheme="majorHAnsi"/>
          <w:i/>
          <w:iCs/>
          <w:lang w:val="en-GB" w:eastAsia="en-NL"/>
        </w:rPr>
      </w:pPr>
    </w:p>
    <w:p w14:paraId="6889DC62" w14:textId="77777777" w:rsidR="0025656A" w:rsidRDefault="0025656A" w:rsidP="0025656A">
      <w:pPr>
        <w:spacing w:before="200" w:after="0" w:line="240" w:lineRule="auto"/>
        <w:rPr>
          <w:rFonts w:asciiTheme="majorHAnsi" w:hAnsiTheme="majorHAnsi" w:cstheme="majorHAnsi"/>
          <w:i/>
          <w:iCs/>
          <w:lang w:val="en-GB" w:eastAsia="en-NL"/>
        </w:rPr>
      </w:pPr>
    </w:p>
    <w:p w14:paraId="0BD88361" w14:textId="77777777" w:rsidR="0025656A" w:rsidRDefault="0025656A" w:rsidP="0025656A">
      <w:pPr>
        <w:spacing w:before="200" w:after="0" w:line="240" w:lineRule="auto"/>
        <w:rPr>
          <w:rFonts w:asciiTheme="majorHAnsi" w:hAnsiTheme="majorHAnsi" w:cstheme="majorHAnsi"/>
          <w:i/>
          <w:iCs/>
          <w:lang w:val="en-GB" w:eastAsia="en-NL"/>
        </w:rPr>
      </w:pPr>
    </w:p>
    <w:p w14:paraId="3DB8DE26" w14:textId="77777777" w:rsidR="00996547" w:rsidRDefault="00996547" w:rsidP="0025656A">
      <w:pPr>
        <w:spacing w:before="200" w:after="0" w:line="240" w:lineRule="auto"/>
        <w:rPr>
          <w:rFonts w:asciiTheme="majorHAnsi" w:hAnsiTheme="majorHAnsi" w:cstheme="majorHAnsi"/>
          <w:i/>
          <w:iCs/>
          <w:lang w:val="en-GB" w:eastAsia="en-NL"/>
        </w:rPr>
      </w:pPr>
    </w:p>
    <w:p w14:paraId="437C908A" w14:textId="77777777" w:rsidR="00996547" w:rsidRDefault="00996547" w:rsidP="0025656A">
      <w:pPr>
        <w:spacing w:before="200" w:after="0" w:line="240" w:lineRule="auto"/>
        <w:rPr>
          <w:rFonts w:asciiTheme="majorHAnsi" w:hAnsiTheme="majorHAnsi" w:cstheme="majorHAnsi"/>
          <w:i/>
          <w:iCs/>
          <w:lang w:val="en-GB" w:eastAsia="en-NL"/>
        </w:rPr>
      </w:pPr>
    </w:p>
    <w:p w14:paraId="52BE062E" w14:textId="77777777" w:rsidR="00996547" w:rsidRDefault="00996547" w:rsidP="0025656A">
      <w:pPr>
        <w:spacing w:before="200" w:after="0" w:line="240" w:lineRule="auto"/>
        <w:rPr>
          <w:rFonts w:asciiTheme="majorHAnsi" w:hAnsiTheme="majorHAnsi" w:cstheme="majorHAnsi"/>
          <w:i/>
          <w:iCs/>
          <w:lang w:val="en-GB" w:eastAsia="en-NL"/>
        </w:rPr>
      </w:pPr>
    </w:p>
    <w:p w14:paraId="1E0E0D46" w14:textId="77777777" w:rsidR="00996547" w:rsidRDefault="00996547" w:rsidP="0025656A">
      <w:pPr>
        <w:spacing w:before="200" w:after="0" w:line="240" w:lineRule="auto"/>
        <w:rPr>
          <w:rFonts w:asciiTheme="majorHAnsi" w:hAnsiTheme="majorHAnsi" w:cstheme="majorHAnsi"/>
          <w:i/>
          <w:iCs/>
          <w:lang w:val="en-GB" w:eastAsia="en-NL"/>
        </w:rPr>
      </w:pPr>
    </w:p>
    <w:p w14:paraId="0FB37714" w14:textId="77777777" w:rsidR="00996547" w:rsidRDefault="00996547" w:rsidP="0025656A">
      <w:pPr>
        <w:spacing w:before="200" w:after="0" w:line="240" w:lineRule="auto"/>
        <w:rPr>
          <w:rFonts w:asciiTheme="majorHAnsi" w:hAnsiTheme="majorHAnsi" w:cstheme="majorHAnsi"/>
          <w:i/>
          <w:iCs/>
          <w:lang w:val="en-GB" w:eastAsia="en-NL"/>
        </w:rPr>
      </w:pPr>
    </w:p>
    <w:p w14:paraId="5EB37336" w14:textId="77777777" w:rsidR="00996547" w:rsidRDefault="00996547" w:rsidP="0025656A">
      <w:pPr>
        <w:spacing w:before="200" w:after="0" w:line="240" w:lineRule="auto"/>
        <w:rPr>
          <w:rFonts w:asciiTheme="majorHAnsi" w:hAnsiTheme="majorHAnsi" w:cstheme="majorHAnsi"/>
          <w:i/>
          <w:iCs/>
          <w:lang w:val="en-GB" w:eastAsia="en-NL"/>
        </w:rPr>
      </w:pPr>
    </w:p>
    <w:p w14:paraId="365F77B9" w14:textId="77777777" w:rsidR="00996547" w:rsidRDefault="00996547" w:rsidP="0025656A">
      <w:pPr>
        <w:spacing w:before="200" w:after="0" w:line="240" w:lineRule="auto"/>
        <w:rPr>
          <w:rFonts w:asciiTheme="majorHAnsi" w:hAnsiTheme="majorHAnsi" w:cstheme="majorHAnsi"/>
          <w:i/>
          <w:iCs/>
          <w:lang w:val="en-GB" w:eastAsia="en-NL"/>
        </w:rPr>
      </w:pPr>
    </w:p>
    <w:p w14:paraId="702BD988" w14:textId="77777777" w:rsidR="00996547" w:rsidRDefault="00996547" w:rsidP="0025656A">
      <w:pPr>
        <w:spacing w:before="200" w:after="0" w:line="240" w:lineRule="auto"/>
        <w:rPr>
          <w:rFonts w:asciiTheme="majorHAnsi" w:hAnsiTheme="majorHAnsi" w:cstheme="majorHAnsi"/>
          <w:i/>
          <w:iCs/>
          <w:lang w:val="en-GB" w:eastAsia="en-NL"/>
        </w:rPr>
      </w:pPr>
    </w:p>
    <w:p w14:paraId="441BC71B" w14:textId="77777777" w:rsidR="00996547" w:rsidRDefault="00996547" w:rsidP="0025656A">
      <w:pPr>
        <w:spacing w:before="200" w:after="0" w:line="240" w:lineRule="auto"/>
        <w:rPr>
          <w:rFonts w:asciiTheme="majorHAnsi" w:hAnsiTheme="majorHAnsi" w:cstheme="majorHAnsi"/>
          <w:i/>
          <w:iCs/>
          <w:lang w:val="en-GB" w:eastAsia="en-NL"/>
        </w:rPr>
      </w:pPr>
    </w:p>
    <w:p w14:paraId="69822522" w14:textId="77777777" w:rsidR="00996547" w:rsidRDefault="00996547" w:rsidP="0025656A">
      <w:pPr>
        <w:spacing w:before="200" w:after="0" w:line="240" w:lineRule="auto"/>
        <w:rPr>
          <w:rFonts w:asciiTheme="majorHAnsi" w:hAnsiTheme="majorHAnsi" w:cstheme="majorHAnsi"/>
          <w:i/>
          <w:iCs/>
          <w:lang w:val="en-GB" w:eastAsia="en-NL"/>
        </w:rPr>
      </w:pPr>
    </w:p>
    <w:p w14:paraId="0C34E9AC" w14:textId="77777777" w:rsidR="0025656A" w:rsidRDefault="0025656A" w:rsidP="0025656A">
      <w:pPr>
        <w:spacing w:before="200" w:after="0" w:line="240" w:lineRule="auto"/>
        <w:rPr>
          <w:rFonts w:ascii="Arial" w:eastAsia="Times New Roman" w:hAnsi="Arial" w:cs="Arial"/>
          <w:color w:val="000000"/>
          <w:sz w:val="24"/>
          <w:szCs w:val="24"/>
          <w:lang w:val="en-GB" w:eastAsia="en-NL"/>
        </w:rPr>
      </w:pPr>
    </w:p>
    <w:p w14:paraId="64F51F42" w14:textId="77777777" w:rsidR="0025656A" w:rsidRDefault="0025656A" w:rsidP="0025656A">
      <w:pPr>
        <w:spacing w:after="0" w:line="240" w:lineRule="auto"/>
        <w:ind w:left="-15"/>
        <w:jc w:val="right"/>
        <w:rPr>
          <w:rFonts w:ascii="Arial" w:eastAsia="Times New Roman" w:hAnsi="Arial" w:cs="Arial"/>
          <w:color w:val="666666"/>
          <w:sz w:val="28"/>
          <w:szCs w:val="28"/>
          <w:lang w:val="en-GB" w:eastAsia="en-NL"/>
        </w:rPr>
      </w:pPr>
    </w:p>
    <w:p w14:paraId="2ABD1486" w14:textId="77777777" w:rsidR="0025656A" w:rsidRDefault="0025656A" w:rsidP="0025656A">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32C92196" w14:textId="77777777" w:rsidR="0025656A" w:rsidRDefault="0025656A" w:rsidP="0025656A">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11 Nov 2023</w:t>
      </w:r>
    </w:p>
    <w:p w14:paraId="691A4737" w14:textId="77777777" w:rsidR="0025656A" w:rsidRDefault="0025656A" w:rsidP="0025656A">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27F89BEF" w14:textId="77777777" w:rsidR="00996547" w:rsidRDefault="0025656A" w:rsidP="0025656A">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Suzana Andova</w:t>
      </w:r>
    </w:p>
    <w:p w14:paraId="41417F06" w14:textId="77777777" w:rsidR="00996547" w:rsidRDefault="00996547">
      <w:pPr>
        <w:spacing w:line="259" w:lineRule="auto"/>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br w:type="page"/>
      </w:r>
    </w:p>
    <w:p w14:paraId="7C8BA20E" w14:textId="77777777" w:rsidR="002A4C8D" w:rsidRDefault="0025656A" w:rsidP="0025656A">
      <w:pPr>
        <w:pStyle w:val="Heading2"/>
        <w:tabs>
          <w:tab w:val="left" w:pos="3012"/>
        </w:tabs>
        <w:rPr>
          <w:rFonts w:ascii="Arial" w:hAnsi="Arial" w:cs="Arial"/>
          <w:lang w:val="en-GB"/>
        </w:rPr>
      </w:pPr>
      <w:r>
        <w:rPr>
          <w:rFonts w:ascii="Arial" w:hAnsi="Arial" w:cs="Arial"/>
          <w:lang w:val="en-GB"/>
        </w:rPr>
        <w:lastRenderedPageBreak/>
        <w:t>Introduction:</w:t>
      </w:r>
    </w:p>
    <w:p w14:paraId="79D3525F" w14:textId="4916D5A0" w:rsidR="0025656A" w:rsidRDefault="00464822" w:rsidP="00464822">
      <w:pPr>
        <w:rPr>
          <w:rFonts w:ascii="Arial" w:hAnsi="Arial" w:cs="Arial"/>
          <w:lang w:val="en-GB"/>
        </w:rPr>
      </w:pPr>
      <w:r>
        <w:rPr>
          <w:rFonts w:ascii="Arial" w:hAnsi="Arial" w:cs="Arial"/>
          <w:lang w:val="en-GB"/>
        </w:rPr>
        <w:t xml:space="preserve">The purpose of this document is to justify the decisions I have made throughout making the template for the Feedback Control System (FCS) for my ES project. Bear in mind, that this is not the final design but a start </w:t>
      </w:r>
      <w:r w:rsidR="00FA5468">
        <w:rPr>
          <w:rFonts w:ascii="Arial" w:hAnsi="Arial" w:cs="Arial"/>
          <w:lang w:val="en-GB"/>
        </w:rPr>
        <w:t>to designing the FCS for the project</w:t>
      </w:r>
      <w:r>
        <w:rPr>
          <w:rFonts w:ascii="Arial" w:hAnsi="Arial" w:cs="Arial"/>
          <w:lang w:val="en-GB"/>
        </w:rPr>
        <w:t>.</w:t>
      </w:r>
      <w:r w:rsidR="0025656A">
        <w:rPr>
          <w:rFonts w:ascii="Arial" w:hAnsi="Arial" w:cs="Arial"/>
          <w:lang w:val="en-GB"/>
        </w:rPr>
        <w:tab/>
      </w:r>
    </w:p>
    <w:p w14:paraId="7B684B8A" w14:textId="2511115F" w:rsidR="0025656A" w:rsidRDefault="006507C5" w:rsidP="004D17CA">
      <w:pPr>
        <w:pStyle w:val="Heading2"/>
        <w:rPr>
          <w:lang w:val="en-GB"/>
        </w:rPr>
      </w:pPr>
      <w:r>
        <w:rPr>
          <w:lang w:val="en-GB"/>
        </w:rPr>
        <w:t>Function</w:t>
      </w:r>
      <w:r w:rsidR="00B31819">
        <w:rPr>
          <w:lang w:val="en-GB"/>
        </w:rPr>
        <w:t>s</w:t>
      </w:r>
      <w:r w:rsidR="0025656A">
        <w:rPr>
          <w:lang w:val="en-GB"/>
        </w:rPr>
        <w:t>:</w:t>
      </w:r>
    </w:p>
    <w:p w14:paraId="05B9D5A9" w14:textId="2C757285" w:rsidR="008B0173" w:rsidRDefault="009C245C" w:rsidP="009C245C">
      <w:pPr>
        <w:rPr>
          <w:lang w:val="en-GB"/>
        </w:rPr>
      </w:pPr>
      <w:r>
        <w:rPr>
          <w:lang w:val="en-GB"/>
        </w:rPr>
        <w:t>The tasks was to make a Proportional integral derivative(PID) controller with the help of multiple functions. The most common looking PID loops look something like the one you see in figure 1.</w:t>
      </w:r>
    </w:p>
    <w:p w14:paraId="2A2545A5" w14:textId="1F3E4940" w:rsidR="005475D2" w:rsidRDefault="005475D2" w:rsidP="005475D2">
      <w:pPr>
        <w:jc w:val="center"/>
        <w:rPr>
          <w:i/>
          <w:iCs/>
          <w:lang w:val="en-GB"/>
        </w:rPr>
      </w:pPr>
      <w:r>
        <w:rPr>
          <w:noProof/>
        </w:rPr>
        <w:drawing>
          <wp:inline distT="0" distB="0" distL="0" distR="0" wp14:anchorId="7DF9DA9B" wp14:editId="05168F3A">
            <wp:extent cx="5731510" cy="2066290"/>
            <wp:effectExtent l="0" t="0" r="2540" b="0"/>
            <wp:docPr id="64292063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20636" name="Picture 1" descr="A diagram of a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66290"/>
                    </a:xfrm>
                    <a:prstGeom prst="rect">
                      <a:avLst/>
                    </a:prstGeom>
                    <a:noFill/>
                    <a:ln>
                      <a:noFill/>
                    </a:ln>
                  </pic:spPr>
                </pic:pic>
              </a:graphicData>
            </a:graphic>
          </wp:inline>
        </w:drawing>
      </w:r>
      <w:r>
        <w:rPr>
          <w:lang w:val="en-GB"/>
        </w:rPr>
        <w:br/>
      </w:r>
      <w:r>
        <w:rPr>
          <w:i/>
          <w:iCs/>
          <w:lang w:val="en-GB"/>
        </w:rPr>
        <w:t>Figure 1: PID controller loop.</w:t>
      </w:r>
    </w:p>
    <w:p w14:paraId="3795ECF5" w14:textId="49D6EEF6" w:rsidR="00A70D9B" w:rsidRPr="00A70D9B" w:rsidRDefault="00A70D9B" w:rsidP="00A70D9B">
      <w:pPr>
        <w:rPr>
          <w:lang w:val="en-GB"/>
        </w:rPr>
      </w:pPr>
      <w:r>
        <w:rPr>
          <w:lang w:val="en-GB"/>
        </w:rPr>
        <w:t>I am going to assume the reader knows what a PID controller is and how it functions, so the next section will mostly talk about how I structured my loop with different functions</w:t>
      </w:r>
      <w:r w:rsidR="0001396C">
        <w:rPr>
          <w:lang w:val="en-GB"/>
        </w:rPr>
        <w:t xml:space="preserve"> and how they are related to the figure above.</w:t>
      </w:r>
    </w:p>
    <w:p w14:paraId="07992B73" w14:textId="303B5D9D" w:rsidR="003312E2" w:rsidRDefault="000D0285" w:rsidP="003312E2">
      <w:pPr>
        <w:pStyle w:val="Heading3"/>
        <w:rPr>
          <w:lang w:val="en-GB"/>
        </w:rPr>
      </w:pPr>
      <w:r>
        <w:rPr>
          <w:lang w:val="en-GB"/>
        </w:rPr>
        <w:t>PID Controller:</w:t>
      </w:r>
    </w:p>
    <w:p w14:paraId="70078948" w14:textId="52078557" w:rsidR="003312E2" w:rsidRPr="002A7072" w:rsidRDefault="003312E2" w:rsidP="003312E2">
      <w:pPr>
        <w:rPr>
          <w:b/>
          <w:bCs/>
          <w:lang w:val="en-GB"/>
        </w:rPr>
      </w:pPr>
      <w:r>
        <w:rPr>
          <w:lang w:val="en-GB"/>
        </w:rPr>
        <w:t>The PID controller function is where the PID controls are set and an output is returned. The error variable is calculated within this function to use as out proportional variable. The integral is calculated to avoid a situation where the actuator needs to hold its current output signal. The derivati</w:t>
      </w:r>
      <w:r w:rsidR="0052344C">
        <w:rPr>
          <w:lang w:val="en-GB"/>
        </w:rPr>
        <w:t>ve is calculated in order to avoid a situation where overshoot can occur.</w:t>
      </w:r>
      <w:r w:rsidR="004041E1">
        <w:rPr>
          <w:lang w:val="en-GB"/>
        </w:rPr>
        <w:t xml:space="preserve"> The output is then calculated by multiplying these variables with their designated Kx values.</w:t>
      </w:r>
      <w:r w:rsidR="002A7072">
        <w:rPr>
          <w:b/>
          <w:bCs/>
          <w:lang w:val="en-GB"/>
        </w:rPr>
        <w:t>[1]</w:t>
      </w:r>
      <w:r w:rsidR="006169FA">
        <w:rPr>
          <w:b/>
          <w:bCs/>
          <w:lang w:val="en-GB"/>
        </w:rPr>
        <w:t>[2]</w:t>
      </w:r>
    </w:p>
    <w:p w14:paraId="502BE138" w14:textId="1FC237F5" w:rsidR="000D0285" w:rsidRDefault="000D0285" w:rsidP="000D0285">
      <w:pPr>
        <w:pStyle w:val="Heading3"/>
        <w:rPr>
          <w:lang w:val="en-GB"/>
        </w:rPr>
      </w:pPr>
      <w:r>
        <w:rPr>
          <w:lang w:val="en-GB"/>
        </w:rPr>
        <w:t>Servo Controller:</w:t>
      </w:r>
    </w:p>
    <w:p w14:paraId="78A83BE9" w14:textId="53ACA4F3" w:rsidR="00652F41" w:rsidRPr="00652F41" w:rsidRDefault="00652F41" w:rsidP="00652F41">
      <w:pPr>
        <w:rPr>
          <w:lang w:val="en-GB"/>
        </w:rPr>
      </w:pPr>
      <w:r>
        <w:rPr>
          <w:lang w:val="en-GB"/>
        </w:rPr>
        <w:t>We are making a PID controller for our robot platooning project. In order to control this robot we use Servo motors. This will act as our plant (system).</w:t>
      </w:r>
      <w:r w:rsidR="00042930">
        <w:rPr>
          <w:lang w:val="en-GB"/>
        </w:rPr>
        <w:t xml:space="preserve"> In order to control this servo, we have this function that converts the desired speed into PWM signals to the servo.</w:t>
      </w:r>
    </w:p>
    <w:p w14:paraId="2EBE5C26" w14:textId="3F1A7AF8" w:rsidR="000D0285" w:rsidRDefault="000D0285" w:rsidP="000D0285">
      <w:pPr>
        <w:pStyle w:val="Heading3"/>
        <w:rPr>
          <w:lang w:val="en-GB"/>
        </w:rPr>
      </w:pPr>
      <w:r>
        <w:rPr>
          <w:lang w:val="en-GB"/>
        </w:rPr>
        <w:t>Ultrasonic Controller:</w:t>
      </w:r>
    </w:p>
    <w:p w14:paraId="63B692F5" w14:textId="2B36F19F" w:rsidR="00B871AD" w:rsidRDefault="004F6358" w:rsidP="004F6358">
      <w:pPr>
        <w:rPr>
          <w:lang w:val="en-GB"/>
        </w:rPr>
      </w:pPr>
      <w:r>
        <w:rPr>
          <w:lang w:val="en-GB"/>
        </w:rPr>
        <w:t>The servo motors themselves will not be giving feedback to the entire loop but an alternative sensor. The ultrasonic distance sensor</w:t>
      </w:r>
      <w:r w:rsidR="003C5882">
        <w:rPr>
          <w:lang w:val="en-GB"/>
        </w:rPr>
        <w:t xml:space="preserve"> (sensor) will act as our feedback</w:t>
      </w:r>
      <w:r w:rsidR="00B81569">
        <w:rPr>
          <w:lang w:val="en-GB"/>
        </w:rPr>
        <w:t xml:space="preserve"> giver</w:t>
      </w:r>
      <w:r>
        <w:rPr>
          <w:lang w:val="en-GB"/>
        </w:rPr>
        <w:t xml:space="preserve">. Our feedback in this case would be the distance from our setpoint. We don’t want the robot to get any closer then 10 centimetres to the object in front of it. </w:t>
      </w:r>
    </w:p>
    <w:p w14:paraId="2461E80E" w14:textId="20E4F9F3" w:rsidR="000C7E72" w:rsidRPr="004F6358" w:rsidRDefault="000C7E72" w:rsidP="004F6358">
      <w:pPr>
        <w:rPr>
          <w:lang w:val="en-GB"/>
        </w:rPr>
      </w:pPr>
      <w:r>
        <w:rPr>
          <w:lang w:val="en-GB"/>
        </w:rPr>
        <w:lastRenderedPageBreak/>
        <w:t>This function is to simply read the distance from the front of the robot to the object in front of it.</w:t>
      </w:r>
    </w:p>
    <w:p w14:paraId="06D7816E" w14:textId="132CB1D7" w:rsidR="000D0285" w:rsidRDefault="000D0285" w:rsidP="000D0285">
      <w:pPr>
        <w:pStyle w:val="Heading3"/>
        <w:rPr>
          <w:lang w:val="en-GB"/>
        </w:rPr>
      </w:pPr>
      <w:r>
        <w:rPr>
          <w:lang w:val="en-GB"/>
        </w:rPr>
        <w:t>Conversion:</w:t>
      </w:r>
    </w:p>
    <w:p w14:paraId="39626D1A" w14:textId="6EF8483E" w:rsidR="00FF758C" w:rsidRDefault="0047122D" w:rsidP="0047122D">
      <w:pPr>
        <w:rPr>
          <w:lang w:val="en-GB"/>
        </w:rPr>
      </w:pPr>
      <w:r>
        <w:rPr>
          <w:lang w:val="en-GB"/>
        </w:rPr>
        <w:t xml:space="preserve">This conversion function acts as a barrier between the PID controller and the plant. </w:t>
      </w:r>
      <w:r w:rsidR="003A24B5">
        <w:rPr>
          <w:lang w:val="en-GB"/>
        </w:rPr>
        <w:t xml:space="preserve">It takes the output of the PID controller and converts it into a desired speed variable to be used later on. </w:t>
      </w:r>
    </w:p>
    <w:p w14:paraId="62B5D099" w14:textId="2484E511" w:rsidR="003A24B5" w:rsidRPr="0047122D" w:rsidRDefault="003A24B5" w:rsidP="0047122D">
      <w:pPr>
        <w:rPr>
          <w:lang w:val="en-GB"/>
        </w:rPr>
      </w:pPr>
      <w:r>
        <w:rPr>
          <w:lang w:val="en-GB"/>
        </w:rPr>
        <w:t>NOTE: It is still uncertain whether this function is necessary or not.</w:t>
      </w:r>
    </w:p>
    <w:p w14:paraId="421D3229" w14:textId="5BE861FD" w:rsidR="000D0285" w:rsidRDefault="000D0285" w:rsidP="000D0285">
      <w:pPr>
        <w:pStyle w:val="Heading3"/>
        <w:rPr>
          <w:lang w:val="en-GB"/>
        </w:rPr>
      </w:pPr>
      <w:r>
        <w:rPr>
          <w:lang w:val="en-GB"/>
        </w:rPr>
        <w:t>PID Loop:</w:t>
      </w:r>
    </w:p>
    <w:p w14:paraId="708BBBFA" w14:textId="0284ABF4" w:rsidR="00CF727A" w:rsidRDefault="00332525" w:rsidP="003C5882">
      <w:pPr>
        <w:rPr>
          <w:lang w:val="en-GB"/>
        </w:rPr>
      </w:pPr>
      <w:r>
        <w:rPr>
          <w:lang w:val="en-GB"/>
        </w:rPr>
        <w:t>Finally, we simulate what you can see in figure 1 in this function.</w:t>
      </w:r>
      <w:r w:rsidR="000809C6">
        <w:rPr>
          <w:lang w:val="en-GB"/>
        </w:rPr>
        <w:t xml:space="preserve"> We read the current distance from the ultrasonic sensor (for feedback). We have a check within our system to see if the distance is below 10 </w:t>
      </w:r>
      <w:r w:rsidR="00726893">
        <w:rPr>
          <w:lang w:val="en-GB"/>
        </w:rPr>
        <w:t>(stop servo motors in this case).</w:t>
      </w:r>
      <w:r w:rsidR="00CF727A">
        <w:rPr>
          <w:lang w:val="en-GB"/>
        </w:rPr>
        <w:t xml:space="preserve"> </w:t>
      </w:r>
    </w:p>
    <w:p w14:paraId="4C0B37FF" w14:textId="4451C7D1" w:rsidR="00CF727A" w:rsidRPr="00332525" w:rsidRDefault="00CF727A" w:rsidP="003C5882">
      <w:pPr>
        <w:rPr>
          <w:lang w:val="en-GB"/>
        </w:rPr>
      </w:pPr>
      <w:r>
        <w:rPr>
          <w:lang w:val="en-GB"/>
        </w:rPr>
        <w:t>We then pass the setpoint (determined at the beginning) and our current sensor readings to our PID controller function.</w:t>
      </w:r>
      <w:r w:rsidR="00161C59">
        <w:rPr>
          <w:lang w:val="en-GB"/>
        </w:rPr>
        <w:t xml:space="preserve"> This output signal is then passed to the conversion function (again, not certain if needed). The return of this functions will be our desired servo speed which is then passed to our servo </w:t>
      </w:r>
      <w:r w:rsidR="00D547D5">
        <w:rPr>
          <w:lang w:val="en-GB"/>
        </w:rPr>
        <w:t>controller</w:t>
      </w:r>
      <w:r w:rsidR="00161C59">
        <w:rPr>
          <w:lang w:val="en-GB"/>
        </w:rPr>
        <w:t xml:space="preserve"> function to make the motors work.</w:t>
      </w:r>
    </w:p>
    <w:p w14:paraId="2104903D" w14:textId="2617CCC2" w:rsidR="000D0285" w:rsidRDefault="003312E2" w:rsidP="003312E2">
      <w:pPr>
        <w:pStyle w:val="Heading2"/>
        <w:rPr>
          <w:lang w:val="en-GB"/>
        </w:rPr>
      </w:pPr>
      <w:r>
        <w:rPr>
          <w:lang w:val="en-GB"/>
        </w:rPr>
        <w:t>References:</w:t>
      </w:r>
    </w:p>
    <w:p w14:paraId="5610EAED" w14:textId="127A978C" w:rsidR="009D630A" w:rsidRDefault="003312E2" w:rsidP="009D630A">
      <w:pPr>
        <w:pStyle w:val="NormalWeb"/>
        <w:ind w:left="567" w:hanging="567"/>
      </w:pPr>
      <w:r>
        <w:rPr>
          <w:lang w:val="en-GB"/>
        </w:rPr>
        <w:t xml:space="preserve">[1] - </w:t>
      </w:r>
      <w:r w:rsidR="00D547D5">
        <w:rPr>
          <w:i/>
          <w:iCs/>
        </w:rPr>
        <w:t>Improving the Beginner’s PID – Introduction</w:t>
      </w:r>
      <w:r w:rsidR="00D547D5">
        <w:t xml:space="preserve">. Project Blog RSS. (n.d.). </w:t>
      </w:r>
      <w:hyperlink r:id="rId6" w:history="1">
        <w:r w:rsidR="009D630A" w:rsidRPr="00F173C5">
          <w:rPr>
            <w:rStyle w:val="Hyperlink"/>
          </w:rPr>
          <w:t>http://brettbeauregard.com/blog/2011/04/improving-the-beginners-pid-introduction/</w:t>
        </w:r>
      </w:hyperlink>
    </w:p>
    <w:p w14:paraId="648C478F" w14:textId="6533DD75" w:rsidR="00312D93" w:rsidRDefault="00D547D5" w:rsidP="009645BE">
      <w:pPr>
        <w:pStyle w:val="NormalWeb"/>
        <w:ind w:left="567" w:hanging="567"/>
      </w:pPr>
      <w:r>
        <w:rPr>
          <w:lang w:val="en-GB"/>
        </w:rPr>
        <w:t xml:space="preserve">[2] - </w:t>
      </w:r>
      <w:r w:rsidR="00564D6F" w:rsidRPr="00A458A8">
        <w:rPr>
          <w:i/>
          <w:iCs/>
        </w:rPr>
        <w:t>An Introduction to  PID Controllers.</w:t>
      </w:r>
      <w:r w:rsidR="00564D6F">
        <w:t xml:space="preserve"> </w:t>
      </w:r>
      <w:r w:rsidR="00106909">
        <w:t>Gillard, G. (</w:t>
      </w:r>
      <w:r w:rsidR="00A458A8">
        <w:rPr>
          <w:lang w:val="en-GB"/>
        </w:rPr>
        <w:t>July 2017</w:t>
      </w:r>
      <w:r w:rsidR="00106909">
        <w:t xml:space="preserve">). </w:t>
      </w:r>
      <w:hyperlink r:id="rId7" w:history="1">
        <w:r w:rsidR="009645BE" w:rsidRPr="00F173C5">
          <w:rPr>
            <w:rStyle w:val="Hyperlink"/>
          </w:rPr>
          <w:t>https://georgegillard.com/resources/documents</w:t>
        </w:r>
      </w:hyperlink>
    </w:p>
    <w:p w14:paraId="3E310E09" w14:textId="77777777" w:rsidR="009645BE" w:rsidRPr="00106909" w:rsidRDefault="009645BE" w:rsidP="009645BE">
      <w:pPr>
        <w:pStyle w:val="NormalWeb"/>
        <w:ind w:left="567" w:hanging="567"/>
      </w:pPr>
    </w:p>
    <w:p w14:paraId="120BB6C9" w14:textId="77777777" w:rsidR="003652EE" w:rsidRPr="0025656A" w:rsidRDefault="003652EE">
      <w:pPr>
        <w:rPr>
          <w:lang w:val="en-GB"/>
        </w:rPr>
      </w:pPr>
    </w:p>
    <w:sectPr w:rsidR="003652EE" w:rsidRPr="00256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B0"/>
    <w:rsid w:val="0001396C"/>
    <w:rsid w:val="00042930"/>
    <w:rsid w:val="000809C6"/>
    <w:rsid w:val="000C7E72"/>
    <w:rsid w:val="000D0285"/>
    <w:rsid w:val="00106909"/>
    <w:rsid w:val="00161C59"/>
    <w:rsid w:val="0025656A"/>
    <w:rsid w:val="002A4C8D"/>
    <w:rsid w:val="002A7072"/>
    <w:rsid w:val="00312D93"/>
    <w:rsid w:val="003312E2"/>
    <w:rsid w:val="00332525"/>
    <w:rsid w:val="003652EE"/>
    <w:rsid w:val="003A24B5"/>
    <w:rsid w:val="003C5882"/>
    <w:rsid w:val="003D69A6"/>
    <w:rsid w:val="003E289F"/>
    <w:rsid w:val="004041E1"/>
    <w:rsid w:val="00464822"/>
    <w:rsid w:val="0047122D"/>
    <w:rsid w:val="004D17CA"/>
    <w:rsid w:val="004F6358"/>
    <w:rsid w:val="0052344C"/>
    <w:rsid w:val="005475D2"/>
    <w:rsid w:val="00564D6F"/>
    <w:rsid w:val="006169FA"/>
    <w:rsid w:val="006507C5"/>
    <w:rsid w:val="00652F41"/>
    <w:rsid w:val="00726893"/>
    <w:rsid w:val="00855C9A"/>
    <w:rsid w:val="008B0173"/>
    <w:rsid w:val="009645BE"/>
    <w:rsid w:val="00996547"/>
    <w:rsid w:val="009C245C"/>
    <w:rsid w:val="009C5BB0"/>
    <w:rsid w:val="009D630A"/>
    <w:rsid w:val="00A458A8"/>
    <w:rsid w:val="00A70D9B"/>
    <w:rsid w:val="00B31819"/>
    <w:rsid w:val="00B81569"/>
    <w:rsid w:val="00B871AD"/>
    <w:rsid w:val="00C74FC2"/>
    <w:rsid w:val="00CF727A"/>
    <w:rsid w:val="00D547D5"/>
    <w:rsid w:val="00FA5468"/>
    <w:rsid w:val="00FF75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FD64"/>
  <w15:chartTrackingRefBased/>
  <w15:docId w15:val="{AF546EB8-847B-482B-9DB2-3964AE23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6A"/>
    <w:pPr>
      <w:spacing w:line="256" w:lineRule="auto"/>
    </w:pPr>
    <w:rPr>
      <w:kern w:val="0"/>
      <w14:ligatures w14:val="none"/>
    </w:rPr>
  </w:style>
  <w:style w:type="paragraph" w:styleId="Heading2">
    <w:name w:val="heading 2"/>
    <w:basedOn w:val="Normal"/>
    <w:link w:val="Heading2Char"/>
    <w:uiPriority w:val="9"/>
    <w:unhideWhenUsed/>
    <w:qFormat/>
    <w:rsid w:val="0025656A"/>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25656A"/>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56A"/>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25656A"/>
    <w:rPr>
      <w:rFonts w:ascii="Times New Roman" w:eastAsia="Times New Roman" w:hAnsi="Times New Roman" w:cs="Times New Roman"/>
      <w:b/>
      <w:bCs/>
      <w:kern w:val="0"/>
      <w:sz w:val="27"/>
      <w:szCs w:val="27"/>
      <w:lang w:eastAsia="en-NL"/>
      <w14:ligatures w14:val="none"/>
    </w:rPr>
  </w:style>
  <w:style w:type="paragraph" w:styleId="NormalWeb">
    <w:name w:val="Normal (Web)"/>
    <w:basedOn w:val="Normal"/>
    <w:uiPriority w:val="99"/>
    <w:unhideWhenUsed/>
    <w:rsid w:val="00D547D5"/>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unhideWhenUsed/>
    <w:rsid w:val="009D630A"/>
    <w:rPr>
      <w:color w:val="0563C1" w:themeColor="hyperlink"/>
      <w:u w:val="single"/>
    </w:rPr>
  </w:style>
  <w:style w:type="character" w:styleId="UnresolvedMention">
    <w:name w:val="Unresolved Mention"/>
    <w:basedOn w:val="DefaultParagraphFont"/>
    <w:uiPriority w:val="99"/>
    <w:semiHidden/>
    <w:unhideWhenUsed/>
    <w:rsid w:val="009D6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5347">
      <w:bodyDiv w:val="1"/>
      <w:marLeft w:val="0"/>
      <w:marRight w:val="0"/>
      <w:marTop w:val="0"/>
      <w:marBottom w:val="0"/>
      <w:divBdr>
        <w:top w:val="none" w:sz="0" w:space="0" w:color="auto"/>
        <w:left w:val="none" w:sz="0" w:space="0" w:color="auto"/>
        <w:bottom w:val="none" w:sz="0" w:space="0" w:color="auto"/>
        <w:right w:val="none" w:sz="0" w:space="0" w:color="auto"/>
      </w:divBdr>
    </w:div>
    <w:div w:id="315766651">
      <w:bodyDiv w:val="1"/>
      <w:marLeft w:val="0"/>
      <w:marRight w:val="0"/>
      <w:marTop w:val="0"/>
      <w:marBottom w:val="0"/>
      <w:divBdr>
        <w:top w:val="none" w:sz="0" w:space="0" w:color="auto"/>
        <w:left w:val="none" w:sz="0" w:space="0" w:color="auto"/>
        <w:bottom w:val="none" w:sz="0" w:space="0" w:color="auto"/>
        <w:right w:val="none" w:sz="0" w:space="0" w:color="auto"/>
      </w:divBdr>
    </w:div>
    <w:div w:id="19358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orgegillard.com/resources/docu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rettbeauregard.com/blog/2011/04/improving-the-beginners-pid-introductio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46</cp:revision>
  <dcterms:created xsi:type="dcterms:W3CDTF">2023-11-11T14:35:00Z</dcterms:created>
  <dcterms:modified xsi:type="dcterms:W3CDTF">2023-11-11T15:09:00Z</dcterms:modified>
</cp:coreProperties>
</file>