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9F65" w14:textId="0E09898F" w:rsidR="00E7363D" w:rsidRDefault="00E7363D" w:rsidP="00E7363D">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ES LAB 4: Timers Output.</w:t>
      </w:r>
    </w:p>
    <w:p w14:paraId="0B29A875" w14:textId="77777777" w:rsidR="00E7363D" w:rsidRDefault="00E7363D" w:rsidP="00E7363D">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42E45972" wp14:editId="4D4851BD">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72A0F6FD" w14:textId="77777777" w:rsidR="00E7363D" w:rsidRDefault="00E7363D" w:rsidP="00E7363D">
      <w:pPr>
        <w:spacing w:before="200" w:after="0" w:line="240" w:lineRule="auto"/>
        <w:rPr>
          <w:rFonts w:ascii="Arial" w:eastAsia="Times New Roman" w:hAnsi="Arial" w:cs="Arial"/>
          <w:color w:val="000000"/>
          <w:sz w:val="24"/>
          <w:szCs w:val="24"/>
          <w:lang w:val="en-GB" w:eastAsia="en-NL"/>
        </w:rPr>
      </w:pPr>
    </w:p>
    <w:p w14:paraId="2FB0218E" w14:textId="77777777" w:rsidR="00E7363D" w:rsidRDefault="00E7363D" w:rsidP="00E7363D">
      <w:pPr>
        <w:spacing w:before="200" w:after="0" w:line="240" w:lineRule="auto"/>
        <w:rPr>
          <w:rFonts w:ascii="Arial" w:eastAsia="Times New Roman" w:hAnsi="Arial" w:cs="Arial"/>
          <w:color w:val="000000"/>
          <w:sz w:val="24"/>
          <w:szCs w:val="24"/>
          <w:lang w:val="en-GB" w:eastAsia="en-NL"/>
        </w:rPr>
      </w:pPr>
    </w:p>
    <w:p w14:paraId="1FBCB106" w14:textId="77777777" w:rsidR="00E7363D" w:rsidRDefault="00E7363D" w:rsidP="00E7363D">
      <w:pPr>
        <w:spacing w:before="200" w:after="0" w:line="240" w:lineRule="auto"/>
        <w:rPr>
          <w:rFonts w:ascii="Arial" w:eastAsia="Times New Roman" w:hAnsi="Arial" w:cs="Arial"/>
          <w:color w:val="000000"/>
          <w:sz w:val="24"/>
          <w:szCs w:val="24"/>
          <w:lang w:val="en-GB" w:eastAsia="en-NL"/>
        </w:rPr>
      </w:pPr>
    </w:p>
    <w:p w14:paraId="3D38E5D9" w14:textId="77777777" w:rsidR="00E7363D" w:rsidRDefault="00E7363D" w:rsidP="00E7363D">
      <w:pPr>
        <w:spacing w:before="200" w:after="0" w:line="240" w:lineRule="auto"/>
        <w:rPr>
          <w:rFonts w:ascii="Arial" w:eastAsia="Times New Roman" w:hAnsi="Arial" w:cs="Arial"/>
          <w:color w:val="000000"/>
          <w:sz w:val="24"/>
          <w:szCs w:val="24"/>
          <w:lang w:val="en-GB" w:eastAsia="en-NL"/>
        </w:rPr>
      </w:pPr>
    </w:p>
    <w:p w14:paraId="260497A1" w14:textId="77777777" w:rsidR="00E7363D" w:rsidRDefault="00E7363D" w:rsidP="00E7363D">
      <w:pPr>
        <w:spacing w:before="200" w:after="0" w:line="240" w:lineRule="auto"/>
        <w:rPr>
          <w:rFonts w:ascii="Arial" w:eastAsia="Times New Roman" w:hAnsi="Arial" w:cs="Arial"/>
          <w:color w:val="000000"/>
          <w:sz w:val="24"/>
          <w:szCs w:val="24"/>
          <w:lang w:val="en-GB" w:eastAsia="en-NL"/>
        </w:rPr>
      </w:pPr>
    </w:p>
    <w:p w14:paraId="5963B893" w14:textId="77777777" w:rsidR="00E7363D" w:rsidRDefault="00E7363D" w:rsidP="00E7363D">
      <w:pPr>
        <w:spacing w:before="200" w:after="0" w:line="240" w:lineRule="auto"/>
        <w:rPr>
          <w:rFonts w:ascii="Arial" w:eastAsia="Times New Roman" w:hAnsi="Arial" w:cs="Arial"/>
          <w:color w:val="000000"/>
          <w:sz w:val="24"/>
          <w:szCs w:val="24"/>
          <w:lang w:val="en-GB" w:eastAsia="en-NL"/>
        </w:rPr>
      </w:pPr>
    </w:p>
    <w:p w14:paraId="3EBABE1D" w14:textId="77777777" w:rsidR="00E7363D" w:rsidRDefault="00E7363D" w:rsidP="00E7363D">
      <w:pPr>
        <w:spacing w:before="200" w:after="0" w:line="240" w:lineRule="auto"/>
        <w:rPr>
          <w:rFonts w:ascii="Arial" w:eastAsia="Times New Roman" w:hAnsi="Arial" w:cs="Arial"/>
          <w:color w:val="000000"/>
          <w:sz w:val="24"/>
          <w:szCs w:val="24"/>
          <w:lang w:val="en-GB" w:eastAsia="en-NL"/>
        </w:rPr>
      </w:pPr>
    </w:p>
    <w:p w14:paraId="5C1F09E7" w14:textId="77777777" w:rsidR="00E7363D" w:rsidRDefault="00E7363D" w:rsidP="00E7363D">
      <w:pPr>
        <w:spacing w:before="200" w:after="0" w:line="240" w:lineRule="auto"/>
        <w:rPr>
          <w:rFonts w:asciiTheme="majorHAnsi" w:hAnsiTheme="majorHAnsi" w:cstheme="majorHAnsi"/>
          <w:i/>
          <w:iCs/>
          <w:lang w:val="en-GB" w:eastAsia="en-NL"/>
        </w:rPr>
      </w:pPr>
    </w:p>
    <w:p w14:paraId="403781BA" w14:textId="77777777" w:rsidR="00E7363D" w:rsidRDefault="00E7363D" w:rsidP="00E7363D">
      <w:pPr>
        <w:spacing w:before="200" w:after="0" w:line="240" w:lineRule="auto"/>
        <w:rPr>
          <w:rFonts w:asciiTheme="majorHAnsi" w:hAnsiTheme="majorHAnsi" w:cstheme="majorHAnsi"/>
          <w:i/>
          <w:iCs/>
          <w:lang w:val="en-GB" w:eastAsia="en-NL"/>
        </w:rPr>
      </w:pPr>
    </w:p>
    <w:p w14:paraId="296B691A" w14:textId="77777777" w:rsidR="00E7363D" w:rsidRDefault="00E7363D" w:rsidP="00E7363D">
      <w:pPr>
        <w:spacing w:before="200" w:after="0" w:line="240" w:lineRule="auto"/>
        <w:rPr>
          <w:rFonts w:asciiTheme="majorHAnsi" w:hAnsiTheme="majorHAnsi" w:cstheme="majorHAnsi"/>
          <w:i/>
          <w:iCs/>
          <w:lang w:val="en-GB" w:eastAsia="en-NL"/>
        </w:rPr>
      </w:pPr>
    </w:p>
    <w:p w14:paraId="13D7C7E9" w14:textId="77777777" w:rsidR="00E7363D" w:rsidRDefault="00E7363D" w:rsidP="00E7363D">
      <w:pPr>
        <w:spacing w:before="200" w:after="0" w:line="240" w:lineRule="auto"/>
        <w:rPr>
          <w:rFonts w:asciiTheme="majorHAnsi" w:hAnsiTheme="majorHAnsi" w:cstheme="majorHAnsi"/>
          <w:i/>
          <w:iCs/>
          <w:lang w:val="en-GB" w:eastAsia="en-NL"/>
        </w:rPr>
      </w:pPr>
    </w:p>
    <w:p w14:paraId="6C35CD3F" w14:textId="77777777" w:rsidR="00E7363D" w:rsidRDefault="00E7363D" w:rsidP="00E7363D">
      <w:pPr>
        <w:spacing w:before="200" w:after="0" w:line="240" w:lineRule="auto"/>
        <w:rPr>
          <w:rFonts w:asciiTheme="majorHAnsi" w:hAnsiTheme="majorHAnsi" w:cstheme="majorHAnsi"/>
          <w:i/>
          <w:iCs/>
          <w:lang w:val="en-GB" w:eastAsia="en-NL"/>
        </w:rPr>
      </w:pPr>
    </w:p>
    <w:p w14:paraId="64081A8D" w14:textId="77777777" w:rsidR="00E7363D" w:rsidRDefault="00E7363D" w:rsidP="00E7363D">
      <w:pPr>
        <w:spacing w:before="200" w:after="0" w:line="240" w:lineRule="auto"/>
        <w:rPr>
          <w:rFonts w:asciiTheme="majorHAnsi" w:hAnsiTheme="majorHAnsi" w:cstheme="majorHAnsi"/>
          <w:i/>
          <w:iCs/>
          <w:lang w:val="en-GB" w:eastAsia="en-NL"/>
        </w:rPr>
      </w:pPr>
    </w:p>
    <w:p w14:paraId="7225B7B5" w14:textId="77777777" w:rsidR="00E7363D" w:rsidRDefault="00E7363D" w:rsidP="00E7363D">
      <w:pPr>
        <w:spacing w:before="200" w:after="0" w:line="240" w:lineRule="auto"/>
        <w:rPr>
          <w:rFonts w:asciiTheme="majorHAnsi" w:hAnsiTheme="majorHAnsi" w:cstheme="majorHAnsi"/>
          <w:i/>
          <w:iCs/>
          <w:lang w:val="en-GB" w:eastAsia="en-NL"/>
        </w:rPr>
      </w:pPr>
    </w:p>
    <w:p w14:paraId="6D1C65ED" w14:textId="77777777" w:rsidR="00E7363D" w:rsidRDefault="00E7363D" w:rsidP="00E7363D">
      <w:pPr>
        <w:spacing w:before="200" w:after="0" w:line="240" w:lineRule="auto"/>
        <w:rPr>
          <w:rFonts w:asciiTheme="majorHAnsi" w:hAnsiTheme="majorHAnsi" w:cstheme="majorHAnsi"/>
          <w:i/>
          <w:iCs/>
          <w:lang w:val="en-GB" w:eastAsia="en-NL"/>
        </w:rPr>
      </w:pPr>
    </w:p>
    <w:p w14:paraId="285868E5" w14:textId="77777777" w:rsidR="00E7363D" w:rsidRDefault="00E7363D" w:rsidP="00E7363D">
      <w:pPr>
        <w:spacing w:before="200" w:after="0" w:line="240" w:lineRule="auto"/>
        <w:rPr>
          <w:rFonts w:asciiTheme="majorHAnsi" w:hAnsiTheme="majorHAnsi" w:cstheme="majorHAnsi"/>
          <w:i/>
          <w:iCs/>
          <w:lang w:val="en-GB" w:eastAsia="en-NL"/>
        </w:rPr>
      </w:pPr>
    </w:p>
    <w:p w14:paraId="76F1B922" w14:textId="77777777" w:rsidR="00E7363D" w:rsidRDefault="00E7363D" w:rsidP="00E7363D">
      <w:pPr>
        <w:spacing w:before="200" w:after="0" w:line="240" w:lineRule="auto"/>
        <w:rPr>
          <w:rFonts w:asciiTheme="majorHAnsi" w:hAnsiTheme="majorHAnsi" w:cstheme="majorHAnsi"/>
          <w:i/>
          <w:iCs/>
          <w:lang w:val="en-GB" w:eastAsia="en-NL"/>
        </w:rPr>
      </w:pPr>
    </w:p>
    <w:p w14:paraId="2430353C" w14:textId="77777777" w:rsidR="00E7363D" w:rsidRDefault="00E7363D" w:rsidP="00E7363D">
      <w:pPr>
        <w:spacing w:before="200" w:after="0" w:line="240" w:lineRule="auto"/>
        <w:rPr>
          <w:rFonts w:asciiTheme="majorHAnsi" w:hAnsiTheme="majorHAnsi" w:cstheme="majorHAnsi"/>
          <w:i/>
          <w:iCs/>
          <w:lang w:val="en-GB" w:eastAsia="en-NL"/>
        </w:rPr>
      </w:pPr>
    </w:p>
    <w:p w14:paraId="6876F2DF" w14:textId="77777777" w:rsidR="00E7363D" w:rsidRDefault="00E7363D" w:rsidP="00E7363D">
      <w:pPr>
        <w:spacing w:before="200" w:after="0" w:line="240" w:lineRule="auto"/>
        <w:rPr>
          <w:rFonts w:asciiTheme="majorHAnsi" w:hAnsiTheme="majorHAnsi" w:cstheme="majorHAnsi"/>
          <w:i/>
          <w:iCs/>
          <w:lang w:val="en-GB" w:eastAsia="en-NL"/>
        </w:rPr>
      </w:pPr>
    </w:p>
    <w:p w14:paraId="36503811" w14:textId="77777777" w:rsidR="00E7363D" w:rsidRDefault="00E7363D" w:rsidP="00E7363D">
      <w:pPr>
        <w:spacing w:before="200" w:after="0" w:line="240" w:lineRule="auto"/>
        <w:rPr>
          <w:rFonts w:asciiTheme="majorHAnsi" w:hAnsiTheme="majorHAnsi" w:cstheme="majorHAnsi"/>
          <w:i/>
          <w:iCs/>
          <w:lang w:val="en-GB" w:eastAsia="en-NL"/>
        </w:rPr>
      </w:pPr>
    </w:p>
    <w:p w14:paraId="3E83C2F6" w14:textId="77777777" w:rsidR="00E7363D" w:rsidRDefault="00E7363D" w:rsidP="00E7363D">
      <w:pPr>
        <w:spacing w:before="200" w:after="0" w:line="240" w:lineRule="auto"/>
        <w:rPr>
          <w:rFonts w:asciiTheme="majorHAnsi" w:hAnsiTheme="majorHAnsi" w:cstheme="majorHAnsi"/>
          <w:i/>
          <w:iCs/>
          <w:lang w:val="en-GB" w:eastAsia="en-NL"/>
        </w:rPr>
      </w:pPr>
    </w:p>
    <w:p w14:paraId="5FDB2896" w14:textId="77777777" w:rsidR="00E7363D" w:rsidRDefault="00E7363D" w:rsidP="00E7363D">
      <w:pPr>
        <w:spacing w:before="200" w:after="0" w:line="240" w:lineRule="auto"/>
        <w:rPr>
          <w:rFonts w:asciiTheme="majorHAnsi" w:hAnsiTheme="majorHAnsi" w:cstheme="majorHAnsi"/>
          <w:i/>
          <w:iCs/>
          <w:lang w:val="en-GB" w:eastAsia="en-NL"/>
        </w:rPr>
      </w:pPr>
    </w:p>
    <w:p w14:paraId="75B0FECC" w14:textId="77777777" w:rsidR="00E7363D" w:rsidRDefault="00E7363D" w:rsidP="00E7363D">
      <w:pPr>
        <w:spacing w:before="200" w:after="0" w:line="240" w:lineRule="auto"/>
        <w:rPr>
          <w:rFonts w:asciiTheme="majorHAnsi" w:hAnsiTheme="majorHAnsi" w:cstheme="majorHAnsi"/>
          <w:i/>
          <w:iCs/>
          <w:lang w:val="en-GB" w:eastAsia="en-NL"/>
        </w:rPr>
      </w:pPr>
    </w:p>
    <w:p w14:paraId="222BBF10" w14:textId="77777777" w:rsidR="00E7363D" w:rsidRDefault="00E7363D" w:rsidP="00E7363D">
      <w:pPr>
        <w:spacing w:before="200" w:after="0" w:line="240" w:lineRule="auto"/>
        <w:rPr>
          <w:rFonts w:ascii="Arial" w:eastAsia="Times New Roman" w:hAnsi="Arial" w:cs="Arial"/>
          <w:color w:val="000000"/>
          <w:sz w:val="24"/>
          <w:szCs w:val="24"/>
          <w:lang w:val="en-GB" w:eastAsia="en-NL"/>
        </w:rPr>
      </w:pPr>
    </w:p>
    <w:p w14:paraId="034D9279" w14:textId="77777777" w:rsidR="00E7363D" w:rsidRDefault="00E7363D" w:rsidP="00E7363D">
      <w:pPr>
        <w:spacing w:after="0" w:line="240" w:lineRule="auto"/>
        <w:ind w:left="-15"/>
        <w:jc w:val="right"/>
        <w:rPr>
          <w:rFonts w:ascii="Arial" w:eastAsia="Times New Roman" w:hAnsi="Arial" w:cs="Arial"/>
          <w:color w:val="666666"/>
          <w:sz w:val="28"/>
          <w:szCs w:val="28"/>
          <w:lang w:val="en-GB" w:eastAsia="en-NL"/>
        </w:rPr>
      </w:pPr>
    </w:p>
    <w:p w14:paraId="51F8CE46" w14:textId="77777777" w:rsidR="00E7363D" w:rsidRDefault="00E7363D" w:rsidP="00E7363D">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510E349D" w14:textId="62F6B3EB" w:rsidR="00E7363D" w:rsidRDefault="00E7363D" w:rsidP="00E7363D">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21 </w:t>
      </w:r>
      <w:proofErr w:type="spellStart"/>
      <w:r w:rsidR="00CB6B7A">
        <w:rPr>
          <w:rFonts w:ascii="Arial" w:eastAsia="Times New Roman" w:hAnsi="Arial" w:cs="Arial"/>
          <w:color w:val="666666"/>
          <w:sz w:val="28"/>
          <w:szCs w:val="28"/>
          <w:lang w:val="en-GB" w:eastAsia="en-NL"/>
        </w:rPr>
        <w:t>Okt</w:t>
      </w:r>
      <w:proofErr w:type="spellEnd"/>
      <w:r>
        <w:rPr>
          <w:rFonts w:ascii="Arial" w:eastAsia="Times New Roman" w:hAnsi="Arial" w:cs="Arial"/>
          <w:color w:val="666666"/>
          <w:sz w:val="28"/>
          <w:szCs w:val="28"/>
          <w:lang w:val="en-GB" w:eastAsia="en-NL"/>
        </w:rPr>
        <w:t xml:space="preserve"> 2023</w:t>
      </w:r>
    </w:p>
    <w:p w14:paraId="29054C12" w14:textId="77777777" w:rsidR="00E7363D" w:rsidRDefault="00E7363D" w:rsidP="00E7363D">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4254A771" w14:textId="4C6CC7E4" w:rsidR="00E7363D" w:rsidRPr="00C66C88" w:rsidRDefault="00E7363D" w:rsidP="00E7363D">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Suzana </w:t>
      </w:r>
      <w:proofErr w:type="spellStart"/>
      <w:r>
        <w:rPr>
          <w:rFonts w:ascii="Arial" w:eastAsia="Times New Roman" w:hAnsi="Arial" w:cs="Arial"/>
          <w:color w:val="666666"/>
          <w:sz w:val="28"/>
          <w:szCs w:val="28"/>
          <w:lang w:val="en-GB" w:eastAsia="en-NL"/>
        </w:rPr>
        <w:t>Andova</w:t>
      </w:r>
      <w:proofErr w:type="spellEnd"/>
      <w:r>
        <w:rPr>
          <w:rFonts w:ascii="Arial" w:eastAsia="Times New Roman" w:hAnsi="Arial" w:cs="Arial"/>
          <w:color w:val="666666"/>
          <w:sz w:val="28"/>
          <w:szCs w:val="28"/>
          <w:lang w:val="en-GB" w:eastAsia="en-NL"/>
        </w:rPr>
        <w:br w:type="page"/>
      </w:r>
    </w:p>
    <w:p w14:paraId="44A86CFF" w14:textId="77777777" w:rsidR="00E7363D" w:rsidRDefault="00E7363D" w:rsidP="00E7363D">
      <w:pPr>
        <w:pStyle w:val="Heading2"/>
        <w:tabs>
          <w:tab w:val="left" w:pos="3012"/>
        </w:tabs>
        <w:rPr>
          <w:rFonts w:ascii="Arial" w:hAnsi="Arial" w:cs="Arial"/>
          <w:lang w:val="en-GB"/>
        </w:rPr>
      </w:pPr>
      <w:r>
        <w:rPr>
          <w:rFonts w:ascii="Arial" w:hAnsi="Arial" w:cs="Arial"/>
          <w:lang w:val="en-GB"/>
        </w:rPr>
        <w:lastRenderedPageBreak/>
        <w:t>Introduction:</w:t>
      </w:r>
      <w:r>
        <w:rPr>
          <w:rFonts w:ascii="Arial" w:hAnsi="Arial" w:cs="Arial"/>
          <w:lang w:val="en-GB"/>
        </w:rPr>
        <w:tab/>
      </w:r>
    </w:p>
    <w:p w14:paraId="6574D0F2" w14:textId="36298D4C" w:rsidR="00E7363D" w:rsidRDefault="00E7363D" w:rsidP="00E7363D">
      <w:pPr>
        <w:rPr>
          <w:lang w:val="en-GB"/>
        </w:rPr>
      </w:pPr>
      <w:r>
        <w:rPr>
          <w:lang w:val="en-GB"/>
        </w:rPr>
        <w:t>Timers are built</w:t>
      </w:r>
      <w:r w:rsidR="00470DBC">
        <w:rPr>
          <w:lang w:val="en-GB"/>
        </w:rPr>
        <w:t>-</w:t>
      </w:r>
      <w:r>
        <w:rPr>
          <w:lang w:val="en-GB"/>
        </w:rPr>
        <w:t>in tool</w:t>
      </w:r>
      <w:r w:rsidR="00470DBC">
        <w:rPr>
          <w:lang w:val="en-GB"/>
        </w:rPr>
        <w:t>s</w:t>
      </w:r>
      <w:r>
        <w:rPr>
          <w:lang w:val="en-GB"/>
        </w:rPr>
        <w:t xml:space="preserve"> that can be used to generate time base generations, producing PWM signals, measuring pulse width and more. There are three types of timers: the Basic timers, the general purpose timers and the advanced timers. For the sake of this Lab we will be using general purpose timers to produce PWM signals.</w:t>
      </w:r>
    </w:p>
    <w:p w14:paraId="5346D870" w14:textId="77777777" w:rsidR="00E7363D" w:rsidRPr="00812855" w:rsidRDefault="00E7363D" w:rsidP="00E7363D">
      <w:pPr>
        <w:rPr>
          <w:lang w:val="en-GB"/>
        </w:rPr>
      </w:pPr>
    </w:p>
    <w:p w14:paraId="1C20EB8B" w14:textId="16C6FA13" w:rsidR="00E7363D" w:rsidRPr="00E7363D" w:rsidRDefault="00E7363D" w:rsidP="00E7363D">
      <w:pPr>
        <w:pStyle w:val="Heading2"/>
        <w:rPr>
          <w:rFonts w:ascii="Arial" w:hAnsi="Arial" w:cs="Arial"/>
          <w:lang w:val="en-GB"/>
        </w:rPr>
      </w:pPr>
      <w:r>
        <w:rPr>
          <w:rFonts w:ascii="Arial" w:hAnsi="Arial" w:cs="Arial"/>
          <w:lang w:val="en-GB"/>
        </w:rPr>
        <w:t>Procedure:</w:t>
      </w:r>
    </w:p>
    <w:p w14:paraId="612E41E4" w14:textId="106CA6E4" w:rsidR="00E7363D" w:rsidRDefault="00E7363D" w:rsidP="00E7363D">
      <w:pPr>
        <w:pStyle w:val="Heading3"/>
        <w:rPr>
          <w:lang w:val="en-GB"/>
        </w:rPr>
      </w:pPr>
      <w:r>
        <w:rPr>
          <w:lang w:val="en-GB"/>
        </w:rPr>
        <w:t>Part A:</w:t>
      </w:r>
    </w:p>
    <w:p w14:paraId="4A7C26CE" w14:textId="73418985" w:rsidR="00E7363D" w:rsidRDefault="00E7363D" w:rsidP="00E7363D">
      <w:pPr>
        <w:rPr>
          <w:lang w:val="en-GB"/>
        </w:rPr>
      </w:pPr>
      <w:r>
        <w:rPr>
          <w:lang w:val="en-GB"/>
        </w:rPr>
        <w:t xml:space="preserve">This part of the Lab has us turn on an LED with 75% brightness. In order to do this we first need to set up the timer </w:t>
      </w:r>
      <w:r w:rsidR="00470DBC">
        <w:rPr>
          <w:lang w:val="en-GB"/>
        </w:rPr>
        <w:t xml:space="preserve">and then make sure it </w:t>
      </w:r>
      <w:r>
        <w:rPr>
          <w:lang w:val="en-GB"/>
        </w:rPr>
        <w:t>output</w:t>
      </w:r>
      <w:r w:rsidR="00470DBC">
        <w:rPr>
          <w:lang w:val="en-GB"/>
        </w:rPr>
        <w:t>s</w:t>
      </w:r>
      <w:r>
        <w:rPr>
          <w:lang w:val="en-GB"/>
        </w:rPr>
        <w:t xml:space="preserve"> PWM signals. We will use </w:t>
      </w:r>
      <w:r w:rsidRPr="00E7363D">
        <w:rPr>
          <w:b/>
          <w:bCs/>
          <w:lang w:val="en-GB"/>
        </w:rPr>
        <w:t>TIMER2</w:t>
      </w:r>
      <w:r>
        <w:rPr>
          <w:lang w:val="en-GB"/>
        </w:rPr>
        <w:t xml:space="preserve">. </w:t>
      </w:r>
    </w:p>
    <w:p w14:paraId="66039D1A" w14:textId="30B6F5C7" w:rsidR="00E7363D" w:rsidRDefault="00E7363D" w:rsidP="00E7363D">
      <w:pPr>
        <w:rPr>
          <w:lang w:val="en-GB"/>
        </w:rPr>
      </w:pPr>
      <w:r>
        <w:rPr>
          <w:lang w:val="en-GB"/>
        </w:rPr>
        <w:t xml:space="preserve">For setting up the timer, you need to configure a few registers within your program. We do this in the “Timer_Config” function. First we need to configure our auto-reload register and our </w:t>
      </w:r>
      <w:r w:rsidR="002F20C4">
        <w:rPr>
          <w:lang w:val="en-GB"/>
        </w:rPr>
        <w:t>prescaler</w:t>
      </w:r>
      <w:r>
        <w:rPr>
          <w:lang w:val="en-GB"/>
        </w:rPr>
        <w:t xml:space="preserve"> </w:t>
      </w:r>
      <w:r w:rsidR="00EE6E52">
        <w:rPr>
          <w:lang w:val="en-GB"/>
        </w:rPr>
        <w:t>with the correct values. The following equation was used:</w:t>
      </w:r>
    </w:p>
    <w:p w14:paraId="247D182C" w14:textId="48C13280" w:rsidR="00EE6E52" w:rsidRDefault="00EE6E52" w:rsidP="00E7363D">
      <w:pPr>
        <w:rPr>
          <w:rFonts w:eastAsiaTheme="minorEastAsia"/>
          <w:lang w:val="en-GB"/>
        </w:rPr>
      </w:pPr>
      <w:r>
        <w:rPr>
          <w:lang w:val="en-GB"/>
        </w:rPr>
        <w:t xml:space="preserve"> </w:t>
      </w:r>
      <m:oMath>
        <m:r>
          <w:rPr>
            <w:rFonts w:ascii="Cambria Math" w:hAnsi="Cambria Math"/>
            <w:lang w:val="en-GB"/>
          </w:rPr>
          <m:t>PWM Frequency=&gt;</m:t>
        </m:r>
        <m:f>
          <m:fPr>
            <m:ctrlPr>
              <w:rPr>
                <w:rFonts w:ascii="Cambria Math" w:hAnsi="Cambria Math"/>
                <w:i/>
                <w:lang w:val="en-GB"/>
              </w:rPr>
            </m:ctrlPr>
          </m:fPr>
          <m:num>
            <m:r>
              <w:rPr>
                <w:rFonts w:ascii="Cambria Math" w:hAnsi="Cambria Math"/>
                <w:lang w:val="en-GB"/>
              </w:rPr>
              <m:t>Clock Frequency</m:t>
            </m:r>
          </m:num>
          <m:den>
            <m:r>
              <w:rPr>
                <w:rFonts w:ascii="Cambria Math" w:hAnsi="Cambria Math"/>
                <w:lang w:val="en-GB"/>
              </w:rPr>
              <m:t>Desired Frequency</m:t>
            </m:r>
          </m:den>
        </m:f>
        <m:r>
          <w:rPr>
            <w:rFonts w:ascii="Cambria Math" w:hAnsi="Cambria Math"/>
            <w:lang w:val="en-GB"/>
          </w:rPr>
          <m:t>=value(PSC×ARR)</m:t>
        </m:r>
      </m:oMath>
    </w:p>
    <w:p w14:paraId="6694BEF8" w14:textId="4EA4AEC1" w:rsidR="00C761FE" w:rsidRDefault="000006B7" w:rsidP="00E7363D">
      <w:pPr>
        <w:rPr>
          <w:rFonts w:eastAsiaTheme="minorEastAsia"/>
          <w:lang w:val="en-GB"/>
        </w:rPr>
      </w:pPr>
      <w:r>
        <w:rPr>
          <w:rFonts w:eastAsiaTheme="minorEastAsia"/>
          <w:lang w:val="en-GB"/>
        </w:rPr>
        <w:t xml:space="preserve">The clock frequency </w:t>
      </w:r>
      <w:r w:rsidR="002F20C4">
        <w:rPr>
          <w:rFonts w:eastAsiaTheme="minorEastAsia"/>
          <w:lang w:val="en-GB"/>
        </w:rPr>
        <w:t>that will be used for this implementation</w:t>
      </w:r>
      <w:r>
        <w:rPr>
          <w:rFonts w:eastAsiaTheme="minorEastAsia"/>
          <w:lang w:val="en-GB"/>
        </w:rPr>
        <w:t xml:space="preserve"> is 72 MHz</w:t>
      </w:r>
      <w:r w:rsidR="002F20C4">
        <w:rPr>
          <w:rFonts w:eastAsiaTheme="minorEastAsia"/>
          <w:lang w:val="en-GB"/>
        </w:rPr>
        <w:t>. O</w:t>
      </w:r>
      <w:r>
        <w:rPr>
          <w:rFonts w:eastAsiaTheme="minorEastAsia"/>
          <w:lang w:val="en-GB"/>
        </w:rPr>
        <w:t xml:space="preserve">ur desired frequency is 1KHz, or 1 millisecond. Our </w:t>
      </w:r>
      <w:r w:rsidR="002F20C4">
        <w:rPr>
          <w:rFonts w:eastAsiaTheme="minorEastAsia"/>
          <w:lang w:val="en-GB"/>
        </w:rPr>
        <w:t xml:space="preserve">final </w:t>
      </w:r>
      <w:r>
        <w:rPr>
          <w:rFonts w:eastAsiaTheme="minorEastAsia"/>
          <w:lang w:val="en-GB"/>
        </w:rPr>
        <w:t>value is then 72000</w:t>
      </w:r>
      <w:r w:rsidR="00C761FE">
        <w:rPr>
          <w:rFonts w:eastAsiaTheme="minorEastAsia"/>
          <w:lang w:val="en-GB"/>
        </w:rPr>
        <w:t xml:space="preserve">. Which was then split between the prescaler and the ARR. 720 for the prescaler and 100 for the ARR. Next up we needed to configure the compare value. This is the value that will send out the PWM depending on how bright you want the LED to be. The following formula was used: </w:t>
      </w:r>
    </w:p>
    <w:p w14:paraId="60393D8D" w14:textId="7B0E98F9" w:rsidR="00C761FE" w:rsidRPr="00901762" w:rsidRDefault="00901762" w:rsidP="00901762">
      <w:pPr>
        <w:pStyle w:val="ListBullet"/>
        <w:numPr>
          <w:ilvl w:val="0"/>
          <w:numId w:val="0"/>
        </w:numPr>
        <w:rPr>
          <w:rFonts w:eastAsiaTheme="minorEastAsia"/>
          <w:lang w:val="en-GB"/>
        </w:rPr>
      </w:pPr>
      <m:oMathPara>
        <m:oMathParaPr>
          <m:jc m:val="left"/>
        </m:oMathParaPr>
        <m:oMath>
          <m:r>
            <w:rPr>
              <w:rFonts w:ascii="Cambria Math" w:eastAsiaTheme="minorEastAsia" w:hAnsi="Cambria Math"/>
              <w:lang w:val="en-GB"/>
            </w:rPr>
            <m:t>PWM Duty=&gt;</m:t>
          </m:r>
          <m:f>
            <m:fPr>
              <m:ctrlPr>
                <w:rPr>
                  <w:rFonts w:ascii="Cambria Math" w:eastAsiaTheme="minorEastAsia" w:hAnsi="Cambria Math"/>
                  <w:i/>
                  <w:lang w:val="en-GB"/>
                </w:rPr>
              </m:ctrlPr>
            </m:fPr>
            <m:num>
              <m:r>
                <w:rPr>
                  <w:rFonts w:ascii="Cambria Math" w:eastAsiaTheme="minorEastAsia" w:hAnsi="Cambria Math"/>
                  <w:lang w:val="en-GB"/>
                </w:rPr>
                <m:t>CCRy</m:t>
              </m:r>
            </m:num>
            <m:den>
              <m:r>
                <w:rPr>
                  <w:rFonts w:ascii="Cambria Math" w:eastAsiaTheme="minorEastAsia" w:hAnsi="Cambria Math"/>
                  <w:lang w:val="en-GB"/>
                </w:rPr>
                <m:t>ARR</m:t>
              </m:r>
            </m:den>
          </m:f>
          <m:r>
            <w:rPr>
              <w:rFonts w:ascii="Cambria Math" w:eastAsiaTheme="minorEastAsia" w:hAnsi="Cambria Math"/>
              <w:lang w:val="en-GB"/>
            </w:rPr>
            <m:t>×100</m:t>
          </m:r>
        </m:oMath>
      </m:oMathPara>
    </w:p>
    <w:p w14:paraId="7AE15529" w14:textId="69F5861B" w:rsidR="00901762" w:rsidRDefault="00901762" w:rsidP="00901762">
      <w:pPr>
        <w:pStyle w:val="ListBullet"/>
        <w:numPr>
          <w:ilvl w:val="0"/>
          <w:numId w:val="0"/>
        </w:numPr>
        <w:rPr>
          <w:rFonts w:eastAsiaTheme="minorEastAsia"/>
          <w:lang w:val="en-GB"/>
        </w:rPr>
      </w:pPr>
      <w:r>
        <w:rPr>
          <w:rFonts w:eastAsiaTheme="minorEastAsia"/>
          <w:lang w:val="en-GB"/>
        </w:rPr>
        <w:t xml:space="preserve">Where y is the channel that will be used. </w:t>
      </w:r>
    </w:p>
    <w:p w14:paraId="43E9AB3C" w14:textId="7808E22B" w:rsidR="00901762" w:rsidRDefault="00901762" w:rsidP="00901762">
      <w:pPr>
        <w:rPr>
          <w:lang w:val="en-GB"/>
        </w:rPr>
      </w:pPr>
      <w:r>
        <w:rPr>
          <w:lang w:val="en-GB"/>
        </w:rPr>
        <w:t>Th</w:t>
      </w:r>
      <w:r w:rsidR="002F20C4">
        <w:rPr>
          <w:lang w:val="en-GB"/>
        </w:rPr>
        <w:t>e reason</w:t>
      </w:r>
      <w:r>
        <w:rPr>
          <w:lang w:val="en-GB"/>
        </w:rPr>
        <w:t xml:space="preserve"> why we chose 100 as our ARR value</w:t>
      </w:r>
      <w:r w:rsidR="002F20C4">
        <w:rPr>
          <w:lang w:val="en-GB"/>
        </w:rPr>
        <w:t xml:space="preserve"> is because, i</w:t>
      </w:r>
      <w:r>
        <w:rPr>
          <w:lang w:val="en-GB"/>
        </w:rPr>
        <w:t xml:space="preserve">t makes it easier when configuring the duty value. In this case if we want a duty value of 75% then our CCRy value would be 75. </w:t>
      </w:r>
    </w:p>
    <w:p w14:paraId="5A2A7917" w14:textId="4806C60A" w:rsidR="00901762" w:rsidRDefault="00901762" w:rsidP="00901762">
      <w:pPr>
        <w:rPr>
          <w:lang w:val="en-GB"/>
        </w:rPr>
      </w:pPr>
      <w:r>
        <w:rPr>
          <w:lang w:val="en-GB"/>
        </w:rPr>
        <w:t xml:space="preserve">We need to set up this channel as PWM output channel is well. Through </w:t>
      </w:r>
      <w:r w:rsidR="002F20C4">
        <w:rPr>
          <w:lang w:val="en-GB"/>
        </w:rPr>
        <w:t>reference manual,</w:t>
      </w:r>
      <w:r>
        <w:rPr>
          <w:lang w:val="en-GB"/>
        </w:rPr>
        <w:t xml:space="preserve"> we can see that we need to set 2 bits. In this case it is bit 2 and bit 1. This is done in the CCM</w:t>
      </w:r>
      <w:r w:rsidR="00DE3739">
        <w:rPr>
          <w:lang w:val="en-GB"/>
        </w:rPr>
        <w:t>x</w:t>
      </w:r>
      <w:r>
        <w:rPr>
          <w:lang w:val="en-GB"/>
        </w:rPr>
        <w:t xml:space="preserve"> register. Once that is finished, we can enable the channel.</w:t>
      </w:r>
    </w:p>
    <w:p w14:paraId="7918A302" w14:textId="1D9E2B10" w:rsidR="00AC176E" w:rsidRDefault="00901762" w:rsidP="00901762">
      <w:pPr>
        <w:rPr>
          <w:lang w:val="en-GB"/>
        </w:rPr>
      </w:pPr>
      <w:r>
        <w:rPr>
          <w:lang w:val="en-GB"/>
        </w:rPr>
        <w:t xml:space="preserve">Finally we need to set up our pin. We check table 14 in the </w:t>
      </w:r>
      <w:r w:rsidR="00DE3739">
        <w:rPr>
          <w:lang w:val="en-GB"/>
        </w:rPr>
        <w:t>STM32F303RE</w:t>
      </w:r>
      <w:r>
        <w:rPr>
          <w:lang w:val="en-GB"/>
        </w:rPr>
        <w:t xml:space="preserve"> datasheet. We are using channel 2 in this case. So we see that we have to use PA1 with </w:t>
      </w:r>
      <w:r w:rsidR="00AC176E">
        <w:rPr>
          <w:lang w:val="en-GB"/>
        </w:rPr>
        <w:t xml:space="preserve">AF1. For that we have a separate function called “System_Config”. This is where set up the MODE register to be in alternate function and set the AF1 in the AF register. </w:t>
      </w:r>
      <w:r w:rsidR="00AC176E" w:rsidRPr="005C5911">
        <w:rPr>
          <w:lang w:val="en-GB"/>
        </w:rPr>
        <w:t>See figure 1.</w:t>
      </w:r>
    </w:p>
    <w:p w14:paraId="671EABB0" w14:textId="4EB2BA01" w:rsidR="00682E85" w:rsidRDefault="00682E85" w:rsidP="00682E85">
      <w:pPr>
        <w:jc w:val="center"/>
        <w:rPr>
          <w:lang w:val="en-GB"/>
        </w:rPr>
      </w:pPr>
      <w:r w:rsidRPr="00682E85">
        <w:rPr>
          <w:noProof/>
          <w:lang w:val="en-GB"/>
        </w:rPr>
        <w:lastRenderedPageBreak/>
        <w:drawing>
          <wp:inline distT="0" distB="0" distL="0" distR="0" wp14:anchorId="39969EF1" wp14:editId="50CF90D8">
            <wp:extent cx="3939540" cy="2562491"/>
            <wp:effectExtent l="0" t="0" r="3810" b="9525"/>
            <wp:docPr id="1277649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9076" name="Picture 1" descr="A screenshot of a computer&#10;&#10;Description automatically generated"/>
                    <pic:cNvPicPr/>
                  </pic:nvPicPr>
                  <pic:blipFill>
                    <a:blip r:embed="rId6"/>
                    <a:stretch>
                      <a:fillRect/>
                    </a:stretch>
                  </pic:blipFill>
                  <pic:spPr>
                    <a:xfrm>
                      <a:off x="0" y="0"/>
                      <a:ext cx="3953423" cy="2571521"/>
                    </a:xfrm>
                    <a:prstGeom prst="rect">
                      <a:avLst/>
                    </a:prstGeom>
                  </pic:spPr>
                </pic:pic>
              </a:graphicData>
            </a:graphic>
          </wp:inline>
        </w:drawing>
      </w:r>
    </w:p>
    <w:p w14:paraId="50A835AC" w14:textId="162B9C6E" w:rsidR="00682E85" w:rsidRPr="00682E85" w:rsidRDefault="00682E85" w:rsidP="00682E85">
      <w:pPr>
        <w:jc w:val="center"/>
        <w:rPr>
          <w:i/>
          <w:iCs/>
          <w:lang w:val="en-GB"/>
        </w:rPr>
      </w:pPr>
      <w:r>
        <w:rPr>
          <w:i/>
          <w:iCs/>
          <w:lang w:val="en-GB"/>
        </w:rPr>
        <w:t>Figure 1: LED circuit</w:t>
      </w:r>
    </w:p>
    <w:p w14:paraId="3A9F4F0A" w14:textId="1C75CFD5" w:rsidR="00AC176E" w:rsidRDefault="00AC176E" w:rsidP="00AC176E">
      <w:pPr>
        <w:pStyle w:val="Heading3"/>
        <w:rPr>
          <w:lang w:val="en-GB"/>
        </w:rPr>
      </w:pPr>
      <w:r>
        <w:rPr>
          <w:lang w:val="en-GB"/>
        </w:rPr>
        <w:t>Results:</w:t>
      </w:r>
    </w:p>
    <w:p w14:paraId="61767EB2" w14:textId="0D9E69B6" w:rsidR="00AC176E" w:rsidRPr="00AC176E" w:rsidRDefault="00AC176E" w:rsidP="00AC176E">
      <w:pPr>
        <w:rPr>
          <w:lang w:val="en-GB"/>
        </w:rPr>
      </w:pPr>
      <w:r>
        <w:rPr>
          <w:lang w:val="en-GB"/>
        </w:rPr>
        <w:t>The light is indeed turning on. We didn’t know if it was the right brightness, so we put a different lower value in the CCRy. For example, 20. When ran again the brightness is indeed significantly lower.</w:t>
      </w:r>
    </w:p>
    <w:p w14:paraId="0DB3EF31" w14:textId="2E748859" w:rsidR="00AC176E" w:rsidRDefault="00AC176E" w:rsidP="00E7363D">
      <w:pPr>
        <w:pStyle w:val="Heading3"/>
        <w:rPr>
          <w:lang w:val="en-GB"/>
        </w:rPr>
      </w:pPr>
      <w:r>
        <w:rPr>
          <w:lang w:val="en-GB"/>
        </w:rPr>
        <w:t>Part B:</w:t>
      </w:r>
    </w:p>
    <w:p w14:paraId="4F531087" w14:textId="1556A55E" w:rsidR="00AC176E" w:rsidRDefault="00AC176E" w:rsidP="00AC176E">
      <w:pPr>
        <w:rPr>
          <w:lang w:val="en-GB"/>
        </w:rPr>
      </w:pPr>
      <w:r>
        <w:rPr>
          <w:lang w:val="en-GB"/>
        </w:rPr>
        <w:t xml:space="preserve">This part of the lab has us pulse an LED by changing its brightness </w:t>
      </w:r>
      <w:r w:rsidR="00DE3739">
        <w:rPr>
          <w:lang w:val="en-GB"/>
        </w:rPr>
        <w:t>from</w:t>
      </w:r>
      <w:r>
        <w:rPr>
          <w:lang w:val="en-GB"/>
        </w:rPr>
        <w:t xml:space="preserve"> 20% to 100% and back. For this implementation we were allowed to change the CCRy directly and then putting a delay in between. We are reusing some code of our SysTick implementation to simulate a delay. Here we made a simple delay function using the SysTick. </w:t>
      </w:r>
    </w:p>
    <w:p w14:paraId="08D2B8AE" w14:textId="7AD607A9" w:rsidR="00AC176E" w:rsidRDefault="00AC176E" w:rsidP="00AC176E">
      <w:pPr>
        <w:rPr>
          <w:lang w:val="en-GB"/>
        </w:rPr>
      </w:pPr>
      <w:r>
        <w:rPr>
          <w:lang w:val="en-GB"/>
        </w:rPr>
        <w:t xml:space="preserve">In our main loop then we set the CCRy value to 20, then we use the SysTick delay with a value of 500 milliseconds. Then we set the CCRy value to 100 with another SysTick delay after with the same value. </w:t>
      </w:r>
    </w:p>
    <w:p w14:paraId="2664DE6D" w14:textId="5584BA7A" w:rsidR="00AC176E" w:rsidRDefault="005C5911" w:rsidP="00AC176E">
      <w:pPr>
        <w:pStyle w:val="Heading3"/>
        <w:rPr>
          <w:lang w:val="en-GB"/>
        </w:rPr>
      </w:pPr>
      <w:r>
        <w:rPr>
          <w:lang w:val="en-GB"/>
        </w:rPr>
        <w:t>R</w:t>
      </w:r>
      <w:r w:rsidR="00AC176E">
        <w:rPr>
          <w:lang w:val="en-GB"/>
        </w:rPr>
        <w:t>esults:</w:t>
      </w:r>
    </w:p>
    <w:p w14:paraId="57505D0D" w14:textId="66CAB0B7" w:rsidR="00AC176E" w:rsidRPr="00AC176E" w:rsidRDefault="00AC176E" w:rsidP="00AC176E">
      <w:pPr>
        <w:rPr>
          <w:lang w:val="en-GB"/>
        </w:rPr>
      </w:pPr>
      <w:r>
        <w:rPr>
          <w:lang w:val="en-GB"/>
        </w:rPr>
        <w:t xml:space="preserve">Once the code is uploaded, we can see that the LED is pulsing by changing its brightness by going to a low brightness and a high brightness. We wanted to see how this behaviour looked using a logic </w:t>
      </w:r>
      <w:r w:rsidR="00682E85">
        <w:rPr>
          <w:lang w:val="en-GB"/>
        </w:rPr>
        <w:t xml:space="preserve">analyser. </w:t>
      </w:r>
      <w:r w:rsidR="00682E85" w:rsidRPr="005C5911">
        <w:rPr>
          <w:lang w:val="en-GB"/>
        </w:rPr>
        <w:t>See figure 2</w:t>
      </w:r>
      <w:r w:rsidR="00682E85">
        <w:rPr>
          <w:lang w:val="en-GB"/>
        </w:rPr>
        <w:t xml:space="preserve"> for the updated circuit. </w:t>
      </w:r>
      <w:r w:rsidR="005C5911">
        <w:rPr>
          <w:lang w:val="en-GB"/>
        </w:rPr>
        <w:t xml:space="preserve">The results are difficult to show in this document so I will demonstrate them in the live demo. Essentially. Every .5 seconds you will see a change in the waveform on the logic analyser. I expect this because every .5 seconds, the CCRy value changes. </w:t>
      </w:r>
      <w:r w:rsidR="00DE3739">
        <w:rPr>
          <w:lang w:val="en-GB"/>
        </w:rPr>
        <w:t>On top of that, you will notice that the duty cycles (when waveform rises) matches the CCRy values as well</w:t>
      </w:r>
      <w:r w:rsidR="003A5C3B">
        <w:rPr>
          <w:lang w:val="en-GB"/>
        </w:rPr>
        <w:t>.</w:t>
      </w:r>
    </w:p>
    <w:p w14:paraId="50CE9E6E" w14:textId="53121951" w:rsidR="00E7363D" w:rsidRDefault="00590947" w:rsidP="00590947">
      <w:pPr>
        <w:jc w:val="center"/>
        <w:rPr>
          <w:lang w:val="en-GB"/>
        </w:rPr>
      </w:pPr>
      <w:r w:rsidRPr="00590947">
        <w:rPr>
          <w:noProof/>
          <w:lang w:val="en-GB"/>
        </w:rPr>
        <w:lastRenderedPageBreak/>
        <w:drawing>
          <wp:inline distT="0" distB="0" distL="0" distR="0" wp14:anchorId="78622691" wp14:editId="052A211C">
            <wp:extent cx="4000500" cy="2579094"/>
            <wp:effectExtent l="0" t="0" r="0" b="0"/>
            <wp:docPr id="1384692516" name="Picture 1" descr="A circuit board with wir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92516" name="Picture 1" descr="A circuit board with wires and dots&#10;&#10;Description automatically generated"/>
                    <pic:cNvPicPr/>
                  </pic:nvPicPr>
                  <pic:blipFill>
                    <a:blip r:embed="rId7"/>
                    <a:stretch>
                      <a:fillRect/>
                    </a:stretch>
                  </pic:blipFill>
                  <pic:spPr>
                    <a:xfrm>
                      <a:off x="0" y="0"/>
                      <a:ext cx="4014937" cy="2588401"/>
                    </a:xfrm>
                    <a:prstGeom prst="rect">
                      <a:avLst/>
                    </a:prstGeom>
                  </pic:spPr>
                </pic:pic>
              </a:graphicData>
            </a:graphic>
          </wp:inline>
        </w:drawing>
      </w:r>
    </w:p>
    <w:p w14:paraId="2BA81E74" w14:textId="6FAC521A" w:rsidR="00590947" w:rsidRPr="00590947" w:rsidRDefault="00590947" w:rsidP="00A108EC">
      <w:pPr>
        <w:jc w:val="center"/>
        <w:rPr>
          <w:i/>
          <w:iCs/>
          <w:lang w:val="en-GB"/>
        </w:rPr>
      </w:pPr>
      <w:r>
        <w:rPr>
          <w:i/>
          <w:iCs/>
          <w:lang w:val="en-GB"/>
        </w:rPr>
        <w:t>Figure 2: logic analyser added.</w:t>
      </w:r>
    </w:p>
    <w:p w14:paraId="6A6D579E" w14:textId="77777777" w:rsidR="00E7363D" w:rsidRDefault="00E7363D" w:rsidP="00E7363D">
      <w:pPr>
        <w:rPr>
          <w:lang w:val="en-GB"/>
        </w:rPr>
      </w:pPr>
    </w:p>
    <w:p w14:paraId="25B1943D" w14:textId="1A044596" w:rsidR="005C5911" w:rsidRDefault="005C5911" w:rsidP="005C5911">
      <w:pPr>
        <w:pStyle w:val="Heading3"/>
        <w:rPr>
          <w:lang w:val="en-GB"/>
        </w:rPr>
      </w:pPr>
      <w:r>
        <w:rPr>
          <w:lang w:val="en-GB"/>
        </w:rPr>
        <w:t>Part C:</w:t>
      </w:r>
    </w:p>
    <w:p w14:paraId="49545373" w14:textId="49D3BFAE" w:rsidR="00B3010F" w:rsidRDefault="00B3010F" w:rsidP="00B3010F">
      <w:pPr>
        <w:rPr>
          <w:lang w:val="en-GB"/>
        </w:rPr>
      </w:pPr>
      <w:r>
        <w:rPr>
          <w:lang w:val="en-GB"/>
        </w:rPr>
        <w:t xml:space="preserve">The final part of this Lab has us turn a servo motor in a few angles using the pulse milliseconds. We need to first start by calculating new values for our ARR and PSC registers. </w:t>
      </w:r>
    </w:p>
    <w:p w14:paraId="175B6AA2" w14:textId="77777777" w:rsidR="00B3010F" w:rsidRDefault="00B3010F" w:rsidP="00B3010F">
      <w:pPr>
        <w:rPr>
          <w:lang w:val="en-GB"/>
        </w:rPr>
      </w:pPr>
      <w:r>
        <w:rPr>
          <w:lang w:val="en-GB"/>
        </w:rPr>
        <w:t>Initially our desired frequency was 1kHz but for this part the period needs to happen at 50Hz or 20ms. We calculate the new ARR and PSC values using the same formula as before:</w:t>
      </w:r>
    </w:p>
    <w:p w14:paraId="72DEF86A" w14:textId="06169FA0" w:rsidR="00B3010F" w:rsidRDefault="00B3010F" w:rsidP="00B3010F">
      <w:pPr>
        <w:rPr>
          <w:rFonts w:eastAsiaTheme="minorEastAsia"/>
          <w:lang w:val="en-GB"/>
        </w:rPr>
      </w:pPr>
      <w:r>
        <w:rPr>
          <w:lang w:val="en-GB"/>
        </w:rPr>
        <w:t xml:space="preserve"> </w:t>
      </w:r>
      <m:oMath>
        <m:r>
          <w:rPr>
            <w:rFonts w:ascii="Cambria Math" w:hAnsi="Cambria Math"/>
            <w:lang w:val="en-GB"/>
          </w:rPr>
          <m:t>PWM Frequency=&gt;</m:t>
        </m:r>
        <m:f>
          <m:fPr>
            <m:ctrlPr>
              <w:rPr>
                <w:rFonts w:ascii="Cambria Math" w:hAnsi="Cambria Math"/>
                <w:i/>
                <w:lang w:val="en-GB"/>
              </w:rPr>
            </m:ctrlPr>
          </m:fPr>
          <m:num>
            <m:r>
              <w:rPr>
                <w:rFonts w:ascii="Cambria Math" w:hAnsi="Cambria Math"/>
                <w:lang w:val="en-GB"/>
              </w:rPr>
              <m:t>Clock Frequency</m:t>
            </m:r>
          </m:num>
          <m:den>
            <m:r>
              <w:rPr>
                <w:rFonts w:ascii="Cambria Math" w:hAnsi="Cambria Math"/>
                <w:lang w:val="en-GB"/>
              </w:rPr>
              <m:t>Desired Frequency</m:t>
            </m:r>
          </m:den>
        </m:f>
        <m:r>
          <w:rPr>
            <w:rFonts w:ascii="Cambria Math" w:hAnsi="Cambria Math"/>
            <w:lang w:val="en-GB"/>
          </w:rPr>
          <m:t>=value(PSC×ARR)</m:t>
        </m:r>
      </m:oMath>
    </w:p>
    <w:p w14:paraId="06336B25" w14:textId="21D70B3A" w:rsidR="00B3010F" w:rsidRDefault="00B3010F" w:rsidP="00B3010F">
      <w:pPr>
        <w:rPr>
          <w:rFonts w:eastAsiaTheme="minorEastAsia"/>
          <w:lang w:val="en-GB"/>
        </w:rPr>
      </w:pPr>
      <w:r>
        <w:rPr>
          <w:rFonts w:eastAsiaTheme="minorEastAsia"/>
          <w:lang w:val="en-GB"/>
        </w:rPr>
        <w:t xml:space="preserve">Our clock frequency remains the same, but our desired frequency goes to 50 from 1000. Our total values is then </w:t>
      </w:r>
      <w:r w:rsidR="0027171B">
        <w:rPr>
          <w:rFonts w:eastAsiaTheme="minorEastAsia"/>
          <w:lang w:val="en-GB"/>
        </w:rPr>
        <w:t xml:space="preserve">1440000. If we put 100 in the ARR value that leaves us with 14400 to put in the PSC register. Once checked on the logic analyser, it can be confirmed that our period is roughly 20ms. </w:t>
      </w:r>
    </w:p>
    <w:p w14:paraId="590C7535" w14:textId="528EB75E" w:rsidR="00DC272D" w:rsidRDefault="0027171B" w:rsidP="00B3010F">
      <w:pPr>
        <w:rPr>
          <w:rFonts w:eastAsiaTheme="minorEastAsia"/>
          <w:lang w:val="en-GB"/>
        </w:rPr>
      </w:pPr>
      <w:r>
        <w:rPr>
          <w:rFonts w:eastAsiaTheme="minorEastAsia"/>
          <w:lang w:val="en-GB"/>
        </w:rPr>
        <w:t xml:space="preserve">The next part is to calculate the values used to change our servo angle. </w:t>
      </w:r>
      <w:r w:rsidR="00C54494">
        <w:rPr>
          <w:rFonts w:eastAsiaTheme="minorEastAsia"/>
          <w:lang w:val="en-GB"/>
        </w:rPr>
        <w:t xml:space="preserve">Initially how it worked, is you would pass the exact </w:t>
      </w:r>
      <w:r w:rsidR="003A5C3B">
        <w:rPr>
          <w:rFonts w:eastAsiaTheme="minorEastAsia"/>
          <w:lang w:val="en-GB"/>
        </w:rPr>
        <w:t>percentage</w:t>
      </w:r>
      <w:r w:rsidR="00C54494">
        <w:rPr>
          <w:rFonts w:eastAsiaTheme="minorEastAsia"/>
          <w:lang w:val="en-GB"/>
        </w:rPr>
        <w:t xml:space="preserve"> </w:t>
      </w:r>
      <w:r w:rsidR="003A5C3B">
        <w:rPr>
          <w:rFonts w:eastAsiaTheme="minorEastAsia"/>
          <w:lang w:val="en-GB"/>
        </w:rPr>
        <w:t xml:space="preserve">in </w:t>
      </w:r>
      <w:r w:rsidR="00C54494">
        <w:rPr>
          <w:rFonts w:eastAsiaTheme="minorEastAsia"/>
          <w:lang w:val="en-GB"/>
        </w:rPr>
        <w:t>value to the CCRy to get the desired percentage duty cycle. But in order for us to get</w:t>
      </w:r>
      <w:r w:rsidR="001377AC">
        <w:rPr>
          <w:rFonts w:eastAsiaTheme="minorEastAsia"/>
          <w:lang w:val="en-GB"/>
        </w:rPr>
        <w:t xml:space="preserve"> values of 0.5ms accuracy we cannot use 100 as our ARR value, since we can’t use </w:t>
      </w:r>
      <w:r w:rsidR="00DD61CC">
        <w:rPr>
          <w:rFonts w:eastAsiaTheme="minorEastAsia"/>
          <w:lang w:val="en-GB"/>
        </w:rPr>
        <w:t>values with decimal points</w:t>
      </w:r>
      <w:r w:rsidR="001377AC">
        <w:rPr>
          <w:rFonts w:eastAsiaTheme="minorEastAsia"/>
          <w:lang w:val="en-GB"/>
        </w:rPr>
        <w:t>. In order to solve this we put new values of 10000 in the ARR and 144 in the PSC registers.</w:t>
      </w:r>
      <w:r w:rsidR="00376096">
        <w:rPr>
          <w:rFonts w:eastAsiaTheme="minorEastAsia"/>
          <w:lang w:val="en-GB"/>
        </w:rPr>
        <w:t xml:space="preserve"> You can also do 1000 in the ARR and 1440 in the PSC just as long as the total value matches the calculated PWM frequency.</w:t>
      </w:r>
      <w:r w:rsidR="001377AC">
        <w:rPr>
          <w:rFonts w:eastAsiaTheme="minorEastAsia"/>
          <w:lang w:val="en-GB"/>
        </w:rPr>
        <w:t xml:space="preserve"> Now we can get to the actual values for the servo angles. </w:t>
      </w:r>
    </w:p>
    <w:p w14:paraId="59BD0AE3" w14:textId="722791A3" w:rsidR="00A154AA" w:rsidRDefault="00A154AA" w:rsidP="00B3010F">
      <w:pPr>
        <w:rPr>
          <w:rFonts w:eastAsiaTheme="minorEastAsia"/>
          <w:lang w:val="en-GB"/>
        </w:rPr>
      </w:pPr>
      <w:r>
        <w:rPr>
          <w:rFonts w:eastAsiaTheme="minorEastAsia"/>
          <w:lang w:val="en-GB"/>
        </w:rPr>
        <w:t>Here are some results I found. Table 1 shows the calculated values I want within my period. Table 2 shows values I need to put in to my CCRy value.</w:t>
      </w:r>
    </w:p>
    <w:tbl>
      <w:tblPr>
        <w:tblStyle w:val="TableGrid"/>
        <w:tblW w:w="0" w:type="auto"/>
        <w:tblLook w:val="04A0" w:firstRow="1" w:lastRow="0" w:firstColumn="1" w:lastColumn="0" w:noHBand="0" w:noVBand="1"/>
      </w:tblPr>
      <w:tblGrid>
        <w:gridCol w:w="3005"/>
        <w:gridCol w:w="3005"/>
        <w:gridCol w:w="3006"/>
      </w:tblGrid>
      <w:tr w:rsidR="00A154AA" w14:paraId="13E4D9C9" w14:textId="77777777" w:rsidTr="00A154AA">
        <w:tc>
          <w:tcPr>
            <w:tcW w:w="3005" w:type="dxa"/>
          </w:tcPr>
          <w:p w14:paraId="13E5AEDC" w14:textId="7F8AD1D4" w:rsidR="00A154AA" w:rsidRDefault="00A154AA" w:rsidP="00B3010F">
            <w:pPr>
              <w:rPr>
                <w:rFonts w:eastAsiaTheme="minorEastAsia"/>
                <w:lang w:val="en-GB"/>
              </w:rPr>
            </w:pPr>
            <w:r>
              <w:rPr>
                <w:rFonts w:eastAsiaTheme="minorEastAsia"/>
                <w:lang w:val="en-GB"/>
              </w:rPr>
              <w:t>Value (</w:t>
            </w:r>
            <w:proofErr w:type="spellStart"/>
            <w:r>
              <w:rPr>
                <w:rFonts w:eastAsiaTheme="minorEastAsia"/>
                <w:lang w:val="en-GB"/>
              </w:rPr>
              <w:t>ms</w:t>
            </w:r>
            <w:proofErr w:type="spellEnd"/>
            <w:r>
              <w:rPr>
                <w:rFonts w:eastAsiaTheme="minorEastAsia"/>
                <w:lang w:val="en-GB"/>
              </w:rPr>
              <w:t>)</w:t>
            </w:r>
          </w:p>
        </w:tc>
        <w:tc>
          <w:tcPr>
            <w:tcW w:w="3005" w:type="dxa"/>
          </w:tcPr>
          <w:p w14:paraId="6D71F780" w14:textId="796A5E25" w:rsidR="00A154AA" w:rsidRDefault="00A154AA" w:rsidP="00B3010F">
            <w:pPr>
              <w:rPr>
                <w:rFonts w:eastAsiaTheme="minorEastAsia"/>
                <w:lang w:val="en-GB"/>
              </w:rPr>
            </w:pPr>
            <w:r>
              <w:rPr>
                <w:rFonts w:eastAsiaTheme="minorEastAsia"/>
                <w:lang w:val="en-GB"/>
              </w:rPr>
              <w:t>Period (</w:t>
            </w:r>
            <w:proofErr w:type="spellStart"/>
            <w:r>
              <w:rPr>
                <w:rFonts w:eastAsiaTheme="minorEastAsia"/>
                <w:lang w:val="en-GB"/>
              </w:rPr>
              <w:t>ms</w:t>
            </w:r>
            <w:proofErr w:type="spellEnd"/>
            <w:r>
              <w:rPr>
                <w:rFonts w:eastAsiaTheme="minorEastAsia"/>
                <w:lang w:val="en-GB"/>
              </w:rPr>
              <w:t>)</w:t>
            </w:r>
          </w:p>
        </w:tc>
        <w:tc>
          <w:tcPr>
            <w:tcW w:w="3006" w:type="dxa"/>
          </w:tcPr>
          <w:p w14:paraId="4830D193" w14:textId="6E402E5F" w:rsidR="00A154AA" w:rsidRDefault="00A154AA" w:rsidP="00B3010F">
            <w:pPr>
              <w:rPr>
                <w:rFonts w:eastAsiaTheme="minorEastAsia"/>
                <w:lang w:val="en-GB"/>
              </w:rPr>
            </w:pPr>
            <w:r>
              <w:rPr>
                <w:rFonts w:eastAsiaTheme="minorEastAsia"/>
                <w:lang w:val="en-GB"/>
              </w:rPr>
              <w:t>%-total (%)</w:t>
            </w:r>
          </w:p>
        </w:tc>
      </w:tr>
      <w:tr w:rsidR="00A154AA" w14:paraId="0C92C37A" w14:textId="77777777" w:rsidTr="00A154AA">
        <w:tc>
          <w:tcPr>
            <w:tcW w:w="3005" w:type="dxa"/>
          </w:tcPr>
          <w:p w14:paraId="01964731" w14:textId="25C605DA" w:rsidR="00A154AA" w:rsidRDefault="00A154AA" w:rsidP="00B3010F">
            <w:pPr>
              <w:rPr>
                <w:rFonts w:eastAsiaTheme="minorEastAsia"/>
                <w:lang w:val="en-GB"/>
              </w:rPr>
            </w:pPr>
            <w:r>
              <w:rPr>
                <w:rFonts w:eastAsiaTheme="minorEastAsia"/>
                <w:lang w:val="en-GB"/>
              </w:rPr>
              <w:t>1.0</w:t>
            </w:r>
          </w:p>
        </w:tc>
        <w:tc>
          <w:tcPr>
            <w:tcW w:w="3005" w:type="dxa"/>
          </w:tcPr>
          <w:p w14:paraId="7D35DA2B" w14:textId="78A383BD" w:rsidR="00A154AA" w:rsidRDefault="00A154AA" w:rsidP="00B3010F">
            <w:pPr>
              <w:rPr>
                <w:rFonts w:eastAsiaTheme="minorEastAsia"/>
                <w:lang w:val="en-GB"/>
              </w:rPr>
            </w:pPr>
            <w:r>
              <w:rPr>
                <w:rFonts w:eastAsiaTheme="minorEastAsia"/>
                <w:lang w:val="en-GB"/>
              </w:rPr>
              <w:t>20</w:t>
            </w:r>
          </w:p>
        </w:tc>
        <w:tc>
          <w:tcPr>
            <w:tcW w:w="3006" w:type="dxa"/>
          </w:tcPr>
          <w:p w14:paraId="15FFACBE" w14:textId="415CC3D0" w:rsidR="00A154AA" w:rsidRDefault="00A154AA" w:rsidP="00B3010F">
            <w:pPr>
              <w:rPr>
                <w:rFonts w:eastAsiaTheme="minorEastAsia"/>
                <w:lang w:val="en-GB"/>
              </w:rPr>
            </w:pPr>
            <w:r>
              <w:rPr>
                <w:rFonts w:eastAsiaTheme="minorEastAsia"/>
                <w:lang w:val="en-GB"/>
              </w:rPr>
              <w:t>5.0</w:t>
            </w:r>
          </w:p>
        </w:tc>
      </w:tr>
      <w:tr w:rsidR="00A154AA" w14:paraId="433869A6" w14:textId="77777777" w:rsidTr="00A154AA">
        <w:tc>
          <w:tcPr>
            <w:tcW w:w="3005" w:type="dxa"/>
          </w:tcPr>
          <w:p w14:paraId="55EF7D04" w14:textId="3E4B6053" w:rsidR="00A154AA" w:rsidRDefault="00A154AA" w:rsidP="00B3010F">
            <w:pPr>
              <w:rPr>
                <w:rFonts w:eastAsiaTheme="minorEastAsia"/>
                <w:lang w:val="en-GB"/>
              </w:rPr>
            </w:pPr>
            <w:r>
              <w:rPr>
                <w:rFonts w:eastAsiaTheme="minorEastAsia"/>
                <w:lang w:val="en-GB"/>
              </w:rPr>
              <w:t>1.5</w:t>
            </w:r>
          </w:p>
        </w:tc>
        <w:tc>
          <w:tcPr>
            <w:tcW w:w="3005" w:type="dxa"/>
          </w:tcPr>
          <w:p w14:paraId="5F9BF877" w14:textId="5C3E8464" w:rsidR="00A154AA" w:rsidRDefault="00A154AA" w:rsidP="00B3010F">
            <w:pPr>
              <w:rPr>
                <w:rFonts w:eastAsiaTheme="minorEastAsia"/>
                <w:lang w:val="en-GB"/>
              </w:rPr>
            </w:pPr>
            <w:r>
              <w:rPr>
                <w:rFonts w:eastAsiaTheme="minorEastAsia"/>
                <w:lang w:val="en-GB"/>
              </w:rPr>
              <w:t>20</w:t>
            </w:r>
          </w:p>
        </w:tc>
        <w:tc>
          <w:tcPr>
            <w:tcW w:w="3006" w:type="dxa"/>
          </w:tcPr>
          <w:p w14:paraId="7D97CA4A" w14:textId="4108CFC3" w:rsidR="00A154AA" w:rsidRDefault="00A154AA" w:rsidP="00B3010F">
            <w:pPr>
              <w:rPr>
                <w:rFonts w:eastAsiaTheme="minorEastAsia"/>
                <w:lang w:val="en-GB"/>
              </w:rPr>
            </w:pPr>
            <w:r>
              <w:rPr>
                <w:rFonts w:eastAsiaTheme="minorEastAsia"/>
                <w:lang w:val="en-GB"/>
              </w:rPr>
              <w:t>7.5</w:t>
            </w:r>
          </w:p>
        </w:tc>
      </w:tr>
      <w:tr w:rsidR="00A154AA" w14:paraId="1604E8C6" w14:textId="77777777" w:rsidTr="00A154AA">
        <w:tc>
          <w:tcPr>
            <w:tcW w:w="3005" w:type="dxa"/>
          </w:tcPr>
          <w:p w14:paraId="1940B63A" w14:textId="6081E15A" w:rsidR="00A154AA" w:rsidRDefault="00A154AA" w:rsidP="00B3010F">
            <w:pPr>
              <w:rPr>
                <w:rFonts w:eastAsiaTheme="minorEastAsia"/>
                <w:lang w:val="en-GB"/>
              </w:rPr>
            </w:pPr>
            <w:r>
              <w:rPr>
                <w:rFonts w:eastAsiaTheme="minorEastAsia"/>
                <w:lang w:val="en-GB"/>
              </w:rPr>
              <w:t>2.0</w:t>
            </w:r>
          </w:p>
        </w:tc>
        <w:tc>
          <w:tcPr>
            <w:tcW w:w="3005" w:type="dxa"/>
          </w:tcPr>
          <w:p w14:paraId="629B8AC9" w14:textId="672B024E" w:rsidR="00A154AA" w:rsidRDefault="00A154AA" w:rsidP="00B3010F">
            <w:pPr>
              <w:rPr>
                <w:rFonts w:eastAsiaTheme="minorEastAsia"/>
                <w:lang w:val="en-GB"/>
              </w:rPr>
            </w:pPr>
            <w:r>
              <w:rPr>
                <w:rFonts w:eastAsiaTheme="minorEastAsia"/>
                <w:lang w:val="en-GB"/>
              </w:rPr>
              <w:t>20</w:t>
            </w:r>
          </w:p>
        </w:tc>
        <w:tc>
          <w:tcPr>
            <w:tcW w:w="3006" w:type="dxa"/>
          </w:tcPr>
          <w:p w14:paraId="0428384F" w14:textId="74B98A11" w:rsidR="00A154AA" w:rsidRDefault="00A154AA" w:rsidP="00B3010F">
            <w:pPr>
              <w:rPr>
                <w:rFonts w:eastAsiaTheme="minorEastAsia"/>
                <w:lang w:val="en-GB"/>
              </w:rPr>
            </w:pPr>
            <w:r>
              <w:rPr>
                <w:rFonts w:eastAsiaTheme="minorEastAsia"/>
                <w:lang w:val="en-GB"/>
              </w:rPr>
              <w:t>10.0</w:t>
            </w:r>
          </w:p>
        </w:tc>
      </w:tr>
    </w:tbl>
    <w:p w14:paraId="6C28A7F5" w14:textId="1AFCDFEF" w:rsidR="00A154AA" w:rsidRPr="00A154AA" w:rsidRDefault="00A154AA" w:rsidP="00A154AA">
      <w:pPr>
        <w:jc w:val="center"/>
        <w:rPr>
          <w:rFonts w:eastAsiaTheme="minorEastAsia"/>
          <w:i/>
          <w:iCs/>
          <w:lang w:val="en-GB"/>
        </w:rPr>
      </w:pPr>
      <w:r>
        <w:rPr>
          <w:rFonts w:eastAsiaTheme="minorEastAsia"/>
          <w:i/>
          <w:iCs/>
          <w:lang w:val="en-GB"/>
        </w:rPr>
        <w:t>Table 1: calculated percentage based on period.</w:t>
      </w:r>
    </w:p>
    <w:p w14:paraId="4CCE0958" w14:textId="77777777" w:rsidR="00A154AA" w:rsidRDefault="00A154AA" w:rsidP="00B3010F">
      <w:pPr>
        <w:rPr>
          <w:rFonts w:eastAsiaTheme="minorEastAsia"/>
          <w:lang w:val="en-GB"/>
        </w:rPr>
      </w:pPr>
    </w:p>
    <w:p w14:paraId="0B1CFC06" w14:textId="77777777" w:rsidR="00A154AA" w:rsidRDefault="00A154AA" w:rsidP="00B3010F">
      <w:pPr>
        <w:rPr>
          <w:rFonts w:eastAsiaTheme="minorEastAsia"/>
          <w:lang w:val="en-GB"/>
        </w:rPr>
      </w:pPr>
    </w:p>
    <w:tbl>
      <w:tblPr>
        <w:tblStyle w:val="TableGrid"/>
        <w:tblW w:w="0" w:type="auto"/>
        <w:tblLook w:val="04A0" w:firstRow="1" w:lastRow="0" w:firstColumn="1" w:lastColumn="0" w:noHBand="0" w:noVBand="1"/>
      </w:tblPr>
      <w:tblGrid>
        <w:gridCol w:w="3005"/>
        <w:gridCol w:w="3005"/>
        <w:gridCol w:w="3006"/>
      </w:tblGrid>
      <w:tr w:rsidR="00A154AA" w14:paraId="671B3BAD" w14:textId="77777777" w:rsidTr="00A154AA">
        <w:tc>
          <w:tcPr>
            <w:tcW w:w="3005" w:type="dxa"/>
          </w:tcPr>
          <w:p w14:paraId="0974BF63" w14:textId="295EB0DC" w:rsidR="00A154AA" w:rsidRDefault="00A154AA" w:rsidP="00B3010F">
            <w:pPr>
              <w:rPr>
                <w:rFonts w:eastAsiaTheme="minorEastAsia"/>
                <w:lang w:val="en-GB"/>
              </w:rPr>
            </w:pPr>
            <w:r>
              <w:rPr>
                <w:rFonts w:eastAsiaTheme="minorEastAsia"/>
                <w:lang w:val="en-GB"/>
              </w:rPr>
              <w:t>%-value (%)</w:t>
            </w:r>
          </w:p>
        </w:tc>
        <w:tc>
          <w:tcPr>
            <w:tcW w:w="3005" w:type="dxa"/>
          </w:tcPr>
          <w:p w14:paraId="5EDEEFD0" w14:textId="69FAA2E0" w:rsidR="00A154AA" w:rsidRDefault="00A154AA" w:rsidP="00B3010F">
            <w:pPr>
              <w:rPr>
                <w:rFonts w:eastAsiaTheme="minorEastAsia"/>
                <w:lang w:val="en-GB"/>
              </w:rPr>
            </w:pPr>
            <w:r>
              <w:rPr>
                <w:rFonts w:eastAsiaTheme="minorEastAsia"/>
                <w:lang w:val="en-GB"/>
              </w:rPr>
              <w:t xml:space="preserve">ARR value </w:t>
            </w:r>
          </w:p>
        </w:tc>
        <w:tc>
          <w:tcPr>
            <w:tcW w:w="3006" w:type="dxa"/>
          </w:tcPr>
          <w:p w14:paraId="29A2D6E8" w14:textId="1AD00BC4" w:rsidR="00A154AA" w:rsidRDefault="00A154AA" w:rsidP="00B3010F">
            <w:pPr>
              <w:rPr>
                <w:rFonts w:eastAsiaTheme="minorEastAsia"/>
                <w:lang w:val="en-GB"/>
              </w:rPr>
            </w:pPr>
            <w:r>
              <w:rPr>
                <w:rFonts w:eastAsiaTheme="minorEastAsia"/>
                <w:lang w:val="en-GB"/>
              </w:rPr>
              <w:t>CCRy value</w:t>
            </w:r>
          </w:p>
        </w:tc>
      </w:tr>
      <w:tr w:rsidR="00A154AA" w14:paraId="150EB63C" w14:textId="77777777" w:rsidTr="00A154AA">
        <w:tc>
          <w:tcPr>
            <w:tcW w:w="3005" w:type="dxa"/>
          </w:tcPr>
          <w:p w14:paraId="1ACD3AEF" w14:textId="2C452B2D" w:rsidR="00A154AA" w:rsidRDefault="00A154AA" w:rsidP="00B3010F">
            <w:pPr>
              <w:rPr>
                <w:rFonts w:eastAsiaTheme="minorEastAsia"/>
                <w:lang w:val="en-GB"/>
              </w:rPr>
            </w:pPr>
            <w:r>
              <w:rPr>
                <w:rFonts w:eastAsiaTheme="minorEastAsia"/>
                <w:lang w:val="en-GB"/>
              </w:rPr>
              <w:t>5.0</w:t>
            </w:r>
          </w:p>
        </w:tc>
        <w:tc>
          <w:tcPr>
            <w:tcW w:w="3005" w:type="dxa"/>
          </w:tcPr>
          <w:p w14:paraId="4E5AA98E" w14:textId="1F489899" w:rsidR="00A154AA" w:rsidRDefault="00A154AA" w:rsidP="00B3010F">
            <w:pPr>
              <w:rPr>
                <w:rFonts w:eastAsiaTheme="minorEastAsia"/>
                <w:lang w:val="en-GB"/>
              </w:rPr>
            </w:pPr>
            <w:r>
              <w:rPr>
                <w:rFonts w:eastAsiaTheme="minorEastAsia"/>
                <w:lang w:val="en-GB"/>
              </w:rPr>
              <w:t>10000</w:t>
            </w:r>
          </w:p>
        </w:tc>
        <w:tc>
          <w:tcPr>
            <w:tcW w:w="3006" w:type="dxa"/>
          </w:tcPr>
          <w:p w14:paraId="07279869" w14:textId="0A0956E2" w:rsidR="00A154AA" w:rsidRDefault="00A154AA" w:rsidP="00B3010F">
            <w:pPr>
              <w:rPr>
                <w:rFonts w:eastAsiaTheme="minorEastAsia"/>
                <w:lang w:val="en-GB"/>
              </w:rPr>
            </w:pPr>
            <w:r>
              <w:rPr>
                <w:rFonts w:eastAsiaTheme="minorEastAsia"/>
                <w:lang w:val="en-GB"/>
              </w:rPr>
              <w:t>500</w:t>
            </w:r>
          </w:p>
        </w:tc>
      </w:tr>
      <w:tr w:rsidR="00A154AA" w14:paraId="6EA02D75" w14:textId="77777777" w:rsidTr="00A154AA">
        <w:tc>
          <w:tcPr>
            <w:tcW w:w="3005" w:type="dxa"/>
          </w:tcPr>
          <w:p w14:paraId="7071D736" w14:textId="096ABFFC" w:rsidR="00A154AA" w:rsidRDefault="00A154AA" w:rsidP="00B3010F">
            <w:pPr>
              <w:rPr>
                <w:rFonts w:eastAsiaTheme="minorEastAsia"/>
                <w:lang w:val="en-GB"/>
              </w:rPr>
            </w:pPr>
            <w:r>
              <w:rPr>
                <w:rFonts w:eastAsiaTheme="minorEastAsia"/>
                <w:lang w:val="en-GB"/>
              </w:rPr>
              <w:t>7.5</w:t>
            </w:r>
          </w:p>
        </w:tc>
        <w:tc>
          <w:tcPr>
            <w:tcW w:w="3005" w:type="dxa"/>
          </w:tcPr>
          <w:p w14:paraId="5A5A3464" w14:textId="1CC2F30A" w:rsidR="00A154AA" w:rsidRDefault="00A154AA" w:rsidP="00B3010F">
            <w:pPr>
              <w:rPr>
                <w:rFonts w:eastAsiaTheme="minorEastAsia"/>
                <w:lang w:val="en-GB"/>
              </w:rPr>
            </w:pPr>
            <w:r>
              <w:rPr>
                <w:rFonts w:eastAsiaTheme="minorEastAsia"/>
                <w:lang w:val="en-GB"/>
              </w:rPr>
              <w:t>10000</w:t>
            </w:r>
          </w:p>
        </w:tc>
        <w:tc>
          <w:tcPr>
            <w:tcW w:w="3006" w:type="dxa"/>
          </w:tcPr>
          <w:p w14:paraId="5198D13F" w14:textId="1135D8AD" w:rsidR="00A154AA" w:rsidRDefault="00A154AA" w:rsidP="00B3010F">
            <w:pPr>
              <w:rPr>
                <w:rFonts w:eastAsiaTheme="minorEastAsia"/>
                <w:lang w:val="en-GB"/>
              </w:rPr>
            </w:pPr>
            <w:r>
              <w:rPr>
                <w:rFonts w:eastAsiaTheme="minorEastAsia"/>
                <w:lang w:val="en-GB"/>
              </w:rPr>
              <w:t>750</w:t>
            </w:r>
          </w:p>
        </w:tc>
      </w:tr>
      <w:tr w:rsidR="00A154AA" w14:paraId="0E00CBE4" w14:textId="77777777" w:rsidTr="00A154AA">
        <w:tc>
          <w:tcPr>
            <w:tcW w:w="3005" w:type="dxa"/>
          </w:tcPr>
          <w:p w14:paraId="11FCDDF7" w14:textId="50FC8051" w:rsidR="00A154AA" w:rsidRDefault="00A154AA" w:rsidP="00B3010F">
            <w:pPr>
              <w:rPr>
                <w:rFonts w:eastAsiaTheme="minorEastAsia"/>
                <w:lang w:val="en-GB"/>
              </w:rPr>
            </w:pPr>
            <w:r>
              <w:rPr>
                <w:rFonts w:eastAsiaTheme="minorEastAsia"/>
                <w:lang w:val="en-GB"/>
              </w:rPr>
              <w:t>10.0</w:t>
            </w:r>
          </w:p>
        </w:tc>
        <w:tc>
          <w:tcPr>
            <w:tcW w:w="3005" w:type="dxa"/>
          </w:tcPr>
          <w:p w14:paraId="2CDBF4F8" w14:textId="2C88EC41" w:rsidR="00A154AA" w:rsidRDefault="00A154AA" w:rsidP="00B3010F">
            <w:pPr>
              <w:rPr>
                <w:rFonts w:eastAsiaTheme="minorEastAsia"/>
                <w:lang w:val="en-GB"/>
              </w:rPr>
            </w:pPr>
            <w:r>
              <w:rPr>
                <w:rFonts w:eastAsiaTheme="minorEastAsia"/>
                <w:lang w:val="en-GB"/>
              </w:rPr>
              <w:t>10000</w:t>
            </w:r>
          </w:p>
        </w:tc>
        <w:tc>
          <w:tcPr>
            <w:tcW w:w="3006" w:type="dxa"/>
          </w:tcPr>
          <w:p w14:paraId="0D519654" w14:textId="692C191F" w:rsidR="00A154AA" w:rsidRDefault="00A154AA" w:rsidP="00B3010F">
            <w:pPr>
              <w:rPr>
                <w:rFonts w:eastAsiaTheme="minorEastAsia"/>
                <w:lang w:val="en-GB"/>
              </w:rPr>
            </w:pPr>
            <w:r>
              <w:rPr>
                <w:rFonts w:eastAsiaTheme="minorEastAsia"/>
                <w:lang w:val="en-GB"/>
              </w:rPr>
              <w:t>1000</w:t>
            </w:r>
          </w:p>
        </w:tc>
      </w:tr>
    </w:tbl>
    <w:p w14:paraId="1613814B" w14:textId="04096847" w:rsidR="00A154AA" w:rsidRPr="00790064" w:rsidRDefault="00790064" w:rsidP="00790064">
      <w:pPr>
        <w:jc w:val="center"/>
        <w:rPr>
          <w:rFonts w:eastAsiaTheme="minorEastAsia"/>
          <w:i/>
          <w:iCs/>
          <w:lang w:val="en-GB"/>
        </w:rPr>
      </w:pPr>
      <w:r>
        <w:rPr>
          <w:rFonts w:eastAsiaTheme="minorEastAsia"/>
          <w:i/>
          <w:iCs/>
          <w:lang w:val="en-GB"/>
        </w:rPr>
        <w:t>Table 2: calculated CCRy based on percentage.</w:t>
      </w:r>
    </w:p>
    <w:p w14:paraId="2A417C4B" w14:textId="7A12D205" w:rsidR="00A154AA" w:rsidRDefault="00A154AA" w:rsidP="00B3010F">
      <w:pPr>
        <w:rPr>
          <w:rFonts w:eastAsiaTheme="minorEastAsia"/>
          <w:lang w:val="en-GB"/>
        </w:rPr>
      </w:pPr>
      <w:r>
        <w:rPr>
          <w:rFonts w:eastAsiaTheme="minorEastAsia"/>
          <w:lang w:val="en-GB"/>
        </w:rPr>
        <w:t>The results when passed to the register are the following</w:t>
      </w:r>
      <w:r w:rsidR="00135523">
        <w:rPr>
          <w:rFonts w:eastAsiaTheme="minorEastAsia"/>
          <w:lang w:val="en-GB"/>
        </w:rPr>
        <w:t xml:space="preserve"> for the 0</w:t>
      </w:r>
      <w:r w:rsidR="00135523">
        <w:rPr>
          <w:rFonts w:cstheme="minorHAnsi"/>
          <w:lang w:val="en-GB"/>
        </w:rPr>
        <w:t>°, -90° and 90° angles</w:t>
      </w:r>
      <w:r>
        <w:rPr>
          <w:rFonts w:eastAsiaTheme="minorEastAsia"/>
          <w:lang w:val="en-GB"/>
        </w:rPr>
        <w:t>:</w:t>
      </w:r>
    </w:p>
    <w:p w14:paraId="0C87CAA9" w14:textId="787D72DF" w:rsidR="00B3010F" w:rsidRDefault="00A154AA" w:rsidP="00B3010F">
      <w:pPr>
        <w:rPr>
          <w:noProof/>
          <w14:ligatures w14:val="standardContextual"/>
        </w:rPr>
      </w:pPr>
      <w:r w:rsidRPr="00A154AA">
        <w:rPr>
          <w:noProof/>
          <w:lang w:val="en-GB"/>
        </w:rPr>
        <w:drawing>
          <wp:inline distT="0" distB="0" distL="0" distR="0" wp14:anchorId="61207056" wp14:editId="3389C3A4">
            <wp:extent cx="2306782" cy="2055528"/>
            <wp:effectExtent l="0" t="0" r="0" b="1905"/>
            <wp:docPr id="1921720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2009" name="Picture 1" descr="A screenshot of a computer screen&#10;&#10;Description automatically generated"/>
                    <pic:cNvPicPr/>
                  </pic:nvPicPr>
                  <pic:blipFill>
                    <a:blip r:embed="rId8"/>
                    <a:stretch>
                      <a:fillRect/>
                    </a:stretch>
                  </pic:blipFill>
                  <pic:spPr>
                    <a:xfrm>
                      <a:off x="0" y="0"/>
                      <a:ext cx="2322320" cy="2069374"/>
                    </a:xfrm>
                    <a:prstGeom prst="rect">
                      <a:avLst/>
                    </a:prstGeom>
                  </pic:spPr>
                </pic:pic>
              </a:graphicData>
            </a:graphic>
          </wp:inline>
        </w:drawing>
      </w:r>
      <w:r w:rsidRPr="00A154AA">
        <w:rPr>
          <w:noProof/>
          <w14:ligatures w14:val="standardContextual"/>
        </w:rPr>
        <w:t xml:space="preserve"> </w:t>
      </w:r>
      <w:r w:rsidRPr="00A154AA">
        <w:rPr>
          <w:noProof/>
          <w:lang w:val="en-GB"/>
        </w:rPr>
        <w:drawing>
          <wp:inline distT="0" distB="0" distL="0" distR="0" wp14:anchorId="4D0779C2" wp14:editId="13B4887F">
            <wp:extent cx="3248891" cy="1615882"/>
            <wp:effectExtent l="0" t="0" r="0" b="3810"/>
            <wp:docPr id="3367945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94514" name="Picture 1" descr="A screen shot of a computer&#10;&#10;Description automatically generated"/>
                    <pic:cNvPicPr/>
                  </pic:nvPicPr>
                  <pic:blipFill>
                    <a:blip r:embed="rId9"/>
                    <a:stretch>
                      <a:fillRect/>
                    </a:stretch>
                  </pic:blipFill>
                  <pic:spPr>
                    <a:xfrm>
                      <a:off x="0" y="0"/>
                      <a:ext cx="3290210" cy="1636433"/>
                    </a:xfrm>
                    <a:prstGeom prst="rect">
                      <a:avLst/>
                    </a:prstGeom>
                  </pic:spPr>
                </pic:pic>
              </a:graphicData>
            </a:graphic>
          </wp:inline>
        </w:drawing>
      </w:r>
    </w:p>
    <w:p w14:paraId="652AF8EA" w14:textId="0DB3BF0A" w:rsidR="00A154AA" w:rsidRDefault="00A154AA" w:rsidP="00B3010F">
      <w:pPr>
        <w:rPr>
          <w:lang w:val="en-GB"/>
        </w:rPr>
      </w:pPr>
      <w:r w:rsidRPr="00A154AA">
        <w:rPr>
          <w:noProof/>
          <w:lang w:val="en-GB"/>
        </w:rPr>
        <w:drawing>
          <wp:inline distT="0" distB="0" distL="0" distR="0" wp14:anchorId="43B48B3F" wp14:editId="6D478201">
            <wp:extent cx="3352248" cy="1981200"/>
            <wp:effectExtent l="0" t="0" r="635" b="0"/>
            <wp:docPr id="625346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46920" name="Picture 1" descr="A screenshot of a computer&#10;&#10;Description automatically generated"/>
                    <pic:cNvPicPr/>
                  </pic:nvPicPr>
                  <pic:blipFill>
                    <a:blip r:embed="rId10"/>
                    <a:stretch>
                      <a:fillRect/>
                    </a:stretch>
                  </pic:blipFill>
                  <pic:spPr>
                    <a:xfrm>
                      <a:off x="0" y="0"/>
                      <a:ext cx="3359509" cy="1985491"/>
                    </a:xfrm>
                    <a:prstGeom prst="rect">
                      <a:avLst/>
                    </a:prstGeom>
                  </pic:spPr>
                </pic:pic>
              </a:graphicData>
            </a:graphic>
          </wp:inline>
        </w:drawing>
      </w:r>
    </w:p>
    <w:p w14:paraId="13FB3CD9" w14:textId="77777777" w:rsidR="00A154AA" w:rsidRDefault="00A154AA" w:rsidP="00A154AA"/>
    <w:p w14:paraId="11D3A11D" w14:textId="65CA22D7" w:rsidR="00AC4E6E" w:rsidRPr="00AC4E6E" w:rsidRDefault="00A154AA" w:rsidP="00A154AA">
      <w:pPr>
        <w:rPr>
          <w:rFonts w:cstheme="minorHAnsi"/>
          <w:lang w:val="en-GB"/>
        </w:rPr>
      </w:pPr>
      <w:r>
        <w:rPr>
          <w:lang w:val="en-GB"/>
        </w:rPr>
        <w:t>The only issue is now the servo</w:t>
      </w:r>
      <w:r w:rsidR="0042129F">
        <w:rPr>
          <w:lang w:val="en-GB"/>
        </w:rPr>
        <w:t xml:space="preserve"> doesn’t turn with 90</w:t>
      </w:r>
      <w:r w:rsidR="0042129F">
        <w:rPr>
          <w:rFonts w:cstheme="minorHAnsi"/>
          <w:lang w:val="en-GB"/>
        </w:rPr>
        <w:t>°</w:t>
      </w:r>
      <w:r w:rsidR="0042129F">
        <w:rPr>
          <w:lang w:val="en-GB"/>
        </w:rPr>
        <w:t xml:space="preserve">, but </w:t>
      </w:r>
      <w:r>
        <w:rPr>
          <w:lang w:val="en-GB"/>
        </w:rPr>
        <w:t xml:space="preserve">only turns at </w:t>
      </w:r>
      <w:r w:rsidR="0042129F">
        <w:rPr>
          <w:lang w:val="en-GB"/>
        </w:rPr>
        <w:t xml:space="preserve">with an </w:t>
      </w:r>
      <w:r>
        <w:rPr>
          <w:lang w:val="en-GB"/>
        </w:rPr>
        <w:t>angle of 45</w:t>
      </w:r>
      <w:r w:rsidR="00AC4E6E">
        <w:rPr>
          <w:rFonts w:cstheme="minorHAnsi"/>
          <w:lang w:val="en-GB"/>
        </w:rPr>
        <w:t>°. So I need to play around with the</w:t>
      </w:r>
      <w:r w:rsidR="0042129F">
        <w:rPr>
          <w:rFonts w:cstheme="minorHAnsi"/>
          <w:lang w:val="en-GB"/>
        </w:rPr>
        <w:t xml:space="preserve"> CCRy</w:t>
      </w:r>
      <w:r w:rsidR="00AC4E6E">
        <w:rPr>
          <w:rFonts w:cstheme="minorHAnsi"/>
          <w:lang w:val="en-GB"/>
        </w:rPr>
        <w:t xml:space="preserve"> values</w:t>
      </w:r>
      <w:r w:rsidR="0042129F">
        <w:rPr>
          <w:rFonts w:cstheme="minorHAnsi"/>
          <w:lang w:val="en-GB"/>
        </w:rPr>
        <w:t xml:space="preserve"> in order to achieve 90</w:t>
      </w:r>
      <w:r w:rsidR="0042129F">
        <w:rPr>
          <w:rFonts w:cstheme="minorHAnsi"/>
          <w:lang w:val="en-GB"/>
        </w:rPr>
        <w:t>°</w:t>
      </w:r>
      <w:r w:rsidR="00AC4E6E">
        <w:rPr>
          <w:rFonts w:cstheme="minorHAnsi"/>
          <w:lang w:val="en-GB"/>
        </w:rPr>
        <w:t xml:space="preserve">. </w:t>
      </w:r>
      <w:r w:rsidR="001B229E">
        <w:rPr>
          <w:rFonts w:cstheme="minorHAnsi"/>
          <w:lang w:val="en-GB"/>
        </w:rPr>
        <w:t>Finally,</w:t>
      </w:r>
      <w:r w:rsidR="00AC4E6E">
        <w:rPr>
          <w:rFonts w:cstheme="minorHAnsi"/>
          <w:lang w:val="en-GB"/>
        </w:rPr>
        <w:t xml:space="preserve"> </w:t>
      </w:r>
      <w:r w:rsidR="001B229E">
        <w:rPr>
          <w:rFonts w:cstheme="minorHAnsi"/>
          <w:lang w:val="en-GB"/>
        </w:rPr>
        <w:t>after some trial and error, these</w:t>
      </w:r>
      <w:r w:rsidR="00AC4E6E">
        <w:rPr>
          <w:rFonts w:cstheme="minorHAnsi"/>
          <w:lang w:val="en-GB"/>
        </w:rPr>
        <w:t xml:space="preserve"> are the values I ended up with the following:</w:t>
      </w:r>
      <w:r w:rsidR="00AC4E6E">
        <w:rPr>
          <w:rFonts w:cstheme="minorHAnsi"/>
          <w:lang w:val="en-GB"/>
        </w:rPr>
        <w:br/>
      </w:r>
    </w:p>
    <w:tbl>
      <w:tblPr>
        <w:tblStyle w:val="TableGrid"/>
        <w:tblW w:w="0" w:type="auto"/>
        <w:tblLook w:val="04A0" w:firstRow="1" w:lastRow="0" w:firstColumn="1" w:lastColumn="0" w:noHBand="0" w:noVBand="1"/>
      </w:tblPr>
      <w:tblGrid>
        <w:gridCol w:w="3005"/>
        <w:gridCol w:w="3005"/>
        <w:gridCol w:w="3006"/>
      </w:tblGrid>
      <w:tr w:rsidR="00AC4E6E" w14:paraId="077169EA" w14:textId="77777777" w:rsidTr="00AC4E6E">
        <w:tc>
          <w:tcPr>
            <w:tcW w:w="3005" w:type="dxa"/>
          </w:tcPr>
          <w:p w14:paraId="6A847626" w14:textId="0B4B49AF" w:rsidR="00AC4E6E" w:rsidRDefault="00AC4E6E" w:rsidP="00A154AA">
            <w:pPr>
              <w:rPr>
                <w:rFonts w:cstheme="minorHAnsi"/>
                <w:lang w:val="en-GB"/>
              </w:rPr>
            </w:pPr>
            <w:r>
              <w:rPr>
                <w:rFonts w:cstheme="minorHAnsi"/>
                <w:lang w:val="en-GB"/>
              </w:rPr>
              <w:t>old</w:t>
            </w:r>
            <w:r w:rsidR="00790064">
              <w:rPr>
                <w:rFonts w:cstheme="minorHAnsi"/>
                <w:lang w:val="en-GB"/>
              </w:rPr>
              <w:t xml:space="preserve"> CCRy</w:t>
            </w:r>
            <w:r>
              <w:rPr>
                <w:rFonts w:cstheme="minorHAnsi"/>
                <w:lang w:val="en-GB"/>
              </w:rPr>
              <w:t xml:space="preserve"> value</w:t>
            </w:r>
          </w:p>
        </w:tc>
        <w:tc>
          <w:tcPr>
            <w:tcW w:w="3005" w:type="dxa"/>
          </w:tcPr>
          <w:p w14:paraId="76B58C42" w14:textId="60EFC27B" w:rsidR="00AC4E6E" w:rsidRDefault="00AC4E6E" w:rsidP="00A154AA">
            <w:pPr>
              <w:rPr>
                <w:rFonts w:cstheme="minorHAnsi"/>
                <w:lang w:val="en-GB"/>
              </w:rPr>
            </w:pPr>
            <w:r>
              <w:rPr>
                <w:rFonts w:cstheme="minorHAnsi"/>
                <w:lang w:val="en-GB"/>
              </w:rPr>
              <w:t>New</w:t>
            </w:r>
            <w:r w:rsidR="00790064">
              <w:rPr>
                <w:rFonts w:cstheme="minorHAnsi"/>
                <w:lang w:val="en-GB"/>
              </w:rPr>
              <w:t xml:space="preserve"> CCRy</w:t>
            </w:r>
            <w:r>
              <w:rPr>
                <w:rFonts w:cstheme="minorHAnsi"/>
                <w:lang w:val="en-GB"/>
              </w:rPr>
              <w:t xml:space="preserve"> value</w:t>
            </w:r>
          </w:p>
        </w:tc>
        <w:tc>
          <w:tcPr>
            <w:tcW w:w="3006" w:type="dxa"/>
          </w:tcPr>
          <w:p w14:paraId="2DD2B4DE" w14:textId="77777777" w:rsidR="00AC4E6E" w:rsidRDefault="00AC4E6E" w:rsidP="00A154AA">
            <w:pPr>
              <w:rPr>
                <w:rFonts w:cstheme="minorHAnsi"/>
                <w:lang w:val="en-GB"/>
              </w:rPr>
            </w:pPr>
          </w:p>
        </w:tc>
      </w:tr>
      <w:tr w:rsidR="00AC4E6E" w14:paraId="278C30B8" w14:textId="77777777" w:rsidTr="00AC4E6E">
        <w:tc>
          <w:tcPr>
            <w:tcW w:w="3005" w:type="dxa"/>
          </w:tcPr>
          <w:p w14:paraId="24F8F181" w14:textId="6C8A84EC" w:rsidR="00AC4E6E" w:rsidRDefault="00790064" w:rsidP="00A154AA">
            <w:pPr>
              <w:rPr>
                <w:rFonts w:cstheme="minorHAnsi"/>
                <w:lang w:val="en-GB"/>
              </w:rPr>
            </w:pPr>
            <w:r>
              <w:rPr>
                <w:rFonts w:cstheme="minorHAnsi"/>
                <w:lang w:val="en-GB"/>
              </w:rPr>
              <w:t>1000</w:t>
            </w:r>
          </w:p>
        </w:tc>
        <w:tc>
          <w:tcPr>
            <w:tcW w:w="3005" w:type="dxa"/>
          </w:tcPr>
          <w:p w14:paraId="7D559DE1" w14:textId="2ED6EA1A" w:rsidR="00AC4E6E" w:rsidRDefault="00790064" w:rsidP="00A154AA">
            <w:pPr>
              <w:rPr>
                <w:rFonts w:cstheme="minorHAnsi"/>
                <w:lang w:val="en-GB"/>
              </w:rPr>
            </w:pPr>
            <w:r>
              <w:rPr>
                <w:rFonts w:cstheme="minorHAnsi"/>
                <w:lang w:val="en-GB"/>
              </w:rPr>
              <w:t>1210</w:t>
            </w:r>
          </w:p>
        </w:tc>
        <w:tc>
          <w:tcPr>
            <w:tcW w:w="3006" w:type="dxa"/>
          </w:tcPr>
          <w:p w14:paraId="5896AD88" w14:textId="399EEB27" w:rsidR="00AC4E6E" w:rsidRDefault="00790064" w:rsidP="00A154AA">
            <w:pPr>
              <w:rPr>
                <w:rFonts w:cstheme="minorHAnsi"/>
                <w:lang w:val="en-GB"/>
              </w:rPr>
            </w:pPr>
            <w:r>
              <w:rPr>
                <w:rFonts w:cstheme="minorHAnsi"/>
                <w:lang w:val="en-GB"/>
              </w:rPr>
              <w:t>Turns to 90°</w:t>
            </w:r>
          </w:p>
        </w:tc>
      </w:tr>
      <w:tr w:rsidR="00AC4E6E" w14:paraId="2BF5DF5A" w14:textId="77777777" w:rsidTr="00AC4E6E">
        <w:tc>
          <w:tcPr>
            <w:tcW w:w="3005" w:type="dxa"/>
          </w:tcPr>
          <w:p w14:paraId="4835D56A" w14:textId="71225CD5" w:rsidR="00AC4E6E" w:rsidRDefault="00790064" w:rsidP="00A154AA">
            <w:pPr>
              <w:rPr>
                <w:rFonts w:cstheme="minorHAnsi"/>
                <w:lang w:val="en-GB"/>
              </w:rPr>
            </w:pPr>
            <w:r>
              <w:rPr>
                <w:rFonts w:cstheme="minorHAnsi"/>
                <w:lang w:val="en-GB"/>
              </w:rPr>
              <w:t>0</w:t>
            </w:r>
          </w:p>
        </w:tc>
        <w:tc>
          <w:tcPr>
            <w:tcW w:w="3005" w:type="dxa"/>
          </w:tcPr>
          <w:p w14:paraId="544923CA" w14:textId="4E504898" w:rsidR="00AC4E6E" w:rsidRDefault="00790064" w:rsidP="00A154AA">
            <w:pPr>
              <w:rPr>
                <w:rFonts w:cstheme="minorHAnsi"/>
                <w:lang w:val="en-GB"/>
              </w:rPr>
            </w:pPr>
            <w:r>
              <w:rPr>
                <w:rFonts w:cstheme="minorHAnsi"/>
                <w:lang w:val="en-GB"/>
              </w:rPr>
              <w:t>0</w:t>
            </w:r>
          </w:p>
        </w:tc>
        <w:tc>
          <w:tcPr>
            <w:tcW w:w="3006" w:type="dxa"/>
          </w:tcPr>
          <w:p w14:paraId="14EEE5E3" w14:textId="7AE87870" w:rsidR="00AC4E6E" w:rsidRDefault="00790064" w:rsidP="00A154AA">
            <w:pPr>
              <w:rPr>
                <w:rFonts w:cstheme="minorHAnsi"/>
                <w:lang w:val="en-GB"/>
              </w:rPr>
            </w:pPr>
            <w:r>
              <w:rPr>
                <w:rFonts w:cstheme="minorHAnsi"/>
                <w:lang w:val="en-GB"/>
              </w:rPr>
              <w:t>Stays the same (0°)</w:t>
            </w:r>
          </w:p>
        </w:tc>
      </w:tr>
      <w:tr w:rsidR="00AC4E6E" w14:paraId="5304C338" w14:textId="77777777" w:rsidTr="00AC4E6E">
        <w:tc>
          <w:tcPr>
            <w:tcW w:w="3005" w:type="dxa"/>
          </w:tcPr>
          <w:p w14:paraId="128647C8" w14:textId="4AAA368C" w:rsidR="00AC4E6E" w:rsidRDefault="00790064" w:rsidP="00A154AA">
            <w:pPr>
              <w:rPr>
                <w:rFonts w:cstheme="minorHAnsi"/>
                <w:lang w:val="en-GB"/>
              </w:rPr>
            </w:pPr>
            <w:r>
              <w:rPr>
                <w:rFonts w:cstheme="minorHAnsi"/>
                <w:lang w:val="en-GB"/>
              </w:rPr>
              <w:t>500</w:t>
            </w:r>
          </w:p>
        </w:tc>
        <w:tc>
          <w:tcPr>
            <w:tcW w:w="3005" w:type="dxa"/>
          </w:tcPr>
          <w:p w14:paraId="447C6D17" w14:textId="76F1AC62" w:rsidR="00AC4E6E" w:rsidRDefault="00790064" w:rsidP="00A154AA">
            <w:pPr>
              <w:rPr>
                <w:rFonts w:cstheme="minorHAnsi"/>
                <w:lang w:val="en-GB"/>
              </w:rPr>
            </w:pPr>
            <w:r>
              <w:rPr>
                <w:rFonts w:cstheme="minorHAnsi"/>
                <w:lang w:val="en-GB"/>
              </w:rPr>
              <w:t>290</w:t>
            </w:r>
          </w:p>
        </w:tc>
        <w:tc>
          <w:tcPr>
            <w:tcW w:w="3006" w:type="dxa"/>
          </w:tcPr>
          <w:p w14:paraId="7471F65A" w14:textId="08FA75F9" w:rsidR="00AC4E6E" w:rsidRDefault="00790064" w:rsidP="00A154AA">
            <w:pPr>
              <w:rPr>
                <w:rFonts w:cstheme="minorHAnsi"/>
                <w:lang w:val="en-GB"/>
              </w:rPr>
            </w:pPr>
            <w:r>
              <w:rPr>
                <w:rFonts w:cstheme="minorHAnsi"/>
                <w:lang w:val="en-GB"/>
              </w:rPr>
              <w:t>Turns to -90°</w:t>
            </w:r>
          </w:p>
        </w:tc>
      </w:tr>
    </w:tbl>
    <w:p w14:paraId="3EE232CB" w14:textId="6774D748" w:rsidR="00AC4E6E" w:rsidRPr="00790064" w:rsidRDefault="00790064" w:rsidP="00790064">
      <w:pPr>
        <w:jc w:val="center"/>
        <w:rPr>
          <w:rFonts w:cstheme="minorHAnsi"/>
          <w:i/>
          <w:iCs/>
          <w:lang w:val="en-GB"/>
        </w:rPr>
      </w:pPr>
      <w:r>
        <w:rPr>
          <w:rFonts w:cstheme="minorHAnsi"/>
          <w:i/>
          <w:iCs/>
          <w:lang w:val="en-GB"/>
        </w:rPr>
        <w:t>Table 3: new CCRy values corresponding with angles.</w:t>
      </w:r>
    </w:p>
    <w:p w14:paraId="1E0AA595" w14:textId="77777777" w:rsidR="00790064" w:rsidRDefault="00790064">
      <w:pPr>
        <w:spacing w:line="259" w:lineRule="auto"/>
        <w:rPr>
          <w:rFonts w:ascii="Times New Roman" w:eastAsia="Times New Roman" w:hAnsi="Times New Roman" w:cs="Times New Roman"/>
          <w:b/>
          <w:bCs/>
          <w:sz w:val="27"/>
          <w:szCs w:val="27"/>
          <w:lang w:val="en-GB" w:eastAsia="en-NL"/>
        </w:rPr>
      </w:pPr>
      <w:r>
        <w:rPr>
          <w:lang w:val="en-GB"/>
        </w:rPr>
        <w:br w:type="page"/>
      </w:r>
    </w:p>
    <w:p w14:paraId="30EE3A8C" w14:textId="20B01462" w:rsidR="005C5911" w:rsidRDefault="005C5911" w:rsidP="005C5911">
      <w:pPr>
        <w:pStyle w:val="Heading3"/>
        <w:rPr>
          <w:lang w:val="en-GB"/>
        </w:rPr>
      </w:pPr>
      <w:r>
        <w:rPr>
          <w:lang w:val="en-GB"/>
        </w:rPr>
        <w:lastRenderedPageBreak/>
        <w:t>Results:</w:t>
      </w:r>
    </w:p>
    <w:p w14:paraId="00636A30" w14:textId="37CE3802" w:rsidR="003652EE" w:rsidRDefault="00790064">
      <w:pPr>
        <w:rPr>
          <w:rFonts w:cstheme="minorHAnsi"/>
          <w:lang w:val="en-GB"/>
        </w:rPr>
      </w:pPr>
      <w:r>
        <w:rPr>
          <w:lang w:val="en-GB"/>
        </w:rPr>
        <w:t>In the end I am left with a servo that does what is expected. It first goes to 0</w:t>
      </w:r>
      <w:r>
        <w:rPr>
          <w:rFonts w:cstheme="minorHAnsi"/>
          <w:lang w:val="en-GB"/>
        </w:rPr>
        <w:t>°</w:t>
      </w:r>
      <w:r>
        <w:rPr>
          <w:lang w:val="en-GB"/>
        </w:rPr>
        <w:t xml:space="preserve"> then 90</w:t>
      </w:r>
      <w:r>
        <w:rPr>
          <w:rFonts w:cstheme="minorHAnsi"/>
          <w:lang w:val="en-GB"/>
        </w:rPr>
        <w:t>°</w:t>
      </w:r>
      <w:r>
        <w:rPr>
          <w:lang w:val="en-GB"/>
        </w:rPr>
        <w:t xml:space="preserve"> then -90</w:t>
      </w:r>
      <w:r>
        <w:rPr>
          <w:rFonts w:cstheme="minorHAnsi"/>
          <w:lang w:val="en-GB"/>
        </w:rPr>
        <w:t>°. This was after I change some values</w:t>
      </w:r>
      <w:r w:rsidR="00135523">
        <w:rPr>
          <w:rFonts w:cstheme="minorHAnsi"/>
          <w:lang w:val="en-GB"/>
        </w:rPr>
        <w:t xml:space="preserve">. The 0 CCRy value stayed the same because this was the centre point. Both the other two CCRy values have changed with around 210. This causes that the servo now turns approximately to the correct 90° angles. Under the logic </w:t>
      </w:r>
      <w:r w:rsidR="00460BA2">
        <w:rPr>
          <w:rFonts w:cstheme="minorHAnsi"/>
          <w:lang w:val="en-GB"/>
        </w:rPr>
        <w:t>analyser</w:t>
      </w:r>
      <w:r w:rsidR="00135523">
        <w:rPr>
          <w:rFonts w:cstheme="minorHAnsi"/>
          <w:lang w:val="en-GB"/>
        </w:rPr>
        <w:t xml:space="preserve"> you can also see how these values have changed. </w:t>
      </w:r>
      <w:r w:rsidR="00460BA2">
        <w:rPr>
          <w:rFonts w:cstheme="minorHAnsi"/>
          <w:lang w:val="en-GB"/>
        </w:rPr>
        <w:t xml:space="preserve">These are the final duty cycles within the 20ms period. </w:t>
      </w:r>
    </w:p>
    <w:p w14:paraId="12CAE165" w14:textId="328CF3F5" w:rsidR="00135523" w:rsidRDefault="00135523" w:rsidP="00135523">
      <w:pPr>
        <w:jc w:val="center"/>
        <w:rPr>
          <w:lang w:val="en-GB"/>
        </w:rPr>
      </w:pPr>
      <w:r w:rsidRPr="00135523">
        <w:rPr>
          <w:noProof/>
          <w:lang w:val="en-GB"/>
        </w:rPr>
        <w:drawing>
          <wp:inline distT="0" distB="0" distL="0" distR="0" wp14:anchorId="6477BC1E" wp14:editId="6078BAFD">
            <wp:extent cx="3953427" cy="1943371"/>
            <wp:effectExtent l="0" t="0" r="9525" b="0"/>
            <wp:docPr id="497391432" name="Picture 1" descr="A black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91432" name="Picture 1" descr="A black screen with red lines&#10;&#10;Description automatically generated"/>
                    <pic:cNvPicPr/>
                  </pic:nvPicPr>
                  <pic:blipFill>
                    <a:blip r:embed="rId11"/>
                    <a:stretch>
                      <a:fillRect/>
                    </a:stretch>
                  </pic:blipFill>
                  <pic:spPr>
                    <a:xfrm>
                      <a:off x="0" y="0"/>
                      <a:ext cx="3953427" cy="1943371"/>
                    </a:xfrm>
                    <a:prstGeom prst="rect">
                      <a:avLst/>
                    </a:prstGeom>
                  </pic:spPr>
                </pic:pic>
              </a:graphicData>
            </a:graphic>
          </wp:inline>
        </w:drawing>
      </w:r>
    </w:p>
    <w:p w14:paraId="2FE147CC" w14:textId="75CF8E59" w:rsidR="00135523" w:rsidRDefault="00135523" w:rsidP="00135523">
      <w:pPr>
        <w:jc w:val="center"/>
        <w:rPr>
          <w:rFonts w:cstheme="minorHAnsi"/>
          <w:lang w:val="en-GB"/>
        </w:rPr>
      </w:pPr>
      <w:r>
        <w:rPr>
          <w:lang w:val="en-GB"/>
        </w:rPr>
        <w:t>0</w:t>
      </w:r>
      <w:r>
        <w:rPr>
          <w:rFonts w:cstheme="minorHAnsi"/>
          <w:lang w:val="en-GB"/>
        </w:rPr>
        <w:t>°</w:t>
      </w:r>
    </w:p>
    <w:p w14:paraId="6C299177" w14:textId="610D05AC" w:rsidR="00135523" w:rsidRDefault="00135523" w:rsidP="00135523">
      <w:pPr>
        <w:jc w:val="center"/>
        <w:rPr>
          <w:lang w:val="en-GB"/>
        </w:rPr>
      </w:pPr>
      <w:r w:rsidRPr="00135523">
        <w:rPr>
          <w:noProof/>
          <w:lang w:val="en-GB"/>
        </w:rPr>
        <w:drawing>
          <wp:inline distT="0" distB="0" distL="0" distR="0" wp14:anchorId="4B9F7CB6" wp14:editId="51A20E4F">
            <wp:extent cx="3993573" cy="1819275"/>
            <wp:effectExtent l="0" t="0" r="6985" b="0"/>
            <wp:docPr id="138010418" name="Picture 1" descr="A black background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0418" name="Picture 1" descr="A black background with red lines&#10;&#10;Description automatically generated"/>
                    <pic:cNvPicPr/>
                  </pic:nvPicPr>
                  <pic:blipFill>
                    <a:blip r:embed="rId12"/>
                    <a:stretch>
                      <a:fillRect/>
                    </a:stretch>
                  </pic:blipFill>
                  <pic:spPr>
                    <a:xfrm>
                      <a:off x="0" y="0"/>
                      <a:ext cx="4005114" cy="1824533"/>
                    </a:xfrm>
                    <a:prstGeom prst="rect">
                      <a:avLst/>
                    </a:prstGeom>
                  </pic:spPr>
                </pic:pic>
              </a:graphicData>
            </a:graphic>
          </wp:inline>
        </w:drawing>
      </w:r>
    </w:p>
    <w:p w14:paraId="4E44D15A" w14:textId="77BE0F39" w:rsidR="00135523" w:rsidRDefault="00135523" w:rsidP="00135523">
      <w:pPr>
        <w:jc w:val="center"/>
        <w:rPr>
          <w:rFonts w:cstheme="minorHAnsi"/>
          <w:lang w:val="en-GB"/>
        </w:rPr>
      </w:pPr>
      <w:r>
        <w:rPr>
          <w:lang w:val="en-GB"/>
        </w:rPr>
        <w:t>90</w:t>
      </w:r>
      <w:r>
        <w:rPr>
          <w:rFonts w:cstheme="minorHAnsi"/>
          <w:lang w:val="en-GB"/>
        </w:rPr>
        <w:t>°</w:t>
      </w:r>
    </w:p>
    <w:p w14:paraId="2870008D" w14:textId="2427EBAF" w:rsidR="00135523" w:rsidRDefault="00135523" w:rsidP="00135523">
      <w:pPr>
        <w:jc w:val="center"/>
        <w:rPr>
          <w:lang w:val="en-GB"/>
        </w:rPr>
      </w:pPr>
      <w:r w:rsidRPr="00135523">
        <w:rPr>
          <w:noProof/>
          <w:lang w:val="en-GB"/>
        </w:rPr>
        <w:drawing>
          <wp:inline distT="0" distB="0" distL="0" distR="0" wp14:anchorId="2A8966A7" wp14:editId="0AFC83C9">
            <wp:extent cx="4015220" cy="1885950"/>
            <wp:effectExtent l="0" t="0" r="4445" b="0"/>
            <wp:docPr id="172531719"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1719" name="Picture 1" descr="A black rectangle with red text&#10;&#10;Description automatically generated"/>
                    <pic:cNvPicPr/>
                  </pic:nvPicPr>
                  <pic:blipFill>
                    <a:blip r:embed="rId13"/>
                    <a:stretch>
                      <a:fillRect/>
                    </a:stretch>
                  </pic:blipFill>
                  <pic:spPr>
                    <a:xfrm>
                      <a:off x="0" y="0"/>
                      <a:ext cx="4023682" cy="1889925"/>
                    </a:xfrm>
                    <a:prstGeom prst="rect">
                      <a:avLst/>
                    </a:prstGeom>
                  </pic:spPr>
                </pic:pic>
              </a:graphicData>
            </a:graphic>
          </wp:inline>
        </w:drawing>
      </w:r>
    </w:p>
    <w:p w14:paraId="1D2D71D2" w14:textId="4D8B0A55" w:rsidR="00135523" w:rsidRDefault="00135523" w:rsidP="00135523">
      <w:pPr>
        <w:jc w:val="center"/>
        <w:rPr>
          <w:rFonts w:cstheme="minorHAnsi"/>
          <w:lang w:val="en-GB"/>
        </w:rPr>
      </w:pPr>
      <w:r>
        <w:rPr>
          <w:lang w:val="en-GB"/>
        </w:rPr>
        <w:t>-90</w:t>
      </w:r>
      <w:r>
        <w:rPr>
          <w:rFonts w:cstheme="minorHAnsi"/>
          <w:lang w:val="en-GB"/>
        </w:rPr>
        <w:t>°</w:t>
      </w:r>
    </w:p>
    <w:p w14:paraId="3D89E4EC" w14:textId="467E3D78" w:rsidR="00135523" w:rsidRPr="00E7363D" w:rsidRDefault="00135523" w:rsidP="00135523">
      <w:pPr>
        <w:rPr>
          <w:lang w:val="en-GB"/>
        </w:rPr>
      </w:pPr>
    </w:p>
    <w:sectPr w:rsidR="00135523" w:rsidRPr="00E73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DFED4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7B0769"/>
    <w:multiLevelType w:val="hybridMultilevel"/>
    <w:tmpl w:val="F8627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DB7273"/>
    <w:multiLevelType w:val="hybridMultilevel"/>
    <w:tmpl w:val="DC14A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202366B"/>
    <w:multiLevelType w:val="hybridMultilevel"/>
    <w:tmpl w:val="F3BE77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31024001">
    <w:abstractNumId w:val="3"/>
  </w:num>
  <w:num w:numId="2" w16cid:durableId="1215773621">
    <w:abstractNumId w:val="2"/>
  </w:num>
  <w:num w:numId="3" w16cid:durableId="1018773578">
    <w:abstractNumId w:val="1"/>
  </w:num>
  <w:num w:numId="4" w16cid:durableId="20140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97"/>
    <w:rsid w:val="000006B7"/>
    <w:rsid w:val="000B79E0"/>
    <w:rsid w:val="00135523"/>
    <w:rsid w:val="001377AC"/>
    <w:rsid w:val="001B229E"/>
    <w:rsid w:val="0027171B"/>
    <w:rsid w:val="002F20C4"/>
    <w:rsid w:val="003652EE"/>
    <w:rsid w:val="00376096"/>
    <w:rsid w:val="003A5C3B"/>
    <w:rsid w:val="0042129F"/>
    <w:rsid w:val="00460BA2"/>
    <w:rsid w:val="00470DBC"/>
    <w:rsid w:val="00590947"/>
    <w:rsid w:val="005C5911"/>
    <w:rsid w:val="00682E85"/>
    <w:rsid w:val="00790064"/>
    <w:rsid w:val="00901762"/>
    <w:rsid w:val="00A108EC"/>
    <w:rsid w:val="00A154AA"/>
    <w:rsid w:val="00AC176E"/>
    <w:rsid w:val="00AC4E6E"/>
    <w:rsid w:val="00B3010F"/>
    <w:rsid w:val="00C54494"/>
    <w:rsid w:val="00C761FE"/>
    <w:rsid w:val="00CB6B7A"/>
    <w:rsid w:val="00DC272D"/>
    <w:rsid w:val="00DD61CC"/>
    <w:rsid w:val="00DE3739"/>
    <w:rsid w:val="00E7363D"/>
    <w:rsid w:val="00ED2B97"/>
    <w:rsid w:val="00EE6E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84F0"/>
  <w15:chartTrackingRefBased/>
  <w15:docId w15:val="{BBCBD63A-3256-41C5-A48D-A3EB25C8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63D"/>
    <w:pPr>
      <w:spacing w:line="256" w:lineRule="auto"/>
    </w:pPr>
    <w:rPr>
      <w:kern w:val="0"/>
      <w14:ligatures w14:val="none"/>
    </w:rPr>
  </w:style>
  <w:style w:type="paragraph" w:styleId="Heading2">
    <w:name w:val="heading 2"/>
    <w:basedOn w:val="Normal"/>
    <w:link w:val="Heading2Char"/>
    <w:uiPriority w:val="9"/>
    <w:unhideWhenUsed/>
    <w:qFormat/>
    <w:rsid w:val="00E7363D"/>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unhideWhenUsed/>
    <w:qFormat/>
    <w:rsid w:val="00E7363D"/>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363D"/>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E7363D"/>
    <w:rPr>
      <w:rFonts w:ascii="Times New Roman" w:eastAsia="Times New Roman" w:hAnsi="Times New Roman" w:cs="Times New Roman"/>
      <w:b/>
      <w:bCs/>
      <w:kern w:val="0"/>
      <w:sz w:val="27"/>
      <w:szCs w:val="27"/>
      <w:lang w:eastAsia="en-NL"/>
      <w14:ligatures w14:val="none"/>
    </w:rPr>
  </w:style>
  <w:style w:type="table" w:styleId="TableGrid">
    <w:name w:val="Table Grid"/>
    <w:basedOn w:val="TableNormal"/>
    <w:uiPriority w:val="39"/>
    <w:rsid w:val="00E73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63D"/>
    <w:pPr>
      <w:ind w:left="720"/>
      <w:contextualSpacing/>
    </w:pPr>
  </w:style>
  <w:style w:type="character" w:styleId="PlaceholderText">
    <w:name w:val="Placeholder Text"/>
    <w:basedOn w:val="DefaultParagraphFont"/>
    <w:uiPriority w:val="99"/>
    <w:semiHidden/>
    <w:rsid w:val="00EE6E52"/>
    <w:rPr>
      <w:color w:val="808080"/>
    </w:rPr>
  </w:style>
  <w:style w:type="paragraph" w:styleId="ListBullet">
    <w:name w:val="List Bullet"/>
    <w:basedOn w:val="Normal"/>
    <w:uiPriority w:val="99"/>
    <w:unhideWhenUsed/>
    <w:rsid w:val="00C761FE"/>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6</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15</cp:revision>
  <dcterms:created xsi:type="dcterms:W3CDTF">2023-10-19T10:11:00Z</dcterms:created>
  <dcterms:modified xsi:type="dcterms:W3CDTF">2023-10-21T15:50:00Z</dcterms:modified>
</cp:coreProperties>
</file>