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line="360" w:lineRule="auto"/>
        <w:jc w:val="center"/>
      </w:pPr>
      <w:r>
        <w:rPr>
          <w:rFonts w:ascii="Times New Roman" w:hAnsi="Times New Roman"/>
          <w:sz w:val="28"/>
        </w:rPr>
        <w:t>ĐỜI THỨ 1.0</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NGUYỄN ĐẮC DŨNG (CỤ TỔ)</w:t>
            </w:r>
            <w:r>
              <w:rPr>
                <w:rFonts w:ascii="Times New Roman" w:hAnsi="Times New Roman"/>
                <w:sz w:val="28"/>
              </w:rPr>
              <w:br/>
              <w:t>Mất: 27/5/---- (ÂL)</w:t>
            </w:r>
            <w:r>
              <w:rPr>
                <w:rFonts w:ascii="Times New Roman" w:hAnsi="Times New Roman"/>
                <w:sz w:val="28"/>
              </w:rPr>
              <w:br/>
              <w:t>Mộ: Nghĩa trang Xuân Trạch</w:t>
            </w:r>
          </w:p>
        </w:tc>
        <w:tc>
          <w:tcPr>
            <w:tcW w:type="dxa" w:w="3326"/>
          </w:tcPr>
          <w:p>
            <w:pPr>
              <w:spacing w:before="200"/>
              <w:jc w:val="center"/>
            </w:pPr>
            <w:r>
              <w:rPr>
                <w:rFonts w:ascii="Times New Roman" w:hAnsi="Times New Roman"/>
                <w:b/>
                <w:sz w:val="28"/>
              </w:rPr>
              <w:t>CHÍNH THẤT LÀ HỌ NGUYỄN HIỆU TỪ HOA</w:t>
            </w:r>
            <w:r>
              <w:rPr>
                <w:rFonts w:ascii="Times New Roman" w:hAnsi="Times New Roman"/>
                <w:sz w:val="28"/>
              </w:rPr>
              <w:br/>
              <w:t>Mất: 17/8/---- (ÂL)</w:t>
            </w:r>
            <w:r>
              <w:rPr>
                <w:rFonts w:ascii="Times New Roman" w:hAnsi="Times New Roman"/>
                <w:sz w:val="28"/>
              </w:rPr>
              <w:br/>
              <w:t>Mộ: Cổng Cầu Xuân Trạch</w:t>
            </w:r>
          </w:p>
        </w:tc>
      </w:tr>
      <w:tr>
        <w:trPr>
          <w:trHeight w:hRule="auto"/>
        </w:trPr>
        <w:tc>
          <w:tcPr>
            <w:tcW w:type="dxa" w:w="3326"/>
          </w:tcPr>
          <w:p/>
        </w:tc>
        <w:tc>
          <w:tcPr>
            <w:tcW w:type="dxa" w:w="3326"/>
          </w:tcPr>
          <w:p>
            <w:pPr>
              <w:spacing w:before="200"/>
              <w:jc w:val="center"/>
            </w:pPr>
            <w:r>
              <w:rPr>
                <w:rFonts w:ascii="Times New Roman" w:hAnsi="Times New Roman"/>
                <w:b/>
                <w:sz w:val="28"/>
              </w:rPr>
              <w:t>THỨ THẤT LÀ HỌ NGUYỄN HIỆU TỪ ĐỎ</w:t>
            </w:r>
            <w:r>
              <w:rPr>
                <w:rFonts w:ascii="Times New Roman" w:hAnsi="Times New Roman"/>
                <w:sz w:val="28"/>
              </w:rPr>
              <w:br/>
              <w:t>Mất: 24/4/---- (ÂL)</w:t>
            </w:r>
            <w:r>
              <w:rPr>
                <w:rFonts w:ascii="Times New Roman" w:hAnsi="Times New Roman"/>
                <w:sz w:val="28"/>
              </w:rPr>
              <w:br/>
              <w:t>Mộ: Nghĩa trang Xuân Trạch</w:t>
            </w:r>
          </w:p>
        </w:tc>
      </w:tr>
    </w:tbl>
    <w:p>
      <w:pPr>
        <w:spacing w:before="200" w:line="360" w:lineRule="auto"/>
        <w:ind w:firstLine="720"/>
      </w:pPr>
      <w:r>
        <w:rPr>
          <w:rFonts w:ascii="Times New Roman" w:hAnsi="Times New Roman"/>
          <w:sz w:val="28"/>
        </w:rPr>
        <w:t>Cụ tổ ta là Nguyễn quý công tự Phúc Dũng. Cụ người thôn Cao Thọ, xã Vạn Ninh, huyện Gia Lương nay là huyện Gia Bình, tỉnh Bắc Ninh. Cụ phúc Dũng đến thôn Xuân Trạch, xã Xuân Canh, huyện Đông Anh, thành phố Hà Nội (xưa Xuân Trạch thuộc tổng Xuân Canh, huyện Đông Ngàn, phủ Từ Sơn, tỉnh Bắc Ninh). Cụ được gia tộc Nguyễn Đắc dưỡng nuôi. Cụ mất ngày 27 tháng 5. Mộ tại xứ Thần Nông.</w:t>
        <w:tab/>
      </w:r>
    </w:p>
    <w:p>
      <w:pPr>
        <w:spacing w:before="200" w:line="360" w:lineRule="auto"/>
        <w:ind w:firstLine="720"/>
      </w:pPr>
      <w:r>
        <w:rPr>
          <w:rFonts w:ascii="Times New Roman" w:hAnsi="Times New Roman"/>
          <w:sz w:val="28"/>
        </w:rPr>
        <w:t>Cụ tổ có hai cụ bà:</w:t>
      </w:r>
    </w:p>
    <w:p>
      <w:pPr>
        <w:spacing w:before="200" w:line="360" w:lineRule="auto"/>
        <w:ind w:firstLine="720"/>
      </w:pPr>
      <w:r>
        <w:rPr>
          <w:rFonts w:ascii="Times New Roman" w:hAnsi="Times New Roman"/>
          <w:sz w:val="28"/>
        </w:rPr>
        <w:t>❖ Chính thất là họ Nguyễn hiệu Từ Hoa. Cụ mất ngày 17 tháng 8. Mộ chí tại Cổng Cầu xứ ruộng. Cụ sinh được hai người con gái là Nguyễn Thị Cạn và Nguyễn Thị Ngạn.</w:t>
        <w:tab/>
      </w:r>
    </w:p>
    <w:p>
      <w:pPr>
        <w:spacing w:before="200" w:line="360" w:lineRule="auto"/>
        <w:ind w:firstLine="720"/>
      </w:pPr>
      <w:r>
        <w:rPr>
          <w:rFonts w:ascii="Times New Roman" w:hAnsi="Times New Roman"/>
          <w:sz w:val="28"/>
        </w:rPr>
        <w:t>❖ Thứ thất là họ Nguyễn hiệu Từ Đỏ. Cụ mất ngày 24 tháng 4. Mộ chí tại</w:t>
      </w:r>
    </w:p>
    <w:p>
      <w:pPr>
        <w:spacing w:before="200" w:line="360" w:lineRule="auto"/>
        <w:ind w:firstLine="720"/>
      </w:pPr>
      <w:r>
        <w:rPr>
          <w:rFonts w:ascii="Times New Roman" w:hAnsi="Times New Roman"/>
          <w:sz w:val="28"/>
        </w:rPr>
        <w:t>Đồng Quán (Ngày 18 tháng 12 năm 1992 chuyển mộ cụ về Thần Nông đặt cạnh cụ Dũng). Cụ sinh được hai người con trai là Nguyễn Đắc Kỉn (Con trưởng) mất ngày 9 tháng 5. Mộ chí tại Cổng Cầu xứ ruộng và Nguyễn Đắc Tá (Con thứ).</w:t>
      </w:r>
    </w:p>
    <w:p>
      <w:pPr>
        <w:pStyle w:val="Heading1"/>
        <w:spacing w:line="360" w:lineRule="auto"/>
        <w:jc w:val="center"/>
      </w:pPr>
      <w:r>
        <w:rPr>
          <w:rFonts w:ascii="Times New Roman" w:hAnsi="Times New Roman"/>
          <w:sz w:val="28"/>
        </w:rPr>
        <w:t>ĐỜI THỨ 2.0</w:t>
      </w:r>
    </w:p>
    <w:p>
      <w:pPr>
        <w:spacing w:line="360" w:lineRule="auto"/>
        <w:jc w:val="center"/>
      </w:pPr>
      <w:r>
        <w:rPr>
          <w:rFonts w:ascii="Times New Roman" w:hAnsi="Times New Roman"/>
          <w:b/>
          <w:sz w:val="28"/>
        </w:rPr>
        <w:t>CON ÔNG NGUYỄN ĐẮC DŨNG (CỤ TỔ) VÀ BÀ CHÍNH THẤT LÀ HỌ NGUYỄN HIỆU TỪ HOA</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1. NGUYỀN THỊ CẠN</w:t>
            </w:r>
          </w:p>
        </w:tc>
      </w:tr>
    </w:tbl>
    <w:p>
      <w:pPr>
        <w:spacing w:before="200" w:line="360" w:lineRule="auto"/>
        <w:ind w:firstLine="720"/>
      </w:pPr>
      <w:r>
        <w:rPr>
          <w:rFonts w:ascii="Times New Roman" w:hAnsi="Times New Roman"/>
          <w:sz w:val="28"/>
        </w:rPr>
        <w:t>Cụ Nguyền Thị Cạn là con gái đầu cụ Dũng (con bà cả).</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8640"/>
      </w:tblGrid>
      <w:tr>
        <w:trPr>
          <w:trHeight w:hRule="auto"/>
        </w:trPr>
        <w:tc>
          <w:tcPr>
            <w:tcW w:type="dxa" w:w="3326"/>
          </w:tcPr>
          <w:p>
            <w:pPr>
              <w:spacing w:before="200"/>
              <w:jc w:val="center"/>
            </w:pPr>
            <w:r>
              <w:rPr>
                <w:rFonts w:ascii="Times New Roman" w:hAnsi="Times New Roman"/>
                <w:b/>
                <w:sz w:val="28"/>
              </w:rPr>
              <w:t>2. NGUYỄN THỊ NGẠN</w:t>
            </w:r>
          </w:p>
        </w:tc>
      </w:tr>
    </w:tbl>
    <w:p>
      <w:pPr>
        <w:spacing w:before="200" w:line="360" w:lineRule="auto"/>
        <w:ind w:firstLine="720"/>
      </w:pPr>
      <w:r>
        <w:rPr>
          <w:rFonts w:ascii="Times New Roman" w:hAnsi="Times New Roman"/>
          <w:sz w:val="28"/>
        </w:rPr>
        <w:t>Cụ Nguyễn Thị Ngạn là con gái thứ hai cụ Dũng (con bà cả).</w:t>
      </w:r>
    </w:p>
    <w:p>
      <w:pPr>
        <w:spacing w:line="360" w:lineRule="auto"/>
        <w:jc w:val="center"/>
      </w:pPr>
      <w:r>
        <w:rPr>
          <w:rFonts w:ascii="Times New Roman" w:hAnsi="Times New Roman"/>
          <w:b/>
          <w:sz w:val="28"/>
        </w:rPr>
        <w:t>CON ÔNG NGUYỄN ĐẮC DŨNG (CỤ TỔ) VÀ BÀ THỨ THẤT LÀ HỌ NGUYỄN HIỆU TỪ ĐỎ</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1. NGUYỄN ĐẮC KỈN</w:t>
            </w:r>
            <w:r>
              <w:rPr>
                <w:rFonts w:ascii="Times New Roman" w:hAnsi="Times New Roman"/>
                <w:sz w:val="28"/>
              </w:rPr>
              <w:br/>
              <w:t>Mất: 9/5/---- (ÂL)</w:t>
            </w:r>
            <w:r>
              <w:rPr>
                <w:rFonts w:ascii="Times New Roman" w:hAnsi="Times New Roman"/>
                <w:sz w:val="28"/>
              </w:rPr>
              <w:br/>
              <w:t>Mộ: Cổng Cầu Xuân Trạch</w:t>
            </w:r>
          </w:p>
        </w:tc>
        <w:tc>
          <w:tcPr>
            <w:tcW w:type="dxa" w:w="3326"/>
          </w:tcPr>
          <w:p>
            <w:pPr>
              <w:spacing w:before="200"/>
              <w:jc w:val="center"/>
            </w:pPr>
            <w:r>
              <w:rPr>
                <w:rFonts w:ascii="Times New Roman" w:hAnsi="Times New Roman"/>
                <w:b/>
                <w:sz w:val="28"/>
              </w:rPr>
              <w:t>CHÍNH THẤT HỌ NGUYỄN HIỆU DIỆU THANH</w:t>
            </w:r>
            <w:r>
              <w:rPr>
                <w:rFonts w:ascii="Times New Roman" w:hAnsi="Times New Roman"/>
                <w:sz w:val="28"/>
              </w:rPr>
              <w:br/>
              <w:t>Mất: 25/5/---- (ÂL)</w:t>
            </w:r>
          </w:p>
        </w:tc>
      </w:tr>
      <w:tr>
        <w:trPr>
          <w:trHeight w:hRule="auto"/>
        </w:trPr>
        <w:tc>
          <w:tcPr>
            <w:tcW w:type="dxa" w:w="3326"/>
          </w:tcPr>
          <w:p/>
        </w:tc>
        <w:tc>
          <w:tcPr>
            <w:tcW w:type="dxa" w:w="3326"/>
          </w:tcPr>
          <w:p>
            <w:pPr>
              <w:spacing w:before="200"/>
              <w:jc w:val="center"/>
            </w:pPr>
            <w:r>
              <w:rPr>
                <w:rFonts w:ascii="Times New Roman" w:hAnsi="Times New Roman"/>
                <w:b/>
                <w:sz w:val="28"/>
              </w:rPr>
              <w:t>THỨ THẤT HỌ LÊ HIỆU TỪ VIÊN</w:t>
            </w:r>
            <w:r>
              <w:rPr>
                <w:rFonts w:ascii="Times New Roman" w:hAnsi="Times New Roman"/>
                <w:sz w:val="28"/>
              </w:rPr>
              <w:br/>
              <w:t>Mất: 29/1/---- (ÂL)</w:t>
            </w:r>
            <w:r>
              <w:rPr>
                <w:rFonts w:ascii="Times New Roman" w:hAnsi="Times New Roman"/>
                <w:sz w:val="28"/>
              </w:rPr>
              <w:br/>
              <w:t>Mộ: Cổng Cầu Xuân Trạch</w:t>
            </w:r>
          </w:p>
        </w:tc>
      </w:tr>
    </w:tbl>
    <w:p>
      <w:pPr>
        <w:spacing w:before="200" w:line="360" w:lineRule="auto"/>
        <w:ind w:firstLine="720"/>
      </w:pPr>
      <w:r>
        <w:rPr>
          <w:rFonts w:ascii="Times New Roman" w:hAnsi="Times New Roman"/>
          <w:sz w:val="28"/>
        </w:rPr>
        <w:t>Cụ Nguyễn Đắc Kỉn là con trường cụ Dũng. Mất ngày 9 tháng 5 (con bà hai).</w:t>
      </w:r>
    </w:p>
    <w:p>
      <w:pPr>
        <w:spacing w:before="200" w:line="360" w:lineRule="auto"/>
        <w:ind w:firstLine="720"/>
      </w:pPr>
      <w:r>
        <w:rPr>
          <w:rFonts w:ascii="Times New Roman" w:hAnsi="Times New Roman"/>
          <w:sz w:val="28"/>
        </w:rPr>
        <w:t>Cụ lập gia đình với hai cụ bà:</w:t>
      </w:r>
    </w:p>
    <w:p>
      <w:pPr>
        <w:spacing w:before="200" w:line="360" w:lineRule="auto"/>
        <w:ind w:firstLine="720"/>
      </w:pPr>
      <w:r>
        <w:rPr>
          <w:rFonts w:ascii="Times New Roman" w:hAnsi="Times New Roman"/>
          <w:sz w:val="28"/>
        </w:rPr>
        <w:t>❖</w:t>
        <w:tab/>
        <w:t>Chính thất họ Nguyễn hiệu Diệu Thanh, mất ngày 25 tháng 5.</w:t>
      </w:r>
    </w:p>
    <w:p>
      <w:pPr>
        <w:spacing w:before="200" w:line="360" w:lineRule="auto"/>
        <w:ind w:firstLine="720"/>
      </w:pPr>
      <w:r>
        <w:rPr>
          <w:rFonts w:ascii="Times New Roman" w:hAnsi="Times New Roman"/>
          <w:sz w:val="28"/>
        </w:rPr>
        <w:t>❖</w:t>
        <w:tab/>
        <w:t>Thứ thất họ Lê hiệu Từ Viên, mất ngày 29 tháng 1. Mộ táng tại ruộng Cổng Cầu.</w:t>
      </w:r>
    </w:p>
    <w:p>
      <w:pPr>
        <w:spacing w:before="200" w:line="360" w:lineRule="auto"/>
        <w:ind w:firstLine="720"/>
      </w:pPr>
      <w:r>
        <w:rPr>
          <w:rFonts w:ascii="Times New Roman" w:hAnsi="Times New Roman"/>
          <w:sz w:val="28"/>
        </w:rPr>
        <w:t>Cụ sinh: Nguyễn Đắc Đa và Nguyễn Thị Lủn</w:t>
      </w:r>
    </w:p>
    <w:tbl>
      <w:tblPr>
        <w:tblW w:type="auto" w:w="0"/>
        <w:jc w:val="center"/>
        <w:tblLook w:firstColumn="1" w:firstRow="1" w:lastColumn="0" w:lastRow="0" w:noHBand="0" w:noVBand="1" w:val="04A0"/>
        <w:tblBorders>
          <w:top w:val="single" w:sz="4" w:space="0"/>
          <w:left w:val="single" w:sz="4" w:space="0"/>
          <w:right w:val="single" w:sz="4" w:space="0"/>
          <w:bottom w:val="single" w:sz="4" w:space="0"/>
          <w:insideV w:val="single" w:sz="4" w:space="0"/>
        </w:tblBorders>
      </w:tblPr>
      <w:tblGrid>
        <w:gridCol w:w="4320"/>
        <w:gridCol w:w="4320"/>
      </w:tblGrid>
      <w:tr>
        <w:trPr>
          <w:trHeight w:hRule="auto"/>
        </w:trPr>
        <w:tc>
          <w:tcPr>
            <w:tcW w:type="dxa" w:w="3326"/>
          </w:tcPr>
          <w:p>
            <w:pPr>
              <w:spacing w:before="200"/>
              <w:jc w:val="center"/>
            </w:pPr>
            <w:r>
              <w:rPr>
                <w:rFonts w:ascii="Times New Roman" w:hAnsi="Times New Roman"/>
                <w:b/>
                <w:sz w:val="28"/>
              </w:rPr>
              <w:t>2. NGUYỄN ĐẮC TÁ</w:t>
            </w:r>
            <w:r>
              <w:rPr>
                <w:rFonts w:ascii="Times New Roman" w:hAnsi="Times New Roman"/>
                <w:sz w:val="28"/>
              </w:rPr>
              <w:br/>
              <w:t>Mất: 15/8/---- (ÂL)</w:t>
            </w:r>
          </w:p>
        </w:tc>
        <w:tc>
          <w:tcPr>
            <w:tcW w:type="dxa" w:w="3326"/>
          </w:tcPr>
          <w:p>
            <w:pPr>
              <w:spacing w:before="200"/>
              <w:jc w:val="center"/>
            </w:pPr>
            <w:r>
              <w:rPr>
                <w:rFonts w:ascii="Times New Roman" w:hAnsi="Times New Roman"/>
                <w:b/>
                <w:sz w:val="28"/>
              </w:rPr>
              <w:t>CỤ BÀ NGUYỄN ĐẮC TÁ</w:t>
            </w:r>
          </w:p>
        </w:tc>
      </w:tr>
    </w:tbl>
    <w:p>
      <w:pPr>
        <w:spacing w:before="200" w:line="360" w:lineRule="auto"/>
        <w:ind w:firstLine="720"/>
      </w:pPr>
      <w:r>
        <w:rPr>
          <w:rFonts w:ascii="Times New Roman" w:hAnsi="Times New Roman"/>
          <w:sz w:val="28"/>
        </w:rPr>
        <w:t>Cụ Nguyễn Đắc Tá. Mất ngày 15 tháng 8.</w:t>
      </w:r>
    </w:p>
    <w:p>
      <w:pPr>
        <w:spacing w:before="200" w:line="360" w:lineRule="auto"/>
        <w:ind w:firstLine="720"/>
      </w:pPr>
      <w:r>
        <w:rPr>
          <w:rFonts w:ascii="Times New Roman" w:hAnsi="Times New Roman"/>
          <w:sz w:val="28"/>
        </w:rPr>
        <w:t>Cụ sinh:</w:t>
      </w:r>
    </w:p>
    <w:p>
      <w:pPr>
        <w:spacing w:before="200" w:line="360" w:lineRule="auto"/>
        <w:ind w:firstLine="720"/>
      </w:pPr>
      <w:r>
        <w:rPr>
          <w:rFonts w:ascii="Times New Roman" w:hAnsi="Times New Roman"/>
          <w:sz w:val="28"/>
        </w:rPr>
        <w:t>❖</w:t>
        <w:tab/>
        <w:t>Nguyễn Đắc Ngữ</w:t>
      </w:r>
    </w:p>
    <w:p>
      <w:pPr>
        <w:spacing w:before="200" w:line="360" w:lineRule="auto"/>
        <w:ind w:firstLine="720"/>
      </w:pPr>
      <w:r>
        <w:rPr>
          <w:rFonts w:ascii="Times New Roman" w:hAnsi="Times New Roman"/>
          <w:sz w:val="28"/>
        </w:rPr>
        <w:t>❖</w:t>
        <w:tab/>
        <w:t>Nguyễn Thị Cổng. Lấy chồng ở Đáp Cầu.</w:t>
      </w:r>
    </w:p>
    <w:p>
      <w:pPr>
        <w:pStyle w:val="Heading1"/>
        <w:spacing w:line="360" w:lineRule="auto"/>
        <w:jc w:val="center"/>
      </w:pPr>
      <w:r>
        <w:rPr>
          <w:rFonts w:ascii="Times New Roman" w:hAnsi="Times New Roman"/>
          <w:sz w:val="28"/>
        </w:rPr>
        <w:t xml:space="preserve">ĐỜI THỨ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