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rPr>
            <mc:AlternateContent>
              <mc:Choice Requires="wps">
                <w:drawing>
                  <wp:anchor distT="0" distB="0" distL="114300" distR="114300" simplePos="0" relativeHeight="251663360" behindDoc="0" locked="0" layoutInCell="1" allowOverlap="1" wp14:anchorId="7AA63CC1" wp14:editId="1C8BB93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336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7B63C1A8" wp14:editId="374E1C8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860217">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860217">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6233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860217">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860217">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8D64D18" wp14:editId="4AA8FF7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446347" w:rsidRDefault="00860217">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6131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446347" w:rsidRDefault="00860217">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0288" behindDoc="0" locked="0" layoutInCell="1" allowOverlap="1" wp14:anchorId="18CA59A7" wp14:editId="505D80A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BBCF5C1" id="Group 114" o:spid="_x0000_s1026" style="position:absolute;margin-left:0;margin-top:0;width:18pt;height:10in;z-index:25166028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860217">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860217">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860217">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860217">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860217">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860217">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860217">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860217">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860217">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860217">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860217">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860217">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860217">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860217">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860217">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860217">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860217">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860217">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860217">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860217">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860217">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860217">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860217">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860217">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860217">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860217">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860217">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860217">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860217">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860217">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860217">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860217">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860217">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860217">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860217">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860217">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860217">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860217">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860217">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73724057" w:rsidR="00E00A7C" w:rsidRPr="009C7032" w:rsidRDefault="009C7032" w:rsidP="00C5455C">
      <w:r>
        <w:t>This program will allow the user to create, edit and view node networks, including algorithms such as Dijkstra’s, A*, Kruskal’s</w:t>
      </w:r>
      <w:r w:rsidR="00B677B1">
        <w:t>, Floyd’s</w:t>
      </w:r>
      <w:r>
        <w:t>, brute force travelling salesman, and the planarity algorithm. The networks can be weighted and/or directional. 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as attributes rather than as standalone variables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56417A98" w:rsidR="005F14D9" w:rsidRDefault="005F14D9" w:rsidP="00E93791">
      <w:r w:rsidRPr="00FC574C">
        <w:rPr>
          <w:rStyle w:val="Strong"/>
        </w:rPr>
        <w:t xml:space="preserve">Garcia: </w:t>
      </w:r>
      <w:r>
        <w:t>It is hard to decide, but I currently use Dijkstra’s the most. Floyd’s will also be very useful and I would use the planarity algorithm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860217" w:rsidP="00C5455C">
      <w:hyperlink r:id="rId9" w:history="1">
        <w:r w:rsidR="00C646D4" w:rsidRPr="00FB5BCA">
          <w:rPr>
            <w:rStyle w:val="Hyperlink"/>
          </w:rPr>
          <w:t>https://csacademy.com/app/graph_editor/</w:t>
        </w:r>
      </w:hyperlink>
      <w:r w:rsidR="00C646D4">
        <w:t xml:space="preserve"> </w:t>
      </w:r>
      <w:r w:rsidR="00D633D2" w:rsidRPr="00A754CE">
        <w:rPr>
          <w:noProof/>
        </w:rPr>
        <w:drawing>
          <wp:inline distT="0" distB="0" distL="0" distR="0" wp14:anchorId="03A464BB" wp14:editId="2E1E3DC6">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rPr>
        <w:lastRenderedPageBreak/>
        <w:drawing>
          <wp:anchor distT="0" distB="0" distL="114300" distR="114300" simplePos="0" relativeHeight="251657216" behindDoc="0" locked="0" layoutInCell="1" allowOverlap="1" wp14:anchorId="6F0DF162" wp14:editId="59348EFF">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rPr>
        <w:drawing>
          <wp:inline distT="0" distB="0" distL="0" distR="0" wp14:anchorId="48BC2784" wp14:editId="505EC41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rPr>
        <w:lastRenderedPageBreak/>
        <w:drawing>
          <wp:anchor distT="0" distB="0" distL="114300" distR="114300" simplePos="0" relativeHeight="251658240" behindDoc="0" locked="0" layoutInCell="1" allowOverlap="1" wp14:anchorId="3C88F8D7" wp14:editId="5E94D4E8">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1FA0AF1F" w:rsidR="000A68D7" w:rsidRDefault="000A68D7" w:rsidP="00C5455C">
      <w:r>
        <w:t xml:space="preserve">I will try to avoid using dialogue boxes in my program as they interrupt the </w:t>
      </w:r>
      <w:r w:rsidR="00195933">
        <w:t xml:space="preserve">graph </w:t>
      </w:r>
      <w:r>
        <w:t>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rPr>
        <w:drawing>
          <wp:anchor distT="0" distB="0" distL="114300" distR="114300" simplePos="0" relativeHeight="251664384" behindDoc="0" locked="0" layoutInCell="1" allowOverlap="1" wp14:anchorId="514A3B51" wp14:editId="0EB8B77A">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rPr>
        <w:drawing>
          <wp:anchor distT="0" distB="0" distL="114300" distR="114300" simplePos="0" relativeHeight="251665408" behindDoc="0" locked="0" layoutInCell="1" allowOverlap="1" wp14:anchorId="068D2440" wp14:editId="5F638C13">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224"/>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proofErr w:type="spellStart"/>
      <w:r>
        <w:t>NetworkX</w:t>
      </w:r>
      <w:bookmarkEnd w:id="17"/>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rPr>
        <w:lastRenderedPageBreak/>
        <w:drawing>
          <wp:anchor distT="0" distB="0" distL="114300" distR="114300" simplePos="0" relativeHeight="251666432" behindDoc="0" locked="0" layoutInCell="1" allowOverlap="1" wp14:anchorId="195EF928" wp14:editId="09019D0E">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573" t="24501" r="75100" b="48263"/>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rPr>
        <w:drawing>
          <wp:anchor distT="0" distB="0" distL="114300" distR="114300" simplePos="0" relativeHeight="251667456" behindDoc="0" locked="0" layoutInCell="1" allowOverlap="1" wp14:anchorId="535D7503" wp14:editId="1DF2E7FF">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855" r="11885"/>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6E8372B" w:rsidR="008574B8" w:rsidRDefault="00532B6D" w:rsidP="00FD5525">
      <w:r>
        <w:t>As shown here, it is quite versatile in that nodes can be any shape/colour and edges can have both weight (indicated by their thickness) and labels.</w:t>
      </w:r>
      <w:r w:rsidR="00A31899">
        <w:t xml:space="preserve"> It also claims to support up to 1000 nodes and 1000 edges</w:t>
      </w:r>
    </w:p>
    <w:p w14:paraId="7D256C80" w14:textId="49DF5D92" w:rsidR="008574B8" w:rsidRDefault="00A31899" w:rsidP="00FD5525">
      <w:r>
        <w:rPr>
          <w:noProof/>
        </w:rPr>
        <w:drawing>
          <wp:anchor distT="0" distB="0" distL="114300" distR="114300" simplePos="0" relativeHeight="251668480" behindDoc="0" locked="0" layoutInCell="1" allowOverlap="1" wp14:anchorId="7232645C" wp14:editId="0ABAE72C">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190" t="19964" r="77536" b="24678"/>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690E9947" w14:textId="00243EFE" w:rsidR="00972A61" w:rsidRDefault="006D0D54" w:rsidP="00972A61">
      <w:pPr>
        <w:pStyle w:val="ListParagraph"/>
        <w:numPr>
          <w:ilvl w:val="1"/>
          <w:numId w:val="2"/>
        </w:numPr>
      </w:pPr>
      <w:r>
        <w:t>T</w:t>
      </w:r>
      <w:r w:rsidR="00972A61">
        <w:t>he planarity algorithm</w:t>
      </w:r>
      <w:r w:rsidR="00246CB6">
        <w:t xml:space="preserve"> – For determining whether a graph is planar, meaning the graph can be drawn without any overlapping lines, useful for urban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lastRenderedPageBreak/>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t>Limitations</w:t>
      </w:r>
      <w:bookmarkEnd w:id="21"/>
    </w:p>
    <w:p w14:paraId="1F64A886" w14:textId="0A292DC5" w:rsidR="006560C2" w:rsidRP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2AF1385B" w:rsidR="00F80E52" w:rsidRPr="002F7B1D"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2FE7C306" w14:textId="0885547E" w:rsidR="008B26C0"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0BFEEE0D" w14:textId="4393EC70" w:rsidR="00E8782D" w:rsidRPr="00E8782D" w:rsidRDefault="00087F94" w:rsidP="00087F94">
      <w:pPr>
        <w:rPr>
          <w:noProof/>
        </w:rPr>
      </w:pPr>
      <w:r>
        <w:rPr>
          <w:noProof/>
        </w:rPr>
        <w:br w:type="page"/>
      </w:r>
    </w:p>
    <w:p w14:paraId="383449E3" w14:textId="4FE53846" w:rsidR="00995D32" w:rsidRDefault="00995D32" w:rsidP="00C5455C">
      <w:pPr>
        <w:pStyle w:val="Heading2"/>
      </w:pPr>
      <w:bookmarkStart w:id="23" w:name="_Toc114398746"/>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404F06" w14:paraId="4743062C" w14:textId="77777777" w:rsidTr="00E9464D">
        <w:tc>
          <w:tcPr>
            <w:tcW w:w="530" w:type="dxa"/>
          </w:tcPr>
          <w:p w14:paraId="575FAD4C" w14:textId="0188D4C7" w:rsidR="00404F06" w:rsidRDefault="00404F06" w:rsidP="00C5455C">
            <w:r>
              <w:t>2.6</w:t>
            </w:r>
          </w:p>
        </w:tc>
        <w:tc>
          <w:tcPr>
            <w:tcW w:w="5509" w:type="dxa"/>
          </w:tcPr>
          <w:p w14:paraId="0C88200B" w14:textId="05FE98A3" w:rsidR="00404F06" w:rsidRDefault="00087F94" w:rsidP="00C5455C">
            <w:r>
              <w:t>Planarity algorithm</w:t>
            </w:r>
          </w:p>
        </w:tc>
        <w:tc>
          <w:tcPr>
            <w:tcW w:w="4021" w:type="dxa"/>
            <w:vMerge/>
          </w:tcPr>
          <w:p w14:paraId="5D41FAE5"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9537EBF" w:rsidR="000D6E3B" w:rsidRDefault="000D6E3B" w:rsidP="000D6E3B">
            <w:r>
              <w:t>The user can name edges and nodes</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22077833" w:rsidR="000D6E3B" w:rsidRDefault="000D6E3B" w:rsidP="000D6E3B">
            <w:r>
              <w:t xml:space="preserve">The program must be sufficiently stable and responsive </w:t>
            </w:r>
            <w:r w:rsidR="000A68D7">
              <w:t xml:space="preserve">(no more than 2 second delay)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rPr>
        <w:drawing>
          <wp:inline distT="0" distB="0" distL="0" distR="0" wp14:anchorId="0A21C2FC" wp14:editId="349A9D8B">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398FB0FD" w14:textId="02EF6CED" w:rsidR="00C84703" w:rsidRDefault="00C84703" w:rsidP="004B51FB">
      <w:r>
        <w:rPr>
          <w:noProof/>
        </w:rPr>
        <mc:AlternateContent>
          <mc:Choice Requires="wpg">
            <w:drawing>
              <wp:anchor distT="0" distB="0" distL="114300" distR="114300" simplePos="0" relativeHeight="251681792" behindDoc="0" locked="0" layoutInCell="1" allowOverlap="1" wp14:anchorId="60A9F574" wp14:editId="345C38B0">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81792;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47D60C9D" w14:textId="2488B8EC" w:rsidR="004B51FB" w:rsidRDefault="004B51FB" w:rsidP="004B51FB">
      <w:r>
        <w:lastRenderedPageBreak/>
        <w:t>What will each iteration focus on?</w:t>
      </w:r>
    </w:p>
    <w:p w14:paraId="2C2AEA30" w14:textId="1A00E327" w:rsidR="00C84AA1" w:rsidRDefault="00C84AA1" w:rsidP="00C84AA1">
      <w:pPr>
        <w:pStyle w:val="Heading3"/>
      </w:pPr>
      <w:r>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2C7BADA7" w:rsidR="004B51FB" w:rsidRDefault="003B4AC0" w:rsidP="004B51FB">
      <w:r>
        <w:t>Prototype 1.2 will be able to toggle a dark colour palette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6DD0AF78" w:rsidR="003B4AC0" w:rsidRDefault="003B4AC0" w:rsidP="003B4AC0">
      <w:r>
        <w:t>Prototype 2.0 will be able to display graphs inputted by the programmer</w:t>
      </w:r>
    </w:p>
    <w:p w14:paraId="79E87F35" w14:textId="0E1CEF82" w:rsidR="007C7128" w:rsidRDefault="007C7128" w:rsidP="003B4AC0">
      <w:r>
        <w:t>Prototype 2.1 will allow the user to rename nodes and edges</w:t>
      </w:r>
    </w:p>
    <w:p w14:paraId="5A292A95" w14:textId="071D1989" w:rsidR="003B4AC0" w:rsidRDefault="003B4AC0" w:rsidP="003B4AC0">
      <w:r>
        <w:t>Prototype 2.</w:t>
      </w:r>
      <w:r w:rsidR="007C7128">
        <w:t>2</w:t>
      </w:r>
      <w:r>
        <w:t xml:space="preserve"> will allow the user to </w:t>
      </w:r>
      <w:r w:rsidR="007C7128">
        <w:t>move, add and delete parts of the graph</w:t>
      </w:r>
    </w:p>
    <w:p w14:paraId="02693EF1" w14:textId="1E430E99" w:rsidR="007C7128" w:rsidRDefault="007C7128" w:rsidP="007C7128">
      <w:pPr>
        <w:pStyle w:val="Heading3"/>
      </w:pPr>
      <w:r>
        <w:t>Iteration 3</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09EA9590" w:rsidR="007C7128" w:rsidRDefault="007C7128" w:rsidP="007C7128">
      <w:pPr>
        <w:pStyle w:val="Heading3"/>
      </w:pPr>
      <w:r>
        <w:t>Iteration 4</w:t>
      </w:r>
    </w:p>
    <w:p w14:paraId="0778602D" w14:textId="6257F537" w:rsidR="007C7128" w:rsidRDefault="007C7128" w:rsidP="007C7128">
      <w:r>
        <w:t>Protype 4.0 will allow the user to perform and see the output of Dijkstra’s and A*</w:t>
      </w:r>
    </w:p>
    <w:p w14:paraId="63673B82" w14:textId="23A97CDC" w:rsidR="007C7128" w:rsidRDefault="007C7128" w:rsidP="007C7128">
      <w:r>
        <w:t>Protype 4.1</w:t>
      </w:r>
      <w:r w:rsidR="0036472F">
        <w:t xml:space="preserve"> </w:t>
      </w:r>
      <w:r w:rsidR="0036472F">
        <w:t xml:space="preserve">will allow the user to perform and see the output of </w:t>
      </w:r>
      <w:r w:rsidR="0036472F">
        <w:t>Kruskal’s, Floyd’s and the planarity algorithm</w:t>
      </w:r>
    </w:p>
    <w:p w14:paraId="3827D61E" w14:textId="056171F0" w:rsidR="0036472F" w:rsidRDefault="0036472F" w:rsidP="007C7128">
      <w:r>
        <w:t xml:space="preserve">Prototype 4.2 </w:t>
      </w:r>
      <w:r>
        <w:t xml:space="preserve">will allow the user to perform and see the output of </w:t>
      </w:r>
      <w:r>
        <w:t>the travelling salesman algorithm</w:t>
      </w:r>
    </w:p>
    <w:p w14:paraId="065CC4EE" w14:textId="495F04CF" w:rsidR="0036472F" w:rsidRPr="007C7128" w:rsidRDefault="0036472F" w:rsidP="007C7128">
      <w:r>
        <w:t>Prototype 4.3 will validate user input to each algorithm</w:t>
      </w:r>
    </w:p>
    <w:p w14:paraId="6CF8B655" w14:textId="0EFFD455" w:rsidR="00995D32" w:rsidRDefault="00995D32" w:rsidP="00C5455C">
      <w:pPr>
        <w:pStyle w:val="Heading2"/>
      </w:pPr>
      <w:bookmarkStart w:id="27" w:name="_Toc114398750"/>
      <w:r>
        <w:t>Algorithms</w:t>
      </w:r>
      <w:bookmarkEnd w:id="27"/>
    </w:p>
    <w:p w14:paraId="07817E66" w14:textId="1D2084AD" w:rsidR="006771A5" w:rsidRPr="006771A5" w:rsidRDefault="006771A5" w:rsidP="006771A5">
      <w:pPr>
        <w:pStyle w:val="Heading2"/>
      </w:pPr>
      <w:bookmarkStart w:id="28" w:name="_Toc114398752"/>
      <w:r>
        <w:t>Data Structures</w:t>
      </w:r>
      <w:bookmarkEnd w:id="28"/>
    </w:p>
    <w:p w14:paraId="5227CBFC" w14:textId="4E8D0796" w:rsidR="00995D32" w:rsidRDefault="00995D32" w:rsidP="00C5455C">
      <w:pPr>
        <w:pStyle w:val="Heading2"/>
      </w:pPr>
      <w:bookmarkStart w:id="29" w:name="_Toc114398751"/>
      <w:r>
        <w:t>Usability Features</w:t>
      </w:r>
      <w:bookmarkEnd w:id="29"/>
    </w:p>
    <w:p w14:paraId="762761EA" w14:textId="766F7DCF" w:rsidR="00E8505B" w:rsidRPr="00E8505B" w:rsidRDefault="00E8505B" w:rsidP="00E8505B">
      <w:r>
        <w:t>Draw.io UI (</w:t>
      </w:r>
      <w:proofErr w:type="spellStart"/>
      <w:r>
        <w:t>mockups</w:t>
      </w:r>
      <w:proofErr w:type="spellEnd"/>
      <w:r>
        <w:t>)</w:t>
      </w:r>
    </w:p>
    <w:p w14:paraId="594CC50B" w14:textId="481F2C14" w:rsidR="00995D32" w:rsidRDefault="00995D32" w:rsidP="00C5455C">
      <w:pPr>
        <w:pStyle w:val="Heading2"/>
      </w:pPr>
      <w:bookmarkStart w:id="30" w:name="_Toc114398753"/>
      <w:r>
        <w:t>Test Data</w:t>
      </w:r>
      <w:bookmarkEnd w:id="30"/>
    </w:p>
    <w:tbl>
      <w:tblPr>
        <w:tblStyle w:val="TableGrid"/>
        <w:tblW w:w="0" w:type="auto"/>
        <w:tblLook w:val="04A0" w:firstRow="1" w:lastRow="0" w:firstColumn="1" w:lastColumn="0" w:noHBand="0" w:noVBand="1"/>
      </w:tblPr>
      <w:tblGrid>
        <w:gridCol w:w="1502"/>
        <w:gridCol w:w="1502"/>
        <w:gridCol w:w="1503"/>
        <w:gridCol w:w="1503"/>
        <w:gridCol w:w="1503"/>
        <w:gridCol w:w="1503"/>
      </w:tblGrid>
      <w:tr w:rsidR="00E8505B" w14:paraId="5DE5436E" w14:textId="77777777" w:rsidTr="00D972BA">
        <w:tc>
          <w:tcPr>
            <w:tcW w:w="1502" w:type="dxa"/>
          </w:tcPr>
          <w:p w14:paraId="40D34BEE" w14:textId="77777777" w:rsidR="00E8505B" w:rsidRDefault="00E8505B" w:rsidP="00D972BA">
            <w:r>
              <w:t>Test number</w:t>
            </w:r>
          </w:p>
        </w:tc>
        <w:tc>
          <w:tcPr>
            <w:tcW w:w="1502" w:type="dxa"/>
          </w:tcPr>
          <w:p w14:paraId="0514C999" w14:textId="77777777" w:rsidR="00E8505B" w:rsidRDefault="00E8505B" w:rsidP="00D972BA">
            <w:r>
              <w:t>Description</w:t>
            </w:r>
          </w:p>
        </w:tc>
        <w:tc>
          <w:tcPr>
            <w:tcW w:w="1503" w:type="dxa"/>
          </w:tcPr>
          <w:p w14:paraId="0986A7C9" w14:textId="77777777" w:rsidR="00E8505B" w:rsidRDefault="00E8505B" w:rsidP="00D972BA">
            <w:r>
              <w:t>Test data</w:t>
            </w:r>
          </w:p>
        </w:tc>
        <w:tc>
          <w:tcPr>
            <w:tcW w:w="1503" w:type="dxa"/>
          </w:tcPr>
          <w:p w14:paraId="0DDF7C26" w14:textId="77777777" w:rsidR="00E8505B" w:rsidRDefault="00E8505B" w:rsidP="00D972BA">
            <w:r>
              <w:t>Type</w:t>
            </w:r>
          </w:p>
        </w:tc>
        <w:tc>
          <w:tcPr>
            <w:tcW w:w="1503" w:type="dxa"/>
          </w:tcPr>
          <w:p w14:paraId="51AA8523" w14:textId="77777777" w:rsidR="00E8505B" w:rsidRDefault="00E8505B" w:rsidP="00D972BA">
            <w:r>
              <w:t>Expected result</w:t>
            </w:r>
          </w:p>
        </w:tc>
        <w:tc>
          <w:tcPr>
            <w:tcW w:w="1503" w:type="dxa"/>
          </w:tcPr>
          <w:p w14:paraId="15C2668F" w14:textId="77777777" w:rsidR="00E8505B" w:rsidRDefault="00E8505B" w:rsidP="00D972BA">
            <w:r>
              <w:t>Linked success criteria</w:t>
            </w:r>
          </w:p>
        </w:tc>
      </w:tr>
      <w:tr w:rsidR="00E8505B" w14:paraId="3C390ED1" w14:textId="77777777" w:rsidTr="00D972BA">
        <w:tc>
          <w:tcPr>
            <w:tcW w:w="1502" w:type="dxa"/>
          </w:tcPr>
          <w:p w14:paraId="3F58B7BD" w14:textId="77777777" w:rsidR="00E8505B" w:rsidRDefault="00E8505B" w:rsidP="00D972BA"/>
        </w:tc>
        <w:tc>
          <w:tcPr>
            <w:tcW w:w="1502" w:type="dxa"/>
          </w:tcPr>
          <w:p w14:paraId="498DB343" w14:textId="77777777" w:rsidR="00E8505B" w:rsidRDefault="00E8505B" w:rsidP="00D972BA"/>
        </w:tc>
        <w:tc>
          <w:tcPr>
            <w:tcW w:w="1503" w:type="dxa"/>
          </w:tcPr>
          <w:p w14:paraId="5C22F6DE" w14:textId="77777777" w:rsidR="00E8505B" w:rsidRDefault="00E8505B" w:rsidP="00D972BA"/>
        </w:tc>
        <w:tc>
          <w:tcPr>
            <w:tcW w:w="1503" w:type="dxa"/>
          </w:tcPr>
          <w:p w14:paraId="44658135" w14:textId="77777777" w:rsidR="00E8505B" w:rsidRDefault="00E8505B" w:rsidP="00D972BA">
            <w:r>
              <w:t>Valid</w:t>
            </w:r>
          </w:p>
        </w:tc>
        <w:tc>
          <w:tcPr>
            <w:tcW w:w="1503" w:type="dxa"/>
          </w:tcPr>
          <w:p w14:paraId="051AB0F0" w14:textId="77777777" w:rsidR="00E8505B" w:rsidRDefault="00E8505B" w:rsidP="00D972BA"/>
        </w:tc>
        <w:tc>
          <w:tcPr>
            <w:tcW w:w="1503" w:type="dxa"/>
          </w:tcPr>
          <w:p w14:paraId="6C02A321" w14:textId="77777777" w:rsidR="00E8505B" w:rsidRDefault="00E8505B" w:rsidP="00D972BA"/>
        </w:tc>
      </w:tr>
      <w:tr w:rsidR="00E8505B" w14:paraId="329F5763" w14:textId="77777777" w:rsidTr="00D972BA">
        <w:tc>
          <w:tcPr>
            <w:tcW w:w="1502" w:type="dxa"/>
          </w:tcPr>
          <w:p w14:paraId="73FA3C11" w14:textId="77777777" w:rsidR="00E8505B" w:rsidRDefault="00E8505B" w:rsidP="00D972BA"/>
        </w:tc>
        <w:tc>
          <w:tcPr>
            <w:tcW w:w="1502" w:type="dxa"/>
          </w:tcPr>
          <w:p w14:paraId="61DF57B4" w14:textId="77777777" w:rsidR="00E8505B" w:rsidRDefault="00E8505B" w:rsidP="00D972BA"/>
        </w:tc>
        <w:tc>
          <w:tcPr>
            <w:tcW w:w="1503" w:type="dxa"/>
          </w:tcPr>
          <w:p w14:paraId="50347439" w14:textId="77777777" w:rsidR="00E8505B" w:rsidRDefault="00E8505B" w:rsidP="00D972BA"/>
        </w:tc>
        <w:tc>
          <w:tcPr>
            <w:tcW w:w="1503" w:type="dxa"/>
          </w:tcPr>
          <w:p w14:paraId="075B94C3" w14:textId="77777777" w:rsidR="00E8505B" w:rsidRDefault="00E8505B" w:rsidP="00D972BA">
            <w:r>
              <w:t>Invalid</w:t>
            </w:r>
          </w:p>
        </w:tc>
        <w:tc>
          <w:tcPr>
            <w:tcW w:w="1503" w:type="dxa"/>
          </w:tcPr>
          <w:p w14:paraId="5F66BF73" w14:textId="77777777" w:rsidR="00E8505B" w:rsidRDefault="00E8505B" w:rsidP="00D972BA"/>
        </w:tc>
        <w:tc>
          <w:tcPr>
            <w:tcW w:w="1503" w:type="dxa"/>
          </w:tcPr>
          <w:p w14:paraId="03CB8AFA" w14:textId="77777777" w:rsidR="00E8505B" w:rsidRDefault="00E8505B" w:rsidP="00D972BA"/>
        </w:tc>
      </w:tr>
      <w:tr w:rsidR="00E8505B" w14:paraId="609CDC42" w14:textId="77777777" w:rsidTr="00D972BA">
        <w:tc>
          <w:tcPr>
            <w:tcW w:w="1502" w:type="dxa"/>
          </w:tcPr>
          <w:p w14:paraId="25E83E25" w14:textId="77777777" w:rsidR="00E8505B" w:rsidRDefault="00E8505B" w:rsidP="00D972BA"/>
        </w:tc>
        <w:tc>
          <w:tcPr>
            <w:tcW w:w="1502" w:type="dxa"/>
          </w:tcPr>
          <w:p w14:paraId="59A4C85D" w14:textId="77777777" w:rsidR="00E8505B" w:rsidRDefault="00E8505B" w:rsidP="00D972BA"/>
        </w:tc>
        <w:tc>
          <w:tcPr>
            <w:tcW w:w="1503" w:type="dxa"/>
          </w:tcPr>
          <w:p w14:paraId="21A77719" w14:textId="77777777" w:rsidR="00E8505B" w:rsidRDefault="00E8505B" w:rsidP="00D972BA"/>
        </w:tc>
        <w:tc>
          <w:tcPr>
            <w:tcW w:w="1503" w:type="dxa"/>
          </w:tcPr>
          <w:p w14:paraId="3090AF5B" w14:textId="77777777" w:rsidR="00E8505B" w:rsidRDefault="00E8505B" w:rsidP="00D972BA">
            <w:r>
              <w:t>Boundary</w:t>
            </w:r>
          </w:p>
        </w:tc>
        <w:tc>
          <w:tcPr>
            <w:tcW w:w="1503" w:type="dxa"/>
          </w:tcPr>
          <w:p w14:paraId="39A41585" w14:textId="77777777" w:rsidR="00E8505B" w:rsidRDefault="00E8505B" w:rsidP="00D972BA"/>
        </w:tc>
        <w:tc>
          <w:tcPr>
            <w:tcW w:w="1503" w:type="dxa"/>
          </w:tcPr>
          <w:p w14:paraId="66DA5286" w14:textId="77777777" w:rsidR="00E8505B" w:rsidRDefault="00E8505B" w:rsidP="00D972BA"/>
        </w:tc>
      </w:tr>
    </w:tbl>
    <w:p w14:paraId="6EEACD4F" w14:textId="77777777" w:rsidR="00E8505B" w:rsidRPr="00E8505B" w:rsidRDefault="00E8505B" w:rsidP="00E8505B"/>
    <w:p w14:paraId="4B378F11" w14:textId="018F264A" w:rsidR="00995D32" w:rsidRPr="00995D32" w:rsidRDefault="00995D32" w:rsidP="00C5455C">
      <w:pPr>
        <w:pStyle w:val="Heading2"/>
      </w:pPr>
      <w:bookmarkStart w:id="31" w:name="_Toc114398754"/>
      <w:r>
        <w:lastRenderedPageBreak/>
        <w:t>Post development</w:t>
      </w:r>
      <w:bookmarkEnd w:id="31"/>
    </w:p>
    <w:p w14:paraId="20881F0A" w14:textId="5483A0D6" w:rsidR="00995D32" w:rsidRDefault="00995D32" w:rsidP="00C5455C">
      <w:pPr>
        <w:pStyle w:val="Heading1"/>
      </w:pPr>
      <w:bookmarkStart w:id="32" w:name="_Toc114398755"/>
      <w:r>
        <w:t>Implementation</w:t>
      </w:r>
      <w:bookmarkEnd w:id="32"/>
    </w:p>
    <w:p w14:paraId="58BE0FED" w14:textId="6BBC949C" w:rsidR="00995D32" w:rsidRDefault="00995D32" w:rsidP="00C5455C">
      <w:pPr>
        <w:pStyle w:val="Heading1"/>
      </w:pPr>
      <w:bookmarkStart w:id="33" w:name="_Toc114398756"/>
      <w:r>
        <w:t>Evaluation</w:t>
      </w:r>
      <w:bookmarkEnd w:id="33"/>
    </w:p>
    <w:p w14:paraId="3C9E1990" w14:textId="3182A3CF" w:rsidR="00995D32" w:rsidRDefault="00995D32" w:rsidP="00C5455C">
      <w:pPr>
        <w:pStyle w:val="Heading2"/>
      </w:pPr>
      <w:bookmarkStart w:id="34" w:name="_Toc114398757"/>
      <w:r>
        <w:t>Testing for function</w:t>
      </w:r>
      <w:bookmarkEnd w:id="34"/>
    </w:p>
    <w:p w14:paraId="7BD2FBF6" w14:textId="2FC9F187" w:rsidR="00995D32" w:rsidRDefault="00995D32" w:rsidP="00C5455C">
      <w:pPr>
        <w:pStyle w:val="Heading2"/>
      </w:pPr>
      <w:bookmarkStart w:id="35" w:name="_Toc114398758"/>
      <w:r>
        <w:t>Testing for robustness</w:t>
      </w:r>
      <w:bookmarkEnd w:id="35"/>
    </w:p>
    <w:p w14:paraId="71439F8E" w14:textId="1A984C71" w:rsidR="00995D32" w:rsidRDefault="00995D32" w:rsidP="00C5455C">
      <w:pPr>
        <w:pStyle w:val="Heading2"/>
      </w:pPr>
      <w:bookmarkStart w:id="36" w:name="_Toc114398759"/>
      <w:r>
        <w:t>Testing for usability</w:t>
      </w:r>
      <w:bookmarkEnd w:id="36"/>
    </w:p>
    <w:p w14:paraId="5FB94A4A" w14:textId="3D6FA341" w:rsidR="00995D32" w:rsidRDefault="00995D32" w:rsidP="00C5455C">
      <w:pPr>
        <w:pStyle w:val="Heading2"/>
      </w:pPr>
      <w:bookmarkStart w:id="37" w:name="_Toc114398760"/>
      <w:r>
        <w:t>Success Criteria</w:t>
      </w:r>
      <w:bookmarkEnd w:id="37"/>
    </w:p>
    <w:p w14:paraId="7ED6C921" w14:textId="2B0FD391" w:rsidR="00995D32" w:rsidRDefault="00995D32" w:rsidP="00C5455C">
      <w:pPr>
        <w:pStyle w:val="Heading2"/>
      </w:pPr>
      <w:bookmarkStart w:id="38" w:name="_Toc114398761"/>
      <w:r>
        <w:t>Further development</w:t>
      </w:r>
      <w:bookmarkEnd w:id="38"/>
    </w:p>
    <w:p w14:paraId="19342E41" w14:textId="6C4A8AD0" w:rsidR="00995D32" w:rsidRPr="00995D32" w:rsidRDefault="00995D32" w:rsidP="00C5455C">
      <w:pPr>
        <w:pStyle w:val="Heading2"/>
      </w:pPr>
      <w:bookmarkStart w:id="39" w:name="_Toc114398762"/>
      <w:r>
        <w:t>Maintenance</w:t>
      </w:r>
      <w:bookmarkEnd w:id="39"/>
    </w:p>
    <w:sectPr w:rsidR="00995D32" w:rsidRPr="00995D32" w:rsidSect="00446347">
      <w:headerReference w:type="default" r:id="rId24"/>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DFE41" w14:textId="77777777" w:rsidR="00860217" w:rsidRDefault="00860217" w:rsidP="00C5455C">
      <w:r>
        <w:separator/>
      </w:r>
    </w:p>
  </w:endnote>
  <w:endnote w:type="continuationSeparator" w:id="0">
    <w:p w14:paraId="046D8526" w14:textId="77777777" w:rsidR="00860217" w:rsidRDefault="00860217"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C45CDB" w:rsidRDefault="00C45CDB"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37EC3" w14:textId="77777777" w:rsidR="00860217" w:rsidRDefault="00860217" w:rsidP="00C5455C">
      <w:r>
        <w:separator/>
      </w:r>
    </w:p>
  </w:footnote>
  <w:footnote w:type="continuationSeparator" w:id="0">
    <w:p w14:paraId="02B4242B" w14:textId="77777777" w:rsidR="00860217" w:rsidRDefault="00860217" w:rsidP="00C5455C">
      <w:r>
        <w:continuationSeparator/>
      </w:r>
    </w:p>
  </w:footnote>
  <w:footnote w:id="1">
    <w:p w14:paraId="0A92F978" w14:textId="46028543" w:rsidR="009B497C" w:rsidRDefault="009B497C" w:rsidP="00C5455C">
      <w:pPr>
        <w:pStyle w:val="FootnoteText"/>
      </w:pPr>
      <w:r>
        <w:rPr>
          <w:rStyle w:val="FootnoteReference"/>
        </w:rPr>
        <w:footnoteRef/>
      </w:r>
      <w:r>
        <w:t xml:space="preserve"> The program will be tested on </w:t>
      </w:r>
      <w:r w:rsidR="00470462">
        <w:t>W</w:t>
      </w:r>
      <w:r>
        <w:t>indows 10 so although the program will most likely work from Windows XP and up I cannot be sure without testing for each operating system</w:t>
      </w:r>
    </w:p>
  </w:footnote>
  <w:footnote w:id="2">
    <w:p w14:paraId="522CDFDA" w14:textId="097C96B7" w:rsidR="009B497C" w:rsidRDefault="009B497C" w:rsidP="00C5455C">
      <w:pPr>
        <w:pStyle w:val="FootnoteText"/>
      </w:pPr>
      <w:r>
        <w:rPr>
          <w:rStyle w:val="FootnoteReference"/>
        </w:rPr>
        <w:footnoteRef/>
      </w:r>
      <w:r>
        <w:t xml:space="preserve"> </w:t>
      </w:r>
      <w:r w:rsidR="00470462">
        <w:rPr>
          <w:noProof/>
        </w:rPr>
        <w:t>This is the smallest amount of total RAM out of my stakeholders</w:t>
      </w:r>
    </w:p>
  </w:footnote>
  <w:footnote w:id="3">
    <w:p w14:paraId="2D1C9CFB" w14:textId="6D00ACF5" w:rsidR="009B497C" w:rsidRDefault="009B497C"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90087B" w:rsidRDefault="0090087B">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E8505B" w:rsidRDefault="00E8505B">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C45CDB" w:rsidRDefault="00C45CDB"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32"/>
    <w:rsid w:val="00005163"/>
    <w:rsid w:val="00027665"/>
    <w:rsid w:val="000302F1"/>
    <w:rsid w:val="00056327"/>
    <w:rsid w:val="00087F94"/>
    <w:rsid w:val="000A5DFB"/>
    <w:rsid w:val="000A68D7"/>
    <w:rsid w:val="000B2DEB"/>
    <w:rsid w:val="000B35AC"/>
    <w:rsid w:val="000D6E3B"/>
    <w:rsid w:val="00172ABE"/>
    <w:rsid w:val="00173989"/>
    <w:rsid w:val="001764B8"/>
    <w:rsid w:val="00184C7D"/>
    <w:rsid w:val="00195933"/>
    <w:rsid w:val="00217D71"/>
    <w:rsid w:val="00233011"/>
    <w:rsid w:val="002369C7"/>
    <w:rsid w:val="00246CB6"/>
    <w:rsid w:val="00284C33"/>
    <w:rsid w:val="002C1E8E"/>
    <w:rsid w:val="002D65AC"/>
    <w:rsid w:val="002D6937"/>
    <w:rsid w:val="002D7D87"/>
    <w:rsid w:val="002E714A"/>
    <w:rsid w:val="002F7B1D"/>
    <w:rsid w:val="00336018"/>
    <w:rsid w:val="00361323"/>
    <w:rsid w:val="0036472F"/>
    <w:rsid w:val="0037337C"/>
    <w:rsid w:val="003A1094"/>
    <w:rsid w:val="003B4AC0"/>
    <w:rsid w:val="003D41BD"/>
    <w:rsid w:val="00404F06"/>
    <w:rsid w:val="00424BA5"/>
    <w:rsid w:val="00426EB8"/>
    <w:rsid w:val="00446347"/>
    <w:rsid w:val="00470462"/>
    <w:rsid w:val="00495ACF"/>
    <w:rsid w:val="004B51FB"/>
    <w:rsid w:val="004E10FD"/>
    <w:rsid w:val="004F2D8E"/>
    <w:rsid w:val="005012C1"/>
    <w:rsid w:val="00532B6D"/>
    <w:rsid w:val="005B68B6"/>
    <w:rsid w:val="005F14D9"/>
    <w:rsid w:val="00613219"/>
    <w:rsid w:val="006560C2"/>
    <w:rsid w:val="006622E6"/>
    <w:rsid w:val="006771A5"/>
    <w:rsid w:val="006A5D38"/>
    <w:rsid w:val="006C6F54"/>
    <w:rsid w:val="006D0D54"/>
    <w:rsid w:val="006D597C"/>
    <w:rsid w:val="006E1188"/>
    <w:rsid w:val="006E4EDA"/>
    <w:rsid w:val="00720164"/>
    <w:rsid w:val="00767C8A"/>
    <w:rsid w:val="00781AFE"/>
    <w:rsid w:val="007C7128"/>
    <w:rsid w:val="007E1045"/>
    <w:rsid w:val="007F497E"/>
    <w:rsid w:val="00840C27"/>
    <w:rsid w:val="0085633B"/>
    <w:rsid w:val="008574B8"/>
    <w:rsid w:val="00860217"/>
    <w:rsid w:val="008704D2"/>
    <w:rsid w:val="00874595"/>
    <w:rsid w:val="008B26C0"/>
    <w:rsid w:val="008E784D"/>
    <w:rsid w:val="008F5117"/>
    <w:rsid w:val="0090087B"/>
    <w:rsid w:val="00966999"/>
    <w:rsid w:val="00972A61"/>
    <w:rsid w:val="00995D32"/>
    <w:rsid w:val="009B497C"/>
    <w:rsid w:val="009C09D9"/>
    <w:rsid w:val="009C7032"/>
    <w:rsid w:val="009E1EA2"/>
    <w:rsid w:val="009E5573"/>
    <w:rsid w:val="00A31899"/>
    <w:rsid w:val="00A44BD1"/>
    <w:rsid w:val="00A70F52"/>
    <w:rsid w:val="00A754CE"/>
    <w:rsid w:val="00AC2AF5"/>
    <w:rsid w:val="00B02E0D"/>
    <w:rsid w:val="00B12354"/>
    <w:rsid w:val="00B24C93"/>
    <w:rsid w:val="00B25B57"/>
    <w:rsid w:val="00B360C7"/>
    <w:rsid w:val="00B677B1"/>
    <w:rsid w:val="00B74289"/>
    <w:rsid w:val="00B81E40"/>
    <w:rsid w:val="00C0549C"/>
    <w:rsid w:val="00C06F14"/>
    <w:rsid w:val="00C4014C"/>
    <w:rsid w:val="00C45CDB"/>
    <w:rsid w:val="00C5455C"/>
    <w:rsid w:val="00C646D4"/>
    <w:rsid w:val="00C71205"/>
    <w:rsid w:val="00C714CE"/>
    <w:rsid w:val="00C76881"/>
    <w:rsid w:val="00C84703"/>
    <w:rsid w:val="00C84AA1"/>
    <w:rsid w:val="00CD21C0"/>
    <w:rsid w:val="00CE429B"/>
    <w:rsid w:val="00CE652A"/>
    <w:rsid w:val="00CF08BE"/>
    <w:rsid w:val="00D03642"/>
    <w:rsid w:val="00D07785"/>
    <w:rsid w:val="00D424F0"/>
    <w:rsid w:val="00D633D2"/>
    <w:rsid w:val="00D8670E"/>
    <w:rsid w:val="00D91132"/>
    <w:rsid w:val="00E00A7C"/>
    <w:rsid w:val="00E64CFA"/>
    <w:rsid w:val="00E8505B"/>
    <w:rsid w:val="00E8782D"/>
    <w:rsid w:val="00E93791"/>
    <w:rsid w:val="00E9464D"/>
    <w:rsid w:val="00F0142D"/>
    <w:rsid w:val="00F12CCB"/>
    <w:rsid w:val="00F25856"/>
    <w:rsid w:val="00F80E52"/>
    <w:rsid w:val="00F854BB"/>
    <w:rsid w:val="00F96C2C"/>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55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styleId="UnresolvedMention">
    <w:name w:val="Unresolved Mention"/>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426EB8"/>
    <w:rPr>
      <w:rFonts w:ascii="Consolas" w:hAnsi="Consolas"/>
      <w:color w:val="C45911" w:themeColor="accent2" w:themeShade="BF"/>
    </w:rPr>
  </w:style>
  <w:style w:type="character" w:customStyle="1" w:styleId="CodeChar">
    <w:name w:val="Code Char"/>
    <w:basedOn w:val="DefaultParagraphFont"/>
    <w:link w:val="Code"/>
    <w:rsid w:val="00426EB8"/>
    <w:rPr>
      <w:rFonts w:ascii="Consolas" w:hAnsi="Consolas"/>
      <w:color w:val="C45911" w:themeColor="accent2" w:themeShade="BF"/>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diagramQuickStyle" Target="diagrams/quickStyl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10" Type="http://schemas.openxmlformats.org/officeDocument/2006/relationships/image" Target="media/image1.png"/><Relationship Id="rId19" Type="http://schemas.openxmlformats.org/officeDocument/2006/relationships/diagramData" Target="diagrams/data1.xml"/><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8D61F905-9B9E-41BC-A395-F333A6C7B88E}" type="presOf" srcId="{150A8601-96F0-4FA9-8035-71F75BBFE9D5}" destId="{5B9D8062-BD68-41A3-B022-E88950F01128}" srcOrd="1" destOrd="0" presId="urn:microsoft.com/office/officeart/2005/8/layout/hierarchy2"/>
    <dgm:cxn modelId="{2AD1360D-A20A-4F4A-B0A2-A4902EF6261F}"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AC383E1E-9EB0-4D23-95D2-AADFBA887E80}" type="presOf" srcId="{885EA247-3506-415D-9F6D-99382CF0B58F}" destId="{1FBC2E97-56F9-4D20-B9D5-A92FCCE4C81B}" srcOrd="1" destOrd="0" presId="urn:microsoft.com/office/officeart/2005/8/layout/hierarchy2"/>
    <dgm:cxn modelId="{58574824-AF62-42AE-8C4E-A9D383370F5F}" type="presOf" srcId="{785B5C57-3BD2-4908-883F-C3C7C54C9E86}" destId="{53595893-6B76-403A-AF91-1892FEDCD9AC}" srcOrd="1" destOrd="0" presId="urn:microsoft.com/office/officeart/2005/8/layout/hierarchy2"/>
    <dgm:cxn modelId="{50A4C62C-4746-4A1B-819E-F020E0391A8F}" type="presOf" srcId="{885EA247-3506-415D-9F6D-99382CF0B58F}" destId="{28E3AF4B-3AA0-4A94-8DEF-5D0722AED7B0}" srcOrd="0" destOrd="0" presId="urn:microsoft.com/office/officeart/2005/8/layout/hierarchy2"/>
    <dgm:cxn modelId="{54F8D431-A95A-4BE8-BC1D-33DD7F594F24}" type="presOf" srcId="{C4B90C19-2B3D-4063-AA12-6A56543D86F7}" destId="{A352B5C8-3025-4454-A580-83CF29A376D4}" srcOrd="0" destOrd="0" presId="urn:microsoft.com/office/officeart/2005/8/layout/hierarchy2"/>
    <dgm:cxn modelId="{0751E134-1A7A-4556-A611-0AE93968DE69}" type="presOf" srcId="{E643466E-B958-48F6-AE13-202F0FD807D6}" destId="{BD2267E8-7638-483C-9BBA-8ADC8DA67092}" srcOrd="1" destOrd="0" presId="urn:microsoft.com/office/officeart/2005/8/layout/hierarchy2"/>
    <dgm:cxn modelId="{1679A736-0A6B-4CA7-BB75-2BDE0C727F5C}" type="presOf" srcId="{53BF8062-045E-47B6-8A51-2CEDA6B7D22F}" destId="{0A0C793B-7437-475D-ABB9-08B58327D4CB}" srcOrd="1"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B4083B3B-D1FB-4943-9D6E-838804CF80FF}" type="presOf" srcId="{D5835626-2E23-4B28-B7C3-582C18393079}" destId="{5A170379-3925-4D87-9D1B-D3D0BC2FB3F7}" srcOrd="0" destOrd="0" presId="urn:microsoft.com/office/officeart/2005/8/layout/hierarchy2"/>
    <dgm:cxn modelId="{D01E0B41-B219-4498-AA2B-F45E2DFF369D}" type="presOf" srcId="{CFECD25F-A5CF-4444-B106-E515E56E9139}" destId="{16B638BD-7246-4067-BB31-B987435A2075}" srcOrd="0" destOrd="0" presId="urn:microsoft.com/office/officeart/2005/8/layout/hierarchy2"/>
    <dgm:cxn modelId="{59DA5545-1EB5-4CF1-BFED-408DD20B4912}" type="presOf" srcId="{150A8601-96F0-4FA9-8035-71F75BBFE9D5}" destId="{BDA6D41C-7F74-443A-8920-2448C0999603}" srcOrd="0" destOrd="0" presId="urn:microsoft.com/office/officeart/2005/8/layout/hierarchy2"/>
    <dgm:cxn modelId="{68F8AC68-FD64-42CB-BD99-21DFBB60C1AD}" type="presOf" srcId="{215FB5DE-80ED-4E21-A930-72AEE9D084E4}" destId="{9B692609-8645-4EF4-8745-801E1884E21B}" srcOrd="0" destOrd="0" presId="urn:microsoft.com/office/officeart/2005/8/layout/hierarchy2"/>
    <dgm:cxn modelId="{CCAA6369-716F-49D3-944D-0ECC2DFDE20D}" type="presOf" srcId="{F4ABEC6D-B8E5-4AB5-997A-F083E83893BC}" destId="{6B14946B-6FA5-4B1A-8870-91A6481EEFD2}" srcOrd="0" destOrd="0" presId="urn:microsoft.com/office/officeart/2005/8/layout/hierarchy2"/>
    <dgm:cxn modelId="{4FA6F653-E546-4026-84D2-A2E64FA0F05F}" type="presOf" srcId="{7BAA17D6-3DD5-4027-BA60-8FE66C914343}" destId="{6FD101EB-3B41-489E-83A9-EA0FEB57FF8B}" srcOrd="0"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CFBE9278-5E8C-4CE3-A987-A15024AA1261}" srcId="{571420F3-0306-464B-BE5E-4CE73EA4F3EF}" destId="{D5835626-2E23-4B28-B7C3-582C18393079}" srcOrd="0" destOrd="0" parTransId="{150A8601-96F0-4FA9-8035-71F75BBFE9D5}" sibTransId="{8856C334-2DEF-4A4C-8CB8-6AB589C1462C}"/>
    <dgm:cxn modelId="{16980179-A9B0-4A36-86D1-0E93F3C64F67}" type="presOf" srcId="{346546CD-4837-4F63-A854-9769FBB32928}" destId="{C1EFE83C-2776-4E6F-BBEA-9918E4981C5C}" srcOrd="1"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8A28B7F-A793-45F3-899C-8B6AB40AA074}" srcId="{C4B90C19-2B3D-4063-AA12-6A56543D86F7}" destId="{FEDCA25A-75B3-4C21-9927-BCC4A2B5E78C}" srcOrd="1" destOrd="0" parTransId="{E643466E-B958-48F6-AE13-202F0FD807D6}" sibTransId="{7F12AA1A-0B70-448D-B6F8-51831C659392}"/>
    <dgm:cxn modelId="{681C308F-090D-4E17-A3D4-D9CC90CFAEC1}" type="presOf" srcId="{909B1996-663B-476F-A71E-485AA6B6567A}" destId="{BC034D5A-33D1-4468-BD4D-E72E408585EB}" srcOrd="0" destOrd="0" presId="urn:microsoft.com/office/officeart/2005/8/layout/hierarchy2"/>
    <dgm:cxn modelId="{A1891597-4605-46BF-8862-549BC2A0B86D}" type="presOf" srcId="{CFECD25F-A5CF-4444-B106-E515E56E9139}" destId="{A7F1D459-7D41-40F0-BCA7-9124B8444EFA}" srcOrd="1" destOrd="0" presId="urn:microsoft.com/office/officeart/2005/8/layout/hierarchy2"/>
    <dgm:cxn modelId="{58DBDF9D-344F-460B-86EE-23093FAEEB96}" type="presOf" srcId="{E0E3AC15-9C15-49A1-980F-E13522592336}" destId="{CEA098D7-F0C8-492E-A920-6CC92599CAD7}"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8AB87EA1-9AC8-4DC7-9F67-5AC1169CF866}" type="presOf" srcId="{FEDCA25A-75B3-4C21-9927-BCC4A2B5E78C}" destId="{10DD36EA-7D0F-4BB3-9920-C365B2B596E4}" srcOrd="0" destOrd="0" presId="urn:microsoft.com/office/officeart/2005/8/layout/hierarchy2"/>
    <dgm:cxn modelId="{28EBADA6-B0A1-4C50-9EBB-C701921FF1F0}" type="presOf" srcId="{7C5B8E62-ADC1-4AB6-8ACF-99228F6F0570}" destId="{E43CE5B7-B0BD-4218-8A24-396F7C0A94A2}" srcOrd="0" destOrd="0" presId="urn:microsoft.com/office/officeart/2005/8/layout/hierarchy2"/>
    <dgm:cxn modelId="{17B603A8-125E-47CB-A855-6524EB4F9300}" type="presOf" srcId="{F4ABEC6D-B8E5-4AB5-997A-F083E83893BC}" destId="{943E43C9-D6EE-4ED6-A73D-6358C7606C9D}" srcOrd="1" destOrd="0" presId="urn:microsoft.com/office/officeart/2005/8/layout/hierarchy2"/>
    <dgm:cxn modelId="{0D1E75AE-EEC0-4699-8560-5BAFED91DA93}" type="presOf" srcId="{346546CD-4837-4F63-A854-9769FBB32928}" destId="{807E4C02-F665-4CF5-ABBE-3CFB9537C330}"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5FC12DB2-ECD5-4D59-B658-2A135D0AC6E3}" type="presOf" srcId="{53BF8062-045E-47B6-8A51-2CEDA6B7D22F}" destId="{4B38F12D-F506-45EE-9B61-141647683F19}" srcOrd="0"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B3FB76BA-D641-4C08-A729-E77D3F1445C4}" type="presOf" srcId="{70633108-8145-44EE-BE27-352101180B90}" destId="{3434ABCB-B561-45E0-93D5-2E7913E89920}" srcOrd="0" destOrd="0" presId="urn:microsoft.com/office/officeart/2005/8/layout/hierarchy2"/>
    <dgm:cxn modelId="{DB6378BA-49F8-47BB-BBDC-D2B0A36DB864}" type="presOf" srcId="{785B5C57-3BD2-4908-883F-C3C7C54C9E86}" destId="{CA33CE49-80AC-4662-B6D9-9EC517892488}" srcOrd="0" destOrd="0" presId="urn:microsoft.com/office/officeart/2005/8/layout/hierarchy2"/>
    <dgm:cxn modelId="{86BEEBBD-199C-4103-857E-AF430BF791BA}" type="presOf" srcId="{E643466E-B958-48F6-AE13-202F0FD807D6}" destId="{1D5225C1-8556-41E9-AE39-5FCBED67985A}" srcOrd="0" destOrd="0" presId="urn:microsoft.com/office/officeart/2005/8/layout/hierarchy2"/>
    <dgm:cxn modelId="{4BB9F6BD-1202-4F61-80DC-84856820868D}" type="presOf" srcId="{7D7C3A4B-5B44-43B9-9454-965D5D9E5464}" destId="{DFFBE956-1DC5-40F1-9814-35610F77FB40}" srcOrd="0" destOrd="0" presId="urn:microsoft.com/office/officeart/2005/8/layout/hierarchy2"/>
    <dgm:cxn modelId="{09AEDECB-C318-46A8-9199-D9B3674215F3}" type="presOf" srcId="{EF8137FA-3006-4070-8072-E3D354521EF4}" destId="{05CACB00-C865-4401-88FD-FB234F3FC264}" srcOrd="1" destOrd="0" presId="urn:microsoft.com/office/officeart/2005/8/layout/hierarchy2"/>
    <dgm:cxn modelId="{C3AA61DB-561C-45DF-81BA-3BAD962F41D8}" type="presOf" srcId="{EF8137FA-3006-4070-8072-E3D354521EF4}" destId="{7D467CCC-63DE-43EE-87B4-FE9C76AA8978}" srcOrd="0" destOrd="0" presId="urn:microsoft.com/office/officeart/2005/8/layout/hierarchy2"/>
    <dgm:cxn modelId="{D79723E0-A2BF-4C9F-BF46-3A4A6F96397A}" type="presOf" srcId="{1709D214-1E1E-4374-ABC2-D743ADC7F369}" destId="{A6B72D2A-59A9-4962-B1C8-450E80DDEC86}" srcOrd="0" destOrd="0" presId="urn:microsoft.com/office/officeart/2005/8/layout/hierarchy2"/>
    <dgm:cxn modelId="{0C7C5FE0-823E-4C4B-981B-38B7E6DFCD70}" type="presOf" srcId="{70633108-8145-44EE-BE27-352101180B90}" destId="{50C1C7F9-3232-4F13-859C-2001F3EF433D}" srcOrd="1"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747687E8-3C45-4913-870E-7430EEB7F20A}" type="presOf" srcId="{571420F3-0306-464B-BE5E-4CE73EA4F3EF}" destId="{B5436356-2C1C-4FD5-99F0-A17CD50811D4}" srcOrd="0"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988EFFC-ECF3-40A0-856C-2FBE0C5F13BA}" type="presOf" srcId="{C1594EB9-EF24-4C3B-BBAF-E8F4EF732763}" destId="{D22AB435-F63A-4243-828D-F32A6B2EE3F9}" srcOrd="0" destOrd="0" presId="urn:microsoft.com/office/officeart/2005/8/layout/hierarchy2"/>
    <dgm:cxn modelId="{AF3508FD-E1A2-41BF-816D-68C1668095A7}" type="presOf" srcId="{442EDB0F-BE1A-4080-BACE-B33238AE8881}" destId="{E86C0278-B51D-4A2C-8980-39DB0A694D9A}" srcOrd="0" destOrd="0" presId="urn:microsoft.com/office/officeart/2005/8/layout/hierarchy2"/>
    <dgm:cxn modelId="{1AB0ACFE-90AA-4550-9B08-3BB55C18E367}" type="presOf" srcId="{C32AF6F4-EDD1-4BC5-B01E-D680C431E9D0}" destId="{704E909C-7FE0-4B31-B5DF-C5BBD2996348}" srcOrd="0" destOrd="0" presId="urn:microsoft.com/office/officeart/2005/8/layout/hierarchy2"/>
    <dgm:cxn modelId="{C875CFFF-6FCF-435C-A5EB-989154D41DBF}" srcId="{FEDCA25A-75B3-4C21-9927-BCC4A2B5E78C}" destId="{7D7C3A4B-5B44-43B9-9454-965D5D9E5464}" srcOrd="0" destOrd="0" parTransId="{785B5C57-3BD2-4908-883F-C3C7C54C9E86}" sibTransId="{D03B740C-8848-4A80-A789-17AC45C1E3D8}"/>
    <dgm:cxn modelId="{474A8678-4D7F-42E5-AAE2-104F500C4634}" type="presParOf" srcId="{A6B72D2A-59A9-4962-B1C8-450E80DDEC86}" destId="{2EBAB49B-EB2D-40D9-86C2-059C7FACD144}" srcOrd="0" destOrd="0" presId="urn:microsoft.com/office/officeart/2005/8/layout/hierarchy2"/>
    <dgm:cxn modelId="{0831C120-ABEC-49AB-A22A-2ACC0E9A9426}" type="presParOf" srcId="{2EBAB49B-EB2D-40D9-86C2-059C7FACD144}" destId="{A352B5C8-3025-4454-A580-83CF29A376D4}" srcOrd="0" destOrd="0" presId="urn:microsoft.com/office/officeart/2005/8/layout/hierarchy2"/>
    <dgm:cxn modelId="{8A1188D1-1BCA-4ADE-8682-161605945FCA}" type="presParOf" srcId="{2EBAB49B-EB2D-40D9-86C2-059C7FACD144}" destId="{20A69C88-00CD-4EE0-822C-5152FA696154}" srcOrd="1" destOrd="0" presId="urn:microsoft.com/office/officeart/2005/8/layout/hierarchy2"/>
    <dgm:cxn modelId="{7248F39D-9978-403A-ABF5-2F4946B9FB8F}" type="presParOf" srcId="{20A69C88-00CD-4EE0-822C-5152FA696154}" destId="{28E3AF4B-3AA0-4A94-8DEF-5D0722AED7B0}" srcOrd="0" destOrd="0" presId="urn:microsoft.com/office/officeart/2005/8/layout/hierarchy2"/>
    <dgm:cxn modelId="{855E9B06-958E-4A92-B51B-6A1264F4B5ED}" type="presParOf" srcId="{28E3AF4B-3AA0-4A94-8DEF-5D0722AED7B0}" destId="{1FBC2E97-56F9-4D20-B9D5-A92FCCE4C81B}" srcOrd="0" destOrd="0" presId="urn:microsoft.com/office/officeart/2005/8/layout/hierarchy2"/>
    <dgm:cxn modelId="{174696AE-0289-4DB5-8649-613044EA2DEE}" type="presParOf" srcId="{20A69C88-00CD-4EE0-822C-5152FA696154}" destId="{7F27E94E-5A36-49AE-AB47-DE050A426E77}" srcOrd="1" destOrd="0" presId="urn:microsoft.com/office/officeart/2005/8/layout/hierarchy2"/>
    <dgm:cxn modelId="{116557EC-F97A-4F5A-B28F-84BA2B2AC8A0}" type="presParOf" srcId="{7F27E94E-5A36-49AE-AB47-DE050A426E77}" destId="{BC034D5A-33D1-4468-BD4D-E72E408585EB}" srcOrd="0" destOrd="0" presId="urn:microsoft.com/office/officeart/2005/8/layout/hierarchy2"/>
    <dgm:cxn modelId="{21B11665-C752-4754-8FC5-A24340FC9A95}" type="presParOf" srcId="{7F27E94E-5A36-49AE-AB47-DE050A426E77}" destId="{9310E306-0985-49E3-9F8F-F456E1E95884}" srcOrd="1" destOrd="0" presId="urn:microsoft.com/office/officeart/2005/8/layout/hierarchy2"/>
    <dgm:cxn modelId="{1EF447CD-18AF-495F-A9F3-729B86860C8B}" type="presParOf" srcId="{9310E306-0985-49E3-9F8F-F456E1E95884}" destId="{807E4C02-F665-4CF5-ABBE-3CFB9537C330}" srcOrd="0" destOrd="0" presId="urn:microsoft.com/office/officeart/2005/8/layout/hierarchy2"/>
    <dgm:cxn modelId="{15178CCB-2063-47FB-9975-3B9EF36A0D36}" type="presParOf" srcId="{807E4C02-F665-4CF5-ABBE-3CFB9537C330}" destId="{C1EFE83C-2776-4E6F-BBEA-9918E4981C5C}" srcOrd="0" destOrd="0" presId="urn:microsoft.com/office/officeart/2005/8/layout/hierarchy2"/>
    <dgm:cxn modelId="{30711337-5FF9-4B65-909A-32B3E6F68023}" type="presParOf" srcId="{9310E306-0985-49E3-9F8F-F456E1E95884}" destId="{A2AAA92F-F5B2-4A25-AB33-DAC93AE45ECF}" srcOrd="1" destOrd="0" presId="urn:microsoft.com/office/officeart/2005/8/layout/hierarchy2"/>
    <dgm:cxn modelId="{7A92E8D0-22D6-4BB6-BAF2-49AEBB0BCB01}" type="presParOf" srcId="{A2AAA92F-F5B2-4A25-AB33-DAC93AE45ECF}" destId="{9B692609-8645-4EF4-8745-801E1884E21B}" srcOrd="0" destOrd="0" presId="urn:microsoft.com/office/officeart/2005/8/layout/hierarchy2"/>
    <dgm:cxn modelId="{EC5C6DFE-C4CB-4132-A97B-D7631FB6809A}" type="presParOf" srcId="{A2AAA92F-F5B2-4A25-AB33-DAC93AE45ECF}" destId="{14528531-A961-4C66-B19A-933626A288D8}" srcOrd="1" destOrd="0" presId="urn:microsoft.com/office/officeart/2005/8/layout/hierarchy2"/>
    <dgm:cxn modelId="{8B621AC5-B53B-4654-9234-37FFC818B763}" type="presParOf" srcId="{9310E306-0985-49E3-9F8F-F456E1E95884}" destId="{7D467CCC-63DE-43EE-87B4-FE9C76AA8978}" srcOrd="2" destOrd="0" presId="urn:microsoft.com/office/officeart/2005/8/layout/hierarchy2"/>
    <dgm:cxn modelId="{9EBFF110-BDA5-4FC9-8F85-5B0AA11730DA}" type="presParOf" srcId="{7D467CCC-63DE-43EE-87B4-FE9C76AA8978}" destId="{05CACB00-C865-4401-88FD-FB234F3FC264}" srcOrd="0" destOrd="0" presId="urn:microsoft.com/office/officeart/2005/8/layout/hierarchy2"/>
    <dgm:cxn modelId="{200EBD1E-3C88-41D9-88FA-C1DD3723E584}" type="presParOf" srcId="{9310E306-0985-49E3-9F8F-F456E1E95884}" destId="{01AC44C9-160F-489F-9F34-6CAEAEEBC746}" srcOrd="3" destOrd="0" presId="urn:microsoft.com/office/officeart/2005/8/layout/hierarchy2"/>
    <dgm:cxn modelId="{273C14A0-1AF1-40A3-BE7C-FE8E03003612}" type="presParOf" srcId="{01AC44C9-160F-489F-9F34-6CAEAEEBC746}" destId="{6FD101EB-3B41-489E-83A9-EA0FEB57FF8B}" srcOrd="0" destOrd="0" presId="urn:microsoft.com/office/officeart/2005/8/layout/hierarchy2"/>
    <dgm:cxn modelId="{841E9C4A-EF41-4935-B475-80B0545866C6}" type="presParOf" srcId="{01AC44C9-160F-489F-9F34-6CAEAEEBC746}" destId="{BB3A9828-EB5E-4924-95BB-E12093652AE6}" srcOrd="1" destOrd="0" presId="urn:microsoft.com/office/officeart/2005/8/layout/hierarchy2"/>
    <dgm:cxn modelId="{83CDEDC6-35DB-4C54-B245-4B71553469E4}" type="presParOf" srcId="{9310E306-0985-49E3-9F8F-F456E1E95884}" destId="{6B14946B-6FA5-4B1A-8870-91A6481EEFD2}" srcOrd="4" destOrd="0" presId="urn:microsoft.com/office/officeart/2005/8/layout/hierarchy2"/>
    <dgm:cxn modelId="{E1CCB957-A33C-4872-9142-CD4554FCE24B}" type="presParOf" srcId="{6B14946B-6FA5-4B1A-8870-91A6481EEFD2}" destId="{943E43C9-D6EE-4ED6-A73D-6358C7606C9D}" srcOrd="0" destOrd="0" presId="urn:microsoft.com/office/officeart/2005/8/layout/hierarchy2"/>
    <dgm:cxn modelId="{31E27605-81B8-414B-90CD-463D103230DF}" type="presParOf" srcId="{9310E306-0985-49E3-9F8F-F456E1E95884}" destId="{2DFA3175-E91A-45DF-B218-B6722F9A81CF}" srcOrd="5" destOrd="0" presId="urn:microsoft.com/office/officeart/2005/8/layout/hierarchy2"/>
    <dgm:cxn modelId="{2F5CC738-5710-4537-8D2E-92F7D3F62B49}" type="presParOf" srcId="{2DFA3175-E91A-45DF-B218-B6722F9A81CF}" destId="{B5436356-2C1C-4FD5-99F0-A17CD50811D4}" srcOrd="0" destOrd="0" presId="urn:microsoft.com/office/officeart/2005/8/layout/hierarchy2"/>
    <dgm:cxn modelId="{9D246ED5-2B72-4364-BC52-91CE0FD2D362}" type="presParOf" srcId="{2DFA3175-E91A-45DF-B218-B6722F9A81CF}" destId="{B9DC2DEC-DE95-4DD2-BE7A-1312C60277EC}" srcOrd="1" destOrd="0" presId="urn:microsoft.com/office/officeart/2005/8/layout/hierarchy2"/>
    <dgm:cxn modelId="{71006A6D-20C3-46A6-A1D0-92B39284724F}" type="presParOf" srcId="{B9DC2DEC-DE95-4DD2-BE7A-1312C60277EC}" destId="{BDA6D41C-7F74-443A-8920-2448C0999603}" srcOrd="0" destOrd="0" presId="urn:microsoft.com/office/officeart/2005/8/layout/hierarchy2"/>
    <dgm:cxn modelId="{415E4A45-E87A-4694-8432-3385F002C6C3}" type="presParOf" srcId="{BDA6D41C-7F74-443A-8920-2448C0999603}" destId="{5B9D8062-BD68-41A3-B022-E88950F01128}" srcOrd="0" destOrd="0" presId="urn:microsoft.com/office/officeart/2005/8/layout/hierarchy2"/>
    <dgm:cxn modelId="{C9C57613-F979-4008-9B0C-AD686E9500DC}" type="presParOf" srcId="{B9DC2DEC-DE95-4DD2-BE7A-1312C60277EC}" destId="{4046399E-F8C3-47FC-A361-C89B70ED2A5E}" srcOrd="1" destOrd="0" presId="urn:microsoft.com/office/officeart/2005/8/layout/hierarchy2"/>
    <dgm:cxn modelId="{02C783D2-5FDF-4EB9-8513-2B789512E0CC}" type="presParOf" srcId="{4046399E-F8C3-47FC-A361-C89B70ED2A5E}" destId="{5A170379-3925-4D87-9D1B-D3D0BC2FB3F7}" srcOrd="0" destOrd="0" presId="urn:microsoft.com/office/officeart/2005/8/layout/hierarchy2"/>
    <dgm:cxn modelId="{54B2AE3E-05EF-4332-A561-76DD647C3DC0}" type="presParOf" srcId="{4046399E-F8C3-47FC-A361-C89B70ED2A5E}" destId="{6F33F023-1A85-41AA-9C7E-3D2FE0C7670E}" srcOrd="1" destOrd="0" presId="urn:microsoft.com/office/officeart/2005/8/layout/hierarchy2"/>
    <dgm:cxn modelId="{D3B41AEE-A8F9-4A7F-B05E-D5196C2F66B0}" type="presParOf" srcId="{20A69C88-00CD-4EE0-822C-5152FA696154}" destId="{1D5225C1-8556-41E9-AE39-5FCBED67985A}" srcOrd="2" destOrd="0" presId="urn:microsoft.com/office/officeart/2005/8/layout/hierarchy2"/>
    <dgm:cxn modelId="{46577487-6E45-44D4-8E28-5DD00EFE9324}" type="presParOf" srcId="{1D5225C1-8556-41E9-AE39-5FCBED67985A}" destId="{BD2267E8-7638-483C-9BBA-8ADC8DA67092}" srcOrd="0" destOrd="0" presId="urn:microsoft.com/office/officeart/2005/8/layout/hierarchy2"/>
    <dgm:cxn modelId="{15E0030E-B853-4EB6-92DA-91DAFB14B4BF}" type="presParOf" srcId="{20A69C88-00CD-4EE0-822C-5152FA696154}" destId="{D519B444-B5F6-45E6-9BAD-7E10E1B3CB16}" srcOrd="3" destOrd="0" presId="urn:microsoft.com/office/officeart/2005/8/layout/hierarchy2"/>
    <dgm:cxn modelId="{0F5FB079-DF01-40F1-9200-0E3187B0F797}" type="presParOf" srcId="{D519B444-B5F6-45E6-9BAD-7E10E1B3CB16}" destId="{10DD36EA-7D0F-4BB3-9920-C365B2B596E4}" srcOrd="0" destOrd="0" presId="urn:microsoft.com/office/officeart/2005/8/layout/hierarchy2"/>
    <dgm:cxn modelId="{C5393C6B-110C-4F86-A774-D37476803772}" type="presParOf" srcId="{D519B444-B5F6-45E6-9BAD-7E10E1B3CB16}" destId="{5079FC01-7B6A-4D23-8284-FB44CA5C1FEC}" srcOrd="1" destOrd="0" presId="urn:microsoft.com/office/officeart/2005/8/layout/hierarchy2"/>
    <dgm:cxn modelId="{FAF1A617-F265-47FE-9ECF-4D41333E90A2}" type="presParOf" srcId="{5079FC01-7B6A-4D23-8284-FB44CA5C1FEC}" destId="{CA33CE49-80AC-4662-B6D9-9EC517892488}" srcOrd="0" destOrd="0" presId="urn:microsoft.com/office/officeart/2005/8/layout/hierarchy2"/>
    <dgm:cxn modelId="{9BCDEAA3-ECB5-4A04-A109-6128A3B4465A}" type="presParOf" srcId="{CA33CE49-80AC-4662-B6D9-9EC517892488}" destId="{53595893-6B76-403A-AF91-1892FEDCD9AC}" srcOrd="0" destOrd="0" presId="urn:microsoft.com/office/officeart/2005/8/layout/hierarchy2"/>
    <dgm:cxn modelId="{13029BCF-D086-4145-8788-25A505CD5DAA}" type="presParOf" srcId="{5079FC01-7B6A-4D23-8284-FB44CA5C1FEC}" destId="{6167552B-8C38-46B4-8C12-BE38CA742DC8}" srcOrd="1" destOrd="0" presId="urn:microsoft.com/office/officeart/2005/8/layout/hierarchy2"/>
    <dgm:cxn modelId="{A6283638-4F53-4051-944C-A297FE2DA37D}" type="presParOf" srcId="{6167552B-8C38-46B4-8C12-BE38CA742DC8}" destId="{DFFBE956-1DC5-40F1-9814-35610F77FB40}" srcOrd="0" destOrd="0" presId="urn:microsoft.com/office/officeart/2005/8/layout/hierarchy2"/>
    <dgm:cxn modelId="{43784999-4348-4E3B-B0E8-6710A86B5B96}" type="presParOf" srcId="{6167552B-8C38-46B4-8C12-BE38CA742DC8}" destId="{BE341FFF-7C9D-4F2F-AED2-B3C52AE2AF87}" srcOrd="1" destOrd="0" presId="urn:microsoft.com/office/officeart/2005/8/layout/hierarchy2"/>
    <dgm:cxn modelId="{CA82E75A-F6B0-4048-A97C-9C2D3CCCBADE}" type="presParOf" srcId="{5079FC01-7B6A-4D23-8284-FB44CA5C1FEC}" destId="{4B38F12D-F506-45EE-9B61-141647683F19}" srcOrd="2" destOrd="0" presId="urn:microsoft.com/office/officeart/2005/8/layout/hierarchy2"/>
    <dgm:cxn modelId="{0F74D003-2FE4-4CB8-97E3-D02D82B069ED}" type="presParOf" srcId="{4B38F12D-F506-45EE-9B61-141647683F19}" destId="{0A0C793B-7437-475D-ABB9-08B58327D4CB}" srcOrd="0" destOrd="0" presId="urn:microsoft.com/office/officeart/2005/8/layout/hierarchy2"/>
    <dgm:cxn modelId="{E2C979B0-CEAB-4BC5-8F0C-C180462A0446}" type="presParOf" srcId="{5079FC01-7B6A-4D23-8284-FB44CA5C1FEC}" destId="{0D0DAD6F-30FC-4565-B74F-C5780ED310E7}" srcOrd="3" destOrd="0" presId="urn:microsoft.com/office/officeart/2005/8/layout/hierarchy2"/>
    <dgm:cxn modelId="{5F0E235F-E7F4-4D3C-B4B7-02F2C5C55B39}" type="presParOf" srcId="{0D0DAD6F-30FC-4565-B74F-C5780ED310E7}" destId="{E86C0278-B51D-4A2C-8980-39DB0A694D9A}" srcOrd="0" destOrd="0" presId="urn:microsoft.com/office/officeart/2005/8/layout/hierarchy2"/>
    <dgm:cxn modelId="{7F1BB677-7A38-47E2-ABF4-9C996D0C6292}" type="presParOf" srcId="{0D0DAD6F-30FC-4565-B74F-C5780ED310E7}" destId="{03A2B668-D6F8-44DC-B96F-27710B3A7D8D}" srcOrd="1" destOrd="0" presId="urn:microsoft.com/office/officeart/2005/8/layout/hierarchy2"/>
    <dgm:cxn modelId="{A00A039A-C42B-4A23-8B8A-476498A202D0}" type="presParOf" srcId="{03A2B668-D6F8-44DC-B96F-27710B3A7D8D}" destId="{3434ABCB-B561-45E0-93D5-2E7913E89920}" srcOrd="0" destOrd="0" presId="urn:microsoft.com/office/officeart/2005/8/layout/hierarchy2"/>
    <dgm:cxn modelId="{82DEB240-0257-4F13-A912-8A5F38E815F3}" type="presParOf" srcId="{3434ABCB-B561-45E0-93D5-2E7913E89920}" destId="{50C1C7F9-3232-4F13-859C-2001F3EF433D}" srcOrd="0" destOrd="0" presId="urn:microsoft.com/office/officeart/2005/8/layout/hierarchy2"/>
    <dgm:cxn modelId="{B4815949-51F7-4E6C-AED4-018943032ED1}" type="presParOf" srcId="{03A2B668-D6F8-44DC-B96F-27710B3A7D8D}" destId="{B36AABAA-8034-4F58-AE3A-0F14807299F1}" srcOrd="1" destOrd="0" presId="urn:microsoft.com/office/officeart/2005/8/layout/hierarchy2"/>
    <dgm:cxn modelId="{1C31A8DB-F455-46D1-B5DA-A9176D430696}" type="presParOf" srcId="{B36AABAA-8034-4F58-AE3A-0F14807299F1}" destId="{E43CE5B7-B0BD-4218-8A24-396F7C0A94A2}" srcOrd="0" destOrd="0" presId="urn:microsoft.com/office/officeart/2005/8/layout/hierarchy2"/>
    <dgm:cxn modelId="{EE864F26-066E-47D3-8B76-91C6EDCF9C97}" type="presParOf" srcId="{B36AABAA-8034-4F58-AE3A-0F14807299F1}" destId="{F2D3F286-D797-47B7-892B-732AAF75643B}" srcOrd="1" destOrd="0" presId="urn:microsoft.com/office/officeart/2005/8/layout/hierarchy2"/>
    <dgm:cxn modelId="{B598921A-5228-43EC-90EE-6678033AE323}" type="presParOf" srcId="{5079FC01-7B6A-4D23-8284-FB44CA5C1FEC}" destId="{16B638BD-7246-4067-BB31-B987435A2075}" srcOrd="4" destOrd="0" presId="urn:microsoft.com/office/officeart/2005/8/layout/hierarchy2"/>
    <dgm:cxn modelId="{102081C4-1469-4411-8D3F-596D08896E05}" type="presParOf" srcId="{16B638BD-7246-4067-BB31-B987435A2075}" destId="{A7F1D459-7D41-40F0-BCA7-9124B8444EFA}" srcOrd="0" destOrd="0" presId="urn:microsoft.com/office/officeart/2005/8/layout/hierarchy2"/>
    <dgm:cxn modelId="{8D2E2E9D-ED38-4DDB-8EBD-319D6320ED8E}" type="presParOf" srcId="{5079FC01-7B6A-4D23-8284-FB44CA5C1FEC}" destId="{121D15F6-8A27-42CB-86FC-4565CFCEFEEC}" srcOrd="5" destOrd="0" presId="urn:microsoft.com/office/officeart/2005/8/layout/hierarchy2"/>
    <dgm:cxn modelId="{DD17FE58-A6AA-4F03-9EC8-621F4BBCDEC1}" type="presParOf" srcId="{121D15F6-8A27-42CB-86FC-4565CFCEFEEC}" destId="{D22AB435-F63A-4243-828D-F32A6B2EE3F9}" srcOrd="0" destOrd="0" presId="urn:microsoft.com/office/officeart/2005/8/layout/hierarchy2"/>
    <dgm:cxn modelId="{E78D00D5-386A-416F-8BD7-F1C6DBCD6BA6}" type="presParOf" srcId="{121D15F6-8A27-42CB-86FC-4565CFCEFEEC}" destId="{04BA5266-AB15-4652-A239-4372863B4CA3}" srcOrd="1" destOrd="0" presId="urn:microsoft.com/office/officeart/2005/8/layout/hierarchy2"/>
    <dgm:cxn modelId="{0DCDEBBE-01C9-458C-9242-7D8B38EBF87B}" type="presParOf" srcId="{04BA5266-AB15-4652-A239-4372863B4CA3}" destId="{704E909C-7FE0-4B31-B5DF-C5BBD2996348}" srcOrd="0" destOrd="0" presId="urn:microsoft.com/office/officeart/2005/8/layout/hierarchy2"/>
    <dgm:cxn modelId="{25C92198-B676-4AEF-B5CB-2814A693ECDE}" type="presParOf" srcId="{704E909C-7FE0-4B31-B5DF-C5BBD2996348}" destId="{7D441EC1-37B7-47DE-B533-61FCCB15FD15}" srcOrd="0" destOrd="0" presId="urn:microsoft.com/office/officeart/2005/8/layout/hierarchy2"/>
    <dgm:cxn modelId="{6C317B41-3A5C-4EF3-9175-17909B1FBBD7}" type="presParOf" srcId="{04BA5266-AB15-4652-A239-4372863B4CA3}" destId="{52F427C8-FBBE-440E-96F2-DEF63A82D547}" srcOrd="1" destOrd="0" presId="urn:microsoft.com/office/officeart/2005/8/layout/hierarchy2"/>
    <dgm:cxn modelId="{D5604A1E-D7FE-4EB4-9FFE-F23C2894D3A1}" type="presParOf" srcId="{52F427C8-FBBE-440E-96F2-DEF63A82D547}" destId="{CEA098D7-F0C8-492E-A920-6CC92599CAD7}" srcOrd="0" destOrd="0" presId="urn:microsoft.com/office/officeart/2005/8/layout/hierarchy2"/>
    <dgm:cxn modelId="{1CDF44E3-07A9-4A66-AC48-A0AA9E173CD4}"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F383-AE89-4165-B228-AF3F4BA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14</Pages>
  <Words>3872</Words>
  <Characters>22072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25893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20</cp:revision>
  <dcterms:created xsi:type="dcterms:W3CDTF">2022-09-08T11:11:00Z</dcterms:created>
  <dcterms:modified xsi:type="dcterms:W3CDTF">2022-09-26T13:20:00Z</dcterms:modified>
</cp:coreProperties>
</file>