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0BC" w:rsidRDefault="00787D48">
      <w:pPr>
        <w:spacing w:after="200" w:line="276" w:lineRule="auto"/>
        <w:jc w:val="center"/>
        <w:rPr>
          <w:rFonts w:ascii="Calibri" w:eastAsia="@Adobe Gothic Std B" w:hAnsi="Calibri" w:cs="Calibri"/>
          <w:b/>
          <w:sz w:val="28"/>
        </w:rPr>
      </w:pPr>
      <w:r w:rsidRPr="00787D48">
        <w:rPr>
          <w:rFonts w:ascii="Calibri" w:eastAsia="@Adobe Gothic Std B" w:hAnsi="Calibri" w:cs="Calibri"/>
          <w:b/>
          <w:sz w:val="28"/>
        </w:rPr>
        <w:t>Lab 1</w:t>
      </w:r>
    </w:p>
    <w:p w:rsidR="00787D48" w:rsidRPr="00787D48" w:rsidRDefault="00787D48">
      <w:pPr>
        <w:spacing w:after="200" w:line="276" w:lineRule="auto"/>
        <w:jc w:val="center"/>
        <w:rPr>
          <w:rFonts w:ascii="Calibri" w:eastAsia="@Adobe Gothic Std B" w:hAnsi="Calibri" w:cs="Calibri"/>
          <w:b/>
          <w:sz w:val="28"/>
        </w:rPr>
      </w:pPr>
      <w:r>
        <w:rPr>
          <w:rFonts w:ascii="Calibri" w:eastAsia="@Adobe Gothic Std B" w:hAnsi="Calibri" w:cs="Calibri"/>
          <w:b/>
          <w:sz w:val="28"/>
        </w:rPr>
        <w:t>Task 1</w:t>
      </w:r>
    </w:p>
    <w:p w:rsidR="00EC10BC" w:rsidRPr="00787D48" w:rsidRDefault="00787D48">
      <w:pPr>
        <w:numPr>
          <w:ilvl w:val="0"/>
          <w:numId w:val="1"/>
        </w:numPr>
        <w:spacing w:after="0" w:line="240" w:lineRule="auto"/>
        <w:ind w:left="540" w:hanging="540"/>
        <w:rPr>
          <w:rFonts w:ascii="Calibri" w:eastAsia="@Adobe Gothic Std B" w:hAnsi="Calibri" w:cs="Calibri"/>
          <w:b/>
          <w:color w:val="404040"/>
          <w:sz w:val="24"/>
        </w:rPr>
      </w:pPr>
      <w:r w:rsidRPr="00787D48">
        <w:rPr>
          <w:rFonts w:ascii="Calibri" w:eastAsia="@Adobe Gothic Std B" w:hAnsi="Calibri" w:cs="Calibri"/>
          <w:b/>
          <w:color w:val="404040"/>
          <w:sz w:val="24"/>
        </w:rPr>
        <w:t>Modify the sample code so that the sender uses the same socket to send the same message to two different receivers. Start the two receivers first, then the sender. Does each receiver receive the message? Capture the code and output. Describe the outcome.</w:t>
      </w:r>
    </w:p>
    <w:p w:rsidR="00EC10BC" w:rsidRPr="00787D48" w:rsidRDefault="00EC10BC">
      <w:pPr>
        <w:spacing w:after="0" w:line="240" w:lineRule="auto"/>
        <w:rPr>
          <w:rFonts w:ascii="Calibri" w:eastAsia="@Adobe Gothic Std B" w:hAnsi="Calibri" w:cs="Calibri"/>
          <w:b/>
          <w:color w:val="404040"/>
          <w:sz w:val="24"/>
        </w:rPr>
      </w:pPr>
    </w:p>
    <w:p w:rsidR="00EC10BC" w:rsidRPr="00787D48" w:rsidRDefault="00787D48">
      <w:pPr>
        <w:spacing w:after="0" w:line="240" w:lineRule="auto"/>
        <w:rPr>
          <w:rFonts w:ascii="Calibri" w:eastAsia="@Adobe Gothic Std B" w:hAnsi="Calibri" w:cs="Calibri"/>
          <w:b/>
          <w:color w:val="404040"/>
          <w:sz w:val="24"/>
        </w:rPr>
      </w:pPr>
      <w:r w:rsidRPr="00787D48">
        <w:rPr>
          <w:rFonts w:ascii="Calibri" w:eastAsia="@Adobe Gothic Std B" w:hAnsi="Calibri" w:cs="Calibri"/>
          <w:b/>
          <w:color w:val="404040"/>
          <w:sz w:val="24"/>
        </w:rPr>
        <w:t>Receiver Code snippet</w:t>
      </w:r>
    </w:p>
    <w:p w:rsidR="00EC10BC" w:rsidRPr="00787D48" w:rsidRDefault="00EC10BC">
      <w:pPr>
        <w:spacing w:after="0" w:line="240" w:lineRule="auto"/>
        <w:rPr>
          <w:rFonts w:ascii="Calibri" w:hAnsi="Calibri" w:cs="Calibri"/>
        </w:rPr>
      </w:pPr>
    </w:p>
    <w:p w:rsidR="00194117" w:rsidRPr="00787D48" w:rsidRDefault="00194117">
      <w:pPr>
        <w:spacing w:after="0" w:line="240" w:lineRule="auto"/>
        <w:rPr>
          <w:rFonts w:ascii="Calibri" w:eastAsia="@Adobe Gothic Std B" w:hAnsi="Calibri" w:cs="Calibri"/>
          <w:b/>
          <w:color w:val="404040"/>
          <w:sz w:val="24"/>
        </w:rPr>
      </w:pPr>
      <w:r w:rsidRPr="00787D48">
        <w:rPr>
          <w:rFonts w:ascii="Calibri" w:hAnsi="Calibri" w:cs="Calibri"/>
          <w:noProof/>
        </w:rPr>
        <w:drawing>
          <wp:inline distT="0" distB="0" distL="0" distR="0" wp14:anchorId="6AE5313F" wp14:editId="76A35CA1">
            <wp:extent cx="5943600" cy="2913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13380"/>
                    </a:xfrm>
                    <a:prstGeom prst="rect">
                      <a:avLst/>
                    </a:prstGeom>
                  </pic:spPr>
                </pic:pic>
              </a:graphicData>
            </a:graphic>
          </wp:inline>
        </w:drawing>
      </w:r>
    </w:p>
    <w:p w:rsidR="00EC10BC" w:rsidRPr="00787D48" w:rsidRDefault="00787D48">
      <w:pPr>
        <w:spacing w:after="0" w:line="240" w:lineRule="auto"/>
        <w:rPr>
          <w:rFonts w:ascii="Calibri" w:eastAsia="@Adobe Gothic Std B" w:hAnsi="Calibri" w:cs="Calibri"/>
          <w:b/>
          <w:color w:val="404040"/>
          <w:sz w:val="24"/>
        </w:rPr>
      </w:pPr>
      <w:r w:rsidRPr="00787D48">
        <w:rPr>
          <w:rFonts w:ascii="Calibri" w:eastAsia="@Adobe Gothic Std B" w:hAnsi="Calibri" w:cs="Calibri"/>
          <w:b/>
          <w:color w:val="404040"/>
          <w:sz w:val="24"/>
        </w:rPr>
        <w:t>Sender</w:t>
      </w:r>
    </w:p>
    <w:p w:rsidR="00EC10BC" w:rsidRPr="00787D48" w:rsidRDefault="00EC10BC">
      <w:pPr>
        <w:spacing w:after="200" w:line="240" w:lineRule="auto"/>
        <w:rPr>
          <w:rFonts w:ascii="Calibri" w:hAnsi="Calibri" w:cs="Calibri"/>
        </w:rPr>
      </w:pPr>
    </w:p>
    <w:p w:rsidR="00A03182" w:rsidRPr="00787D48" w:rsidRDefault="00A03182">
      <w:pPr>
        <w:spacing w:after="200" w:line="240" w:lineRule="auto"/>
        <w:rPr>
          <w:rFonts w:ascii="Calibri" w:eastAsia="@Adobe Gothic Std B" w:hAnsi="Calibri" w:cs="Calibri"/>
          <w:b/>
          <w:sz w:val="16"/>
          <w:shd w:val="clear" w:color="auto" w:fill="C0C0C0"/>
        </w:rPr>
      </w:pPr>
      <w:r w:rsidRPr="00787D48">
        <w:rPr>
          <w:rFonts w:ascii="Calibri" w:hAnsi="Calibri" w:cs="Calibri"/>
          <w:noProof/>
        </w:rPr>
        <w:drawing>
          <wp:inline distT="0" distB="0" distL="0" distR="0" wp14:anchorId="64A462E0" wp14:editId="3CF0D4FF">
            <wp:extent cx="5943600" cy="762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62635"/>
                    </a:xfrm>
                    <a:prstGeom prst="rect">
                      <a:avLst/>
                    </a:prstGeom>
                  </pic:spPr>
                </pic:pic>
              </a:graphicData>
            </a:graphic>
          </wp:inline>
        </w:drawing>
      </w:r>
    </w:p>
    <w:p w:rsidR="00EC10BC" w:rsidRPr="00787D48" w:rsidRDefault="00787D48">
      <w:pPr>
        <w:spacing w:after="200" w:line="240" w:lineRule="auto"/>
        <w:rPr>
          <w:rFonts w:ascii="Calibri" w:eastAsia="@Adobe Gothic Std B" w:hAnsi="Calibri" w:cs="Calibri"/>
          <w:b/>
          <w:sz w:val="24"/>
          <w:shd w:val="clear" w:color="auto" w:fill="C0C0C0"/>
        </w:rPr>
      </w:pPr>
      <w:r w:rsidRPr="00787D48">
        <w:rPr>
          <w:rFonts w:ascii="Calibri" w:eastAsia="@Adobe Gothic Std B" w:hAnsi="Calibri" w:cs="Calibri"/>
          <w:b/>
          <w:sz w:val="24"/>
        </w:rPr>
        <w:t>Receiver 1</w:t>
      </w:r>
    </w:p>
    <w:p w:rsidR="00EC10BC" w:rsidRPr="00787D48" w:rsidRDefault="00EC10BC">
      <w:pPr>
        <w:spacing w:after="200" w:line="240" w:lineRule="auto"/>
        <w:rPr>
          <w:rFonts w:ascii="Calibri" w:hAnsi="Calibri" w:cs="Calibri"/>
        </w:rPr>
      </w:pPr>
    </w:p>
    <w:p w:rsidR="00A03182" w:rsidRPr="00787D48" w:rsidRDefault="00A03182">
      <w:pPr>
        <w:spacing w:after="200" w:line="240" w:lineRule="auto"/>
        <w:rPr>
          <w:rFonts w:ascii="Calibri" w:eastAsia="@Adobe Gothic Std B" w:hAnsi="Calibri" w:cs="Calibri"/>
          <w:b/>
          <w:sz w:val="16"/>
          <w:shd w:val="clear" w:color="auto" w:fill="C0C0C0"/>
        </w:rPr>
      </w:pPr>
      <w:r w:rsidRPr="00787D48">
        <w:rPr>
          <w:rFonts w:ascii="Calibri" w:hAnsi="Calibri" w:cs="Calibri"/>
          <w:noProof/>
        </w:rPr>
        <w:lastRenderedPageBreak/>
        <w:drawing>
          <wp:inline distT="0" distB="0" distL="0" distR="0" wp14:anchorId="040D1ED1" wp14:editId="3B06A279">
            <wp:extent cx="5943600" cy="2032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32635"/>
                    </a:xfrm>
                    <a:prstGeom prst="rect">
                      <a:avLst/>
                    </a:prstGeom>
                  </pic:spPr>
                </pic:pic>
              </a:graphicData>
            </a:graphic>
          </wp:inline>
        </w:drawing>
      </w:r>
    </w:p>
    <w:p w:rsidR="00EC10BC" w:rsidRPr="00787D48" w:rsidRDefault="00787D48">
      <w:pPr>
        <w:spacing w:after="200" w:line="240" w:lineRule="auto"/>
        <w:rPr>
          <w:rFonts w:ascii="Calibri" w:eastAsia="@Adobe Gothic Std B" w:hAnsi="Calibri" w:cs="Calibri"/>
          <w:b/>
          <w:sz w:val="24"/>
          <w:shd w:val="clear" w:color="auto" w:fill="C0C0C0"/>
        </w:rPr>
      </w:pPr>
      <w:r w:rsidRPr="00787D48">
        <w:rPr>
          <w:rFonts w:ascii="Calibri" w:eastAsia="@Adobe Gothic Std B" w:hAnsi="Calibri" w:cs="Calibri"/>
          <w:b/>
          <w:sz w:val="24"/>
        </w:rPr>
        <w:t>Receiver 2</w:t>
      </w:r>
    </w:p>
    <w:p w:rsidR="00EC10BC" w:rsidRPr="00787D48" w:rsidRDefault="00EC10BC">
      <w:pPr>
        <w:spacing w:after="200" w:line="240" w:lineRule="auto"/>
        <w:rPr>
          <w:rFonts w:ascii="Calibri" w:hAnsi="Calibri" w:cs="Calibri"/>
        </w:rPr>
      </w:pPr>
    </w:p>
    <w:p w:rsidR="00A03182" w:rsidRDefault="00A03182">
      <w:pPr>
        <w:spacing w:after="200" w:line="240" w:lineRule="auto"/>
        <w:rPr>
          <w:rFonts w:ascii="Calibri" w:eastAsia="@Adobe Gothic Std B" w:hAnsi="Calibri" w:cs="Calibri"/>
          <w:b/>
          <w:sz w:val="16"/>
          <w:shd w:val="clear" w:color="auto" w:fill="C0C0C0"/>
        </w:rPr>
      </w:pPr>
      <w:r w:rsidRPr="00787D48">
        <w:rPr>
          <w:rFonts w:ascii="Calibri" w:hAnsi="Calibri" w:cs="Calibri"/>
          <w:noProof/>
        </w:rPr>
        <w:drawing>
          <wp:inline distT="0" distB="0" distL="0" distR="0" wp14:anchorId="3F377FB3" wp14:editId="12323AC7">
            <wp:extent cx="58769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6925" cy="2143125"/>
                    </a:xfrm>
                    <a:prstGeom prst="rect">
                      <a:avLst/>
                    </a:prstGeom>
                  </pic:spPr>
                </pic:pic>
              </a:graphicData>
            </a:graphic>
          </wp:inline>
        </w:drawing>
      </w:r>
    </w:p>
    <w:p w:rsidR="00787D48" w:rsidRPr="00787D48" w:rsidRDefault="00787D48">
      <w:pPr>
        <w:spacing w:after="200" w:line="240" w:lineRule="auto"/>
        <w:rPr>
          <w:rFonts w:ascii="Calibri" w:eastAsia="@Adobe Gothic Std B" w:hAnsi="Calibri" w:cs="Calibri"/>
          <w:b/>
          <w:sz w:val="28"/>
          <w:szCs w:val="28"/>
          <w:shd w:val="clear" w:color="auto" w:fill="C0C0C0"/>
        </w:rPr>
      </w:pPr>
      <w:r w:rsidRPr="00787D48">
        <w:rPr>
          <w:rFonts w:ascii="Calibri" w:eastAsia="@Adobe Gothic Std B" w:hAnsi="Calibri" w:cs="Calibri"/>
          <w:b/>
          <w:sz w:val="28"/>
          <w:szCs w:val="28"/>
          <w:shd w:val="clear" w:color="auto" w:fill="C0C0C0"/>
        </w:rPr>
        <w:t xml:space="preserve">                                                                Task2</w:t>
      </w:r>
    </w:p>
    <w:p w:rsidR="00EC10BC" w:rsidRPr="00787D48" w:rsidRDefault="00787D48">
      <w:pPr>
        <w:numPr>
          <w:ilvl w:val="0"/>
          <w:numId w:val="2"/>
        </w:numPr>
        <w:spacing w:after="0" w:line="240" w:lineRule="auto"/>
        <w:ind w:left="540" w:hanging="540"/>
        <w:rPr>
          <w:rFonts w:ascii="Calibri" w:eastAsia="Century Gothic" w:hAnsi="Calibri" w:cs="Calibri"/>
          <w:b/>
          <w:color w:val="404040"/>
          <w:sz w:val="24"/>
        </w:rPr>
      </w:pPr>
      <w:r w:rsidRPr="00787D48">
        <w:rPr>
          <w:rFonts w:ascii="Calibri" w:eastAsia="Century Gothic" w:hAnsi="Calibri" w:cs="Calibri"/>
          <w:b/>
          <w:color w:val="404040"/>
          <w:sz w:val="24"/>
        </w:rPr>
        <w:t>Modify the sample code so that the receiver loops five times to repeatedly receive then display the data received. Recompile. Then</w:t>
      </w:r>
      <w:r w:rsidRPr="00787D48">
        <w:rPr>
          <w:rFonts w:ascii="Calibri" w:eastAsia="Century Gothic" w:hAnsi="Calibri" w:cs="Calibri"/>
          <w:b/>
          <w:color w:val="404040"/>
          <w:sz w:val="24"/>
        </w:rPr>
        <w:br/>
      </w:r>
      <w:proofErr w:type="spellStart"/>
      <w:r w:rsidRPr="00787D48">
        <w:rPr>
          <w:rFonts w:ascii="Calibri" w:eastAsia="Century Gothic" w:hAnsi="Calibri" w:cs="Calibri"/>
          <w:b/>
          <w:color w:val="404040"/>
          <w:sz w:val="24"/>
        </w:rPr>
        <w:t>i</w:t>
      </w:r>
      <w:proofErr w:type="spellEnd"/>
      <w:r w:rsidRPr="00787D48">
        <w:rPr>
          <w:rFonts w:ascii="Calibri" w:eastAsia="Century Gothic" w:hAnsi="Calibri" w:cs="Calibri"/>
          <w:b/>
          <w:color w:val="404040"/>
          <w:sz w:val="24"/>
        </w:rPr>
        <w:t>. start the receiver</w:t>
      </w:r>
      <w:r w:rsidRPr="00787D48">
        <w:rPr>
          <w:rFonts w:ascii="Calibri" w:eastAsia="Century Gothic" w:hAnsi="Calibri" w:cs="Calibri"/>
          <w:b/>
          <w:color w:val="404040"/>
          <w:sz w:val="24"/>
        </w:rPr>
        <w:br/>
        <w:t>ii. Execute the sender, sending a message “message1”, and</w:t>
      </w:r>
      <w:r w:rsidRPr="00787D48">
        <w:rPr>
          <w:rFonts w:ascii="Calibri" w:eastAsia="Century Gothic" w:hAnsi="Calibri" w:cs="Calibri"/>
          <w:b/>
          <w:color w:val="404040"/>
          <w:sz w:val="24"/>
        </w:rPr>
        <w:br/>
        <w:t>iii. In another window, start another instanc</w:t>
      </w:r>
      <w:r w:rsidRPr="00787D48">
        <w:rPr>
          <w:rFonts w:ascii="Calibri" w:eastAsia="Century Gothic" w:hAnsi="Calibri" w:cs="Calibri"/>
          <w:b/>
          <w:color w:val="404040"/>
          <w:sz w:val="24"/>
        </w:rPr>
        <w:t>e of the sender, sending a message “message2”. Does the receiver receive both the messages? Capture the code and output.</w:t>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eastAsia="Century Gothic" w:hAnsi="Calibri" w:cs="Calibri"/>
          <w:b/>
          <w:color w:val="404040"/>
          <w:sz w:val="24"/>
        </w:rPr>
      </w:pPr>
    </w:p>
    <w:p w:rsidR="00EC10BC" w:rsidRPr="00787D48" w:rsidRDefault="00787D48">
      <w:pPr>
        <w:spacing w:after="0" w:line="240" w:lineRule="auto"/>
        <w:rPr>
          <w:rFonts w:ascii="Calibri" w:eastAsia="Century Gothic" w:hAnsi="Calibri" w:cs="Calibri"/>
          <w:b/>
          <w:color w:val="404040"/>
          <w:sz w:val="24"/>
        </w:rPr>
      </w:pPr>
      <w:r w:rsidRPr="00787D48">
        <w:rPr>
          <w:rFonts w:ascii="Calibri" w:eastAsia="Century Gothic" w:hAnsi="Calibri" w:cs="Calibri"/>
          <w:b/>
          <w:color w:val="404040"/>
          <w:sz w:val="24"/>
        </w:rPr>
        <w:t>Receiver Code Snippet</w:t>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hAnsi="Calibri" w:cs="Calibri"/>
        </w:rPr>
      </w:pPr>
    </w:p>
    <w:p w:rsidR="00194117" w:rsidRPr="00787D48" w:rsidRDefault="00194117">
      <w:pPr>
        <w:spacing w:after="0" w:line="240" w:lineRule="auto"/>
        <w:rPr>
          <w:rFonts w:ascii="Calibri" w:eastAsia="Century Gothic" w:hAnsi="Calibri" w:cs="Calibri"/>
          <w:b/>
          <w:color w:val="404040"/>
          <w:sz w:val="24"/>
        </w:rPr>
      </w:pPr>
      <w:r w:rsidRPr="00787D48">
        <w:rPr>
          <w:rFonts w:ascii="Calibri" w:hAnsi="Calibri" w:cs="Calibri"/>
          <w:noProof/>
        </w:rPr>
        <w:lastRenderedPageBreak/>
        <w:drawing>
          <wp:inline distT="0" distB="0" distL="0" distR="0" wp14:anchorId="5A0BF438" wp14:editId="6BD888B1">
            <wp:extent cx="5943600" cy="2889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89885"/>
                    </a:xfrm>
                    <a:prstGeom prst="rect">
                      <a:avLst/>
                    </a:prstGeom>
                  </pic:spPr>
                </pic:pic>
              </a:graphicData>
            </a:graphic>
          </wp:inline>
        </w:drawing>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787D48">
      <w:pPr>
        <w:spacing w:after="0" w:line="240" w:lineRule="auto"/>
        <w:rPr>
          <w:rFonts w:ascii="Calibri" w:eastAsia="Century Gothic" w:hAnsi="Calibri" w:cs="Calibri"/>
          <w:b/>
          <w:color w:val="404040"/>
          <w:sz w:val="24"/>
        </w:rPr>
      </w:pPr>
      <w:r w:rsidRPr="00787D48">
        <w:rPr>
          <w:rFonts w:ascii="Calibri" w:eastAsia="Century Gothic" w:hAnsi="Calibri" w:cs="Calibri"/>
          <w:b/>
          <w:color w:val="404040"/>
          <w:sz w:val="24"/>
        </w:rPr>
        <w:t>Sender Code Snippet</w:t>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hAnsi="Calibri" w:cs="Calibri"/>
        </w:rPr>
      </w:pPr>
    </w:p>
    <w:p w:rsidR="00194117" w:rsidRPr="00787D48" w:rsidRDefault="00194117">
      <w:pPr>
        <w:spacing w:after="0" w:line="240" w:lineRule="auto"/>
        <w:rPr>
          <w:rFonts w:ascii="Calibri" w:eastAsia="Century Gothic" w:hAnsi="Calibri" w:cs="Calibri"/>
          <w:b/>
          <w:color w:val="404040"/>
          <w:sz w:val="24"/>
        </w:rPr>
      </w:pPr>
      <w:r w:rsidRPr="00787D48">
        <w:rPr>
          <w:rFonts w:ascii="Calibri" w:hAnsi="Calibri" w:cs="Calibri"/>
          <w:noProof/>
        </w:rPr>
        <w:drawing>
          <wp:inline distT="0" distB="0" distL="0" distR="0" wp14:anchorId="35C90607" wp14:editId="0F252633">
            <wp:extent cx="5943600" cy="2871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71470"/>
                    </a:xfrm>
                    <a:prstGeom prst="rect">
                      <a:avLst/>
                    </a:prstGeom>
                  </pic:spPr>
                </pic:pic>
              </a:graphicData>
            </a:graphic>
          </wp:inline>
        </w:drawing>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200" w:line="240" w:lineRule="auto"/>
        <w:rPr>
          <w:rFonts w:ascii="Calibri" w:eastAsia="@Adobe Gothic Std B" w:hAnsi="Calibri" w:cs="Calibri"/>
          <w:b/>
          <w:sz w:val="16"/>
          <w:shd w:val="clear" w:color="auto" w:fill="C0C0C0"/>
        </w:rPr>
      </w:pPr>
    </w:p>
    <w:p w:rsidR="00EC10BC" w:rsidRPr="00787D48" w:rsidRDefault="00EC10BC">
      <w:pPr>
        <w:spacing w:after="200" w:line="240" w:lineRule="auto"/>
        <w:rPr>
          <w:rFonts w:ascii="Calibri" w:hAnsi="Calibri" w:cs="Calibri"/>
        </w:rPr>
      </w:pPr>
    </w:p>
    <w:p w:rsidR="00E36F33" w:rsidRPr="00787D48" w:rsidRDefault="00E36F33">
      <w:pPr>
        <w:spacing w:after="200" w:line="240" w:lineRule="auto"/>
        <w:rPr>
          <w:rFonts w:ascii="Calibri" w:eastAsia="@Adobe Gothic Std B" w:hAnsi="Calibri" w:cs="Calibri"/>
          <w:b/>
          <w:sz w:val="16"/>
          <w:shd w:val="clear" w:color="auto" w:fill="C0C0C0"/>
        </w:rPr>
      </w:pPr>
      <w:r w:rsidRPr="00787D48">
        <w:rPr>
          <w:rFonts w:ascii="Calibri" w:hAnsi="Calibri" w:cs="Calibri"/>
          <w:noProof/>
        </w:rPr>
        <w:lastRenderedPageBreak/>
        <w:drawing>
          <wp:inline distT="0" distB="0" distL="0" distR="0" wp14:anchorId="1E1F0134" wp14:editId="2A37AC62">
            <wp:extent cx="5943600" cy="1902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02460"/>
                    </a:xfrm>
                    <a:prstGeom prst="rect">
                      <a:avLst/>
                    </a:prstGeom>
                  </pic:spPr>
                </pic:pic>
              </a:graphicData>
            </a:graphic>
          </wp:inline>
        </w:drawing>
      </w:r>
    </w:p>
    <w:p w:rsidR="00EC10BC" w:rsidRPr="00787D48" w:rsidRDefault="00EC10BC">
      <w:pPr>
        <w:spacing w:after="200" w:line="240" w:lineRule="auto"/>
        <w:rPr>
          <w:rFonts w:ascii="Calibri" w:hAnsi="Calibri" w:cs="Calibri"/>
        </w:rPr>
      </w:pPr>
    </w:p>
    <w:p w:rsidR="00E36F33" w:rsidRDefault="00E36F33">
      <w:pPr>
        <w:spacing w:after="200" w:line="240" w:lineRule="auto"/>
        <w:rPr>
          <w:rFonts w:ascii="Calibri" w:eastAsia="@Adobe Gothic Std B" w:hAnsi="Calibri" w:cs="Calibri"/>
          <w:b/>
          <w:sz w:val="16"/>
          <w:shd w:val="clear" w:color="auto" w:fill="C0C0C0"/>
        </w:rPr>
      </w:pPr>
      <w:r w:rsidRPr="00787D48">
        <w:rPr>
          <w:rFonts w:ascii="Calibri" w:hAnsi="Calibri" w:cs="Calibri"/>
          <w:noProof/>
        </w:rPr>
        <w:drawing>
          <wp:inline distT="0" distB="0" distL="0" distR="0" wp14:anchorId="59053FF8" wp14:editId="39CFFC9A">
            <wp:extent cx="5943600" cy="1376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76045"/>
                    </a:xfrm>
                    <a:prstGeom prst="rect">
                      <a:avLst/>
                    </a:prstGeom>
                  </pic:spPr>
                </pic:pic>
              </a:graphicData>
            </a:graphic>
          </wp:inline>
        </w:drawing>
      </w:r>
    </w:p>
    <w:p w:rsidR="00787D48" w:rsidRPr="00787D48" w:rsidRDefault="00787D48">
      <w:pPr>
        <w:spacing w:after="200" w:line="240" w:lineRule="auto"/>
        <w:rPr>
          <w:rFonts w:ascii="Calibri" w:eastAsia="@Adobe Gothic Std B" w:hAnsi="Calibri" w:cs="Calibri"/>
          <w:b/>
          <w:sz w:val="28"/>
          <w:szCs w:val="28"/>
          <w:shd w:val="clear" w:color="auto" w:fill="C0C0C0"/>
        </w:rPr>
      </w:pPr>
      <w:r>
        <w:rPr>
          <w:rFonts w:ascii="Calibri" w:eastAsia="@Adobe Gothic Std B" w:hAnsi="Calibri" w:cs="Calibri"/>
          <w:b/>
          <w:sz w:val="28"/>
          <w:szCs w:val="28"/>
          <w:shd w:val="clear" w:color="auto" w:fill="C0C0C0"/>
        </w:rPr>
        <w:t xml:space="preserve">                                                                    Task 3</w:t>
      </w:r>
      <w:bookmarkStart w:id="0" w:name="_GoBack"/>
      <w:bookmarkEnd w:id="0"/>
    </w:p>
    <w:p w:rsidR="00EC10BC" w:rsidRPr="00787D48" w:rsidRDefault="00787D48">
      <w:pPr>
        <w:numPr>
          <w:ilvl w:val="0"/>
          <w:numId w:val="3"/>
        </w:numPr>
        <w:spacing w:after="0" w:line="240" w:lineRule="auto"/>
        <w:ind w:left="540" w:hanging="540"/>
        <w:rPr>
          <w:rFonts w:ascii="Calibri" w:eastAsia="Century Gothic" w:hAnsi="Calibri" w:cs="Calibri"/>
          <w:b/>
          <w:color w:val="404040"/>
          <w:sz w:val="24"/>
        </w:rPr>
      </w:pPr>
      <w:r w:rsidRPr="00787D48">
        <w:rPr>
          <w:rFonts w:ascii="Calibri" w:eastAsia="Century Gothic" w:hAnsi="Calibri" w:cs="Calibri"/>
          <w:b/>
          <w:color w:val="404040"/>
          <w:sz w:val="24"/>
        </w:rPr>
        <w:t>Modify the sample code to cater to a two way communication i.e. Sender sends a message to the Receiver, the Receiver receives the message and sends a reply to the Sender in return.</w:t>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787D48">
      <w:pPr>
        <w:spacing w:after="0" w:line="240" w:lineRule="auto"/>
        <w:rPr>
          <w:rFonts w:ascii="Calibri" w:eastAsia="Century Gothic" w:hAnsi="Calibri" w:cs="Calibri"/>
          <w:b/>
          <w:color w:val="404040"/>
          <w:sz w:val="28"/>
        </w:rPr>
      </w:pPr>
      <w:r w:rsidRPr="00787D48">
        <w:rPr>
          <w:rFonts w:ascii="Calibri" w:eastAsia="Century Gothic" w:hAnsi="Calibri" w:cs="Calibri"/>
          <w:b/>
          <w:color w:val="404040"/>
          <w:sz w:val="28"/>
        </w:rPr>
        <w:t>Client</w:t>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hAnsi="Calibri" w:cs="Calibri"/>
        </w:rPr>
      </w:pPr>
    </w:p>
    <w:p w:rsidR="00194117" w:rsidRPr="00787D48" w:rsidRDefault="00194117">
      <w:pPr>
        <w:spacing w:after="0" w:line="240" w:lineRule="auto"/>
        <w:rPr>
          <w:rFonts w:ascii="Calibri" w:eastAsia="Century Gothic" w:hAnsi="Calibri" w:cs="Calibri"/>
          <w:b/>
          <w:color w:val="404040"/>
          <w:sz w:val="24"/>
        </w:rPr>
      </w:pPr>
      <w:r w:rsidRPr="00787D48">
        <w:rPr>
          <w:rFonts w:ascii="Calibri" w:hAnsi="Calibri" w:cs="Calibri"/>
          <w:noProof/>
        </w:rPr>
        <w:lastRenderedPageBreak/>
        <w:drawing>
          <wp:inline distT="0" distB="0" distL="0" distR="0" wp14:anchorId="2DE7FD9A" wp14:editId="6ACB23A8">
            <wp:extent cx="5943600" cy="2860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60040"/>
                    </a:xfrm>
                    <a:prstGeom prst="rect">
                      <a:avLst/>
                    </a:prstGeom>
                  </pic:spPr>
                </pic:pic>
              </a:graphicData>
            </a:graphic>
          </wp:inline>
        </w:drawing>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787D48">
      <w:pPr>
        <w:spacing w:after="0" w:line="240" w:lineRule="auto"/>
        <w:rPr>
          <w:rFonts w:ascii="Calibri" w:eastAsia="Century Gothic" w:hAnsi="Calibri" w:cs="Calibri"/>
          <w:b/>
          <w:color w:val="404040"/>
          <w:sz w:val="24"/>
        </w:rPr>
      </w:pPr>
      <w:r w:rsidRPr="00787D48">
        <w:rPr>
          <w:rFonts w:ascii="Calibri" w:eastAsia="Century Gothic" w:hAnsi="Calibri" w:cs="Calibri"/>
          <w:b/>
          <w:color w:val="404040"/>
          <w:sz w:val="24"/>
        </w:rPr>
        <w:t xml:space="preserve">Server </w:t>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hAnsi="Calibri" w:cs="Calibri"/>
        </w:rPr>
      </w:pPr>
    </w:p>
    <w:p w:rsidR="00194117" w:rsidRPr="00787D48" w:rsidRDefault="00194117">
      <w:pPr>
        <w:spacing w:after="0" w:line="240" w:lineRule="auto"/>
        <w:rPr>
          <w:rFonts w:ascii="Calibri" w:eastAsia="Century Gothic" w:hAnsi="Calibri" w:cs="Calibri"/>
          <w:b/>
          <w:color w:val="404040"/>
          <w:sz w:val="24"/>
        </w:rPr>
      </w:pPr>
      <w:r w:rsidRPr="00787D48">
        <w:rPr>
          <w:rFonts w:ascii="Calibri" w:hAnsi="Calibri" w:cs="Calibri"/>
          <w:noProof/>
        </w:rPr>
        <w:drawing>
          <wp:inline distT="0" distB="0" distL="0" distR="0" wp14:anchorId="4927A2E0" wp14:editId="5FE1B213">
            <wp:extent cx="5943600" cy="2863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63215"/>
                    </a:xfrm>
                    <a:prstGeom prst="rect">
                      <a:avLst/>
                    </a:prstGeom>
                  </pic:spPr>
                </pic:pic>
              </a:graphicData>
            </a:graphic>
          </wp:inline>
        </w:drawing>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787D48">
      <w:pPr>
        <w:spacing w:after="0" w:line="240" w:lineRule="auto"/>
        <w:rPr>
          <w:rFonts w:ascii="Calibri" w:eastAsia="Century Gothic" w:hAnsi="Calibri" w:cs="Calibri"/>
          <w:b/>
          <w:color w:val="404040"/>
          <w:sz w:val="24"/>
        </w:rPr>
      </w:pPr>
      <w:r w:rsidRPr="00787D48">
        <w:rPr>
          <w:rFonts w:ascii="Calibri" w:eastAsia="Century Gothic" w:hAnsi="Calibri" w:cs="Calibri"/>
          <w:b/>
          <w:color w:val="404040"/>
          <w:sz w:val="24"/>
        </w:rPr>
        <w:t>Server Output</w:t>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hAnsi="Calibri" w:cs="Calibri"/>
        </w:rPr>
      </w:pPr>
    </w:p>
    <w:p w:rsidR="00194117" w:rsidRPr="00787D48" w:rsidRDefault="00194117">
      <w:pPr>
        <w:spacing w:after="0" w:line="240" w:lineRule="auto"/>
        <w:rPr>
          <w:rFonts w:ascii="Calibri" w:eastAsia="Century Gothic" w:hAnsi="Calibri" w:cs="Calibri"/>
          <w:b/>
          <w:color w:val="404040"/>
          <w:sz w:val="24"/>
        </w:rPr>
      </w:pPr>
      <w:r w:rsidRPr="00787D48">
        <w:rPr>
          <w:rFonts w:ascii="Calibri" w:hAnsi="Calibri" w:cs="Calibri"/>
          <w:noProof/>
        </w:rPr>
        <w:lastRenderedPageBreak/>
        <w:drawing>
          <wp:inline distT="0" distB="0" distL="0" distR="0" wp14:anchorId="2EC12797" wp14:editId="20EA6E3F">
            <wp:extent cx="550545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450" cy="971550"/>
                    </a:xfrm>
                    <a:prstGeom prst="rect">
                      <a:avLst/>
                    </a:prstGeom>
                  </pic:spPr>
                </pic:pic>
              </a:graphicData>
            </a:graphic>
          </wp:inline>
        </w:drawing>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787D48">
      <w:pPr>
        <w:spacing w:after="0" w:line="240" w:lineRule="auto"/>
        <w:rPr>
          <w:rFonts w:ascii="Calibri" w:eastAsia="Century Gothic" w:hAnsi="Calibri" w:cs="Calibri"/>
          <w:b/>
          <w:color w:val="404040"/>
          <w:sz w:val="24"/>
        </w:rPr>
      </w:pPr>
      <w:r w:rsidRPr="00787D48">
        <w:rPr>
          <w:rFonts w:ascii="Calibri" w:eastAsia="Century Gothic" w:hAnsi="Calibri" w:cs="Calibri"/>
          <w:b/>
          <w:color w:val="404040"/>
          <w:sz w:val="24"/>
        </w:rPr>
        <w:t>Client Output</w:t>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hAnsi="Calibri" w:cs="Calibri"/>
        </w:rPr>
      </w:pPr>
    </w:p>
    <w:p w:rsidR="00194117" w:rsidRPr="00787D48" w:rsidRDefault="00194117">
      <w:pPr>
        <w:spacing w:after="0" w:line="240" w:lineRule="auto"/>
        <w:rPr>
          <w:rFonts w:ascii="Calibri" w:eastAsia="Century Gothic" w:hAnsi="Calibri" w:cs="Calibri"/>
          <w:b/>
          <w:color w:val="404040"/>
          <w:sz w:val="24"/>
        </w:rPr>
      </w:pPr>
      <w:r w:rsidRPr="00787D48">
        <w:rPr>
          <w:rFonts w:ascii="Calibri" w:hAnsi="Calibri" w:cs="Calibri"/>
          <w:noProof/>
        </w:rPr>
        <w:drawing>
          <wp:inline distT="0" distB="0" distL="0" distR="0" wp14:anchorId="4E5F9C27" wp14:editId="3D754263">
            <wp:extent cx="5467350" cy="2457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67350" cy="2457450"/>
                    </a:xfrm>
                    <a:prstGeom prst="rect">
                      <a:avLst/>
                    </a:prstGeom>
                  </pic:spPr>
                </pic:pic>
              </a:graphicData>
            </a:graphic>
          </wp:inline>
        </w:drawing>
      </w: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0" w:line="240" w:lineRule="auto"/>
        <w:rPr>
          <w:rFonts w:ascii="Calibri" w:eastAsia="Century Gothic" w:hAnsi="Calibri" w:cs="Calibri"/>
          <w:b/>
          <w:color w:val="404040"/>
          <w:sz w:val="24"/>
        </w:rPr>
      </w:pPr>
    </w:p>
    <w:p w:rsidR="00EC10BC" w:rsidRPr="00787D48" w:rsidRDefault="00EC10BC">
      <w:pPr>
        <w:spacing w:after="200" w:line="240" w:lineRule="auto"/>
        <w:rPr>
          <w:rFonts w:ascii="Calibri" w:eastAsia="@Adobe Gothic Std B" w:hAnsi="Calibri" w:cs="Calibri"/>
          <w:b/>
          <w:sz w:val="16"/>
          <w:shd w:val="clear" w:color="auto" w:fill="C0C0C0"/>
        </w:rPr>
      </w:pPr>
    </w:p>
    <w:p w:rsidR="00EC10BC" w:rsidRPr="00787D48" w:rsidRDefault="00EC10BC">
      <w:pPr>
        <w:spacing w:after="200" w:line="240" w:lineRule="auto"/>
        <w:rPr>
          <w:rFonts w:ascii="Calibri" w:eastAsia="@Adobe Gothic Std B" w:hAnsi="Calibri" w:cs="Calibri"/>
          <w:b/>
          <w:sz w:val="16"/>
          <w:shd w:val="clear" w:color="auto" w:fill="C0C0C0"/>
        </w:rPr>
      </w:pPr>
    </w:p>
    <w:p w:rsidR="00EC10BC" w:rsidRPr="00787D48" w:rsidRDefault="00EC10BC">
      <w:pPr>
        <w:spacing w:after="200" w:line="240" w:lineRule="auto"/>
        <w:rPr>
          <w:rFonts w:ascii="Calibri" w:eastAsia="@Adobe Gothic Std B" w:hAnsi="Calibri" w:cs="Calibri"/>
          <w:b/>
          <w:sz w:val="16"/>
          <w:shd w:val="clear" w:color="auto" w:fill="C0C0C0"/>
        </w:rPr>
      </w:pPr>
    </w:p>
    <w:p w:rsidR="00EC10BC" w:rsidRPr="00787D48" w:rsidRDefault="00EC10BC">
      <w:pPr>
        <w:spacing w:after="200" w:line="240" w:lineRule="auto"/>
        <w:rPr>
          <w:rFonts w:ascii="Calibri" w:eastAsia="@Adobe Gothic Std B" w:hAnsi="Calibri" w:cs="Calibri"/>
          <w:b/>
          <w:sz w:val="16"/>
          <w:shd w:val="clear" w:color="auto" w:fill="C0C0C0"/>
        </w:rPr>
      </w:pPr>
    </w:p>
    <w:p w:rsidR="00EC10BC" w:rsidRPr="00787D48" w:rsidRDefault="00EC10BC">
      <w:pPr>
        <w:spacing w:after="200" w:line="240" w:lineRule="auto"/>
        <w:rPr>
          <w:rFonts w:ascii="Calibri" w:eastAsia="@Adobe Gothic Std B" w:hAnsi="Calibri" w:cs="Calibri"/>
          <w:b/>
          <w:sz w:val="16"/>
          <w:shd w:val="clear" w:color="auto" w:fill="C0C0C0"/>
        </w:rPr>
      </w:pPr>
    </w:p>
    <w:p w:rsidR="00EC10BC" w:rsidRPr="00787D48" w:rsidRDefault="00EC10BC">
      <w:pPr>
        <w:spacing w:after="200" w:line="276" w:lineRule="auto"/>
        <w:rPr>
          <w:rFonts w:ascii="Calibri" w:eastAsia="@Adobe Gothic Std B" w:hAnsi="Calibri" w:cs="Calibri"/>
          <w:b/>
          <w:sz w:val="16"/>
          <w:shd w:val="clear" w:color="auto" w:fill="C0C0C0"/>
        </w:rPr>
      </w:pPr>
    </w:p>
    <w:sectPr w:rsidR="00EC10BC" w:rsidRPr="00787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Gothic Std B">
    <w:altName w:val="Cambria"/>
    <w:panose1 w:val="00000000000000000000"/>
    <w:charset w:val="00"/>
    <w:family w:val="roman"/>
    <w:notTrueType/>
    <w:pitch w:val="default"/>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866B6"/>
    <w:multiLevelType w:val="multilevel"/>
    <w:tmpl w:val="5C1895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C5367D6"/>
    <w:multiLevelType w:val="multilevel"/>
    <w:tmpl w:val="8A44E7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A851B80"/>
    <w:multiLevelType w:val="multilevel"/>
    <w:tmpl w:val="88C470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0BC"/>
    <w:rsid w:val="00194117"/>
    <w:rsid w:val="00787D48"/>
    <w:rsid w:val="00A03182"/>
    <w:rsid w:val="00E36F33"/>
    <w:rsid w:val="00EC1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C626E"/>
  <w15:docId w15:val="{A8CF8686-383C-4BB7-9991-00FD0312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3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1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GhuLAm HAiDER</dc:creator>
  <cp:lastModifiedBy>Ghulam Haider</cp:lastModifiedBy>
  <cp:revision>2</cp:revision>
  <dcterms:created xsi:type="dcterms:W3CDTF">2019-04-28T09:16:00Z</dcterms:created>
  <dcterms:modified xsi:type="dcterms:W3CDTF">2019-04-28T09:16:00Z</dcterms:modified>
</cp:coreProperties>
</file>