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</w:pPr>
      <w:r>
        <w:rPr>
          <w:spacing w:val="-2"/>
        </w:rPr>
        <w:t>Hello,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465" w:lineRule="auto" w:before="236"/>
        <w:ind w:right="184" w:firstLine="560"/>
      </w:pPr>
      <w:r>
        <w:rPr/>
        <w:t>The current folder corresponds to the experimental data in Figure 7 of the paper.</w:t>
      </w:r>
    </w:p>
    <w:p>
      <w:pPr>
        <w:pStyle w:val="BodyText"/>
        <w:spacing w:line="465" w:lineRule="auto"/>
        <w:ind w:left="680" w:right="62"/>
      </w:pPr>
      <w:r>
        <w:rPr/>
        <w:t>The</w:t>
      </w:r>
      <w:r>
        <w:rPr>
          <w:spacing w:val="-8"/>
        </w:rPr>
        <w:t> </w:t>
      </w:r>
      <w:r>
        <w:rPr/>
        <w:t>folder</w:t>
      </w:r>
      <w:r>
        <w:rPr>
          <w:spacing w:val="-8"/>
        </w:rPr>
        <w:t> </w:t>
      </w:r>
      <w:r>
        <w:rPr/>
        <w:t>"</w:t>
      </w:r>
      <w:r>
        <w:rPr>
          <w:color w:val="00AFEF"/>
        </w:rPr>
        <w:t>ASMP</w:t>
      </w:r>
      <w:r>
        <w:rPr/>
        <w:t>"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adversarial</w:t>
      </w:r>
      <w:r>
        <w:rPr>
          <w:spacing w:val="-8"/>
        </w:rPr>
        <w:t> </w:t>
      </w:r>
      <w:r>
        <w:rPr/>
        <w:t>samples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ASMP. The folder "</w:t>
      </w:r>
      <w:r>
        <w:rPr>
          <w:color w:val="00AFEF"/>
        </w:rPr>
        <w:t>PGD</w:t>
      </w:r>
      <w:r>
        <w:rPr/>
        <w:t>" is used to generate adversarial samples of PGD. The</w:t>
      </w:r>
      <w:r>
        <w:rPr>
          <w:spacing w:val="40"/>
        </w:rPr>
        <w:t> </w:t>
      </w:r>
      <w:r>
        <w:rPr/>
        <w:t>folder</w:t>
      </w:r>
      <w:r>
        <w:rPr>
          <w:spacing w:val="40"/>
        </w:rPr>
        <w:t> </w:t>
      </w:r>
      <w:r>
        <w:rPr/>
        <w:t>"</w:t>
      </w:r>
      <w:r>
        <w:rPr>
          <w:color w:val="00AFEF"/>
        </w:rPr>
        <w:t>MI-FGSM</w:t>
      </w:r>
      <w:r>
        <w:rPr/>
        <w:t>"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adversarial</w:t>
      </w:r>
      <w:r>
        <w:rPr>
          <w:spacing w:val="40"/>
        </w:rPr>
        <w:t> </w:t>
      </w:r>
      <w:r>
        <w:rPr/>
        <w:t>samples</w:t>
      </w:r>
      <w:r>
        <w:rPr>
          <w:spacing w:val="40"/>
        </w:rPr>
        <w:t> </w:t>
      </w:r>
      <w:r>
        <w:rPr/>
        <w:t>of</w:t>
      </w:r>
    </w:p>
    <w:p>
      <w:pPr>
        <w:pStyle w:val="BodyText"/>
        <w:spacing w:line="320" w:lineRule="exact"/>
      </w:pPr>
      <w:r>
        <w:rPr>
          <w:w w:val="95"/>
        </w:rPr>
        <w:t>MI-</w:t>
      </w:r>
      <w:r>
        <w:rPr>
          <w:spacing w:val="-2"/>
        </w:rPr>
        <w:t>FGSM.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line="465" w:lineRule="auto"/>
        <w:ind w:firstLine="560"/>
      </w:pPr>
      <w:r>
        <w:rPr/>
        <w:t>The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file</w:t>
      </w:r>
      <w:r>
        <w:rPr>
          <w:spacing w:val="40"/>
        </w:rPr>
        <w:t> </w:t>
      </w:r>
      <w:r>
        <w:rPr/>
        <w:t>"</w:t>
      </w:r>
      <w:r>
        <w:rPr>
          <w:color w:val="00AFEF"/>
        </w:rPr>
        <w:t>model</w:t>
      </w:r>
      <w:r>
        <w:rPr>
          <w:color w:val="00AFEF"/>
          <w:spacing w:val="40"/>
        </w:rPr>
        <w:t> </w:t>
      </w:r>
      <w:r>
        <w:rPr>
          <w:color w:val="00AFEF"/>
        </w:rPr>
        <w:t>train.py</w:t>
      </w:r>
      <w:r>
        <w:rPr/>
        <w:t>"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train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convolutional neural network model with the training set.</w:t>
      </w:r>
    </w:p>
    <w:p>
      <w:pPr>
        <w:pStyle w:val="BodyText"/>
        <w:spacing w:line="465" w:lineRule="auto"/>
        <w:ind w:right="184" w:firstLine="560"/>
      </w:pPr>
      <w:r>
        <w:rPr/>
        <w:t>The code file "</w:t>
      </w:r>
      <w:r>
        <w:rPr>
          <w:color w:val="00AFEF"/>
        </w:rPr>
        <w:t>Accuracy of the robustness test set.py</w:t>
      </w:r>
      <w:r>
        <w:rPr/>
        <w:t>" is used to test the recognition accuracy of the trained model on the noisy image test set.</w:t>
      </w:r>
    </w:p>
    <w:p>
      <w:pPr>
        <w:pStyle w:val="BodyText"/>
        <w:spacing w:line="465" w:lineRule="auto"/>
        <w:ind w:firstLine="560"/>
      </w:pPr>
      <w:r>
        <w:rPr/>
        <w:t>The code file "</w:t>
      </w:r>
      <w:r>
        <w:rPr>
          <w:color w:val="00AFEF"/>
        </w:rPr>
        <w:t>Accuracy of the original test set.py</w:t>
      </w:r>
      <w:r>
        <w:rPr/>
        <w:t>" is used to test the recognition accuracy of the trained model on the original image test set.</w:t>
      </w:r>
    </w:p>
    <w:p>
      <w:pPr>
        <w:pStyle w:val="BodyText"/>
        <w:spacing w:line="465" w:lineRule="auto"/>
        <w:ind w:firstLine="560"/>
      </w:pPr>
      <w:r>
        <w:rPr/>
        <w:t>The code file "</w:t>
      </w:r>
      <w:r>
        <w:rPr>
          <w:color w:val="00AFEF"/>
        </w:rPr>
        <w:t>Robustness test set.py</w:t>
      </w:r>
      <w:r>
        <w:rPr/>
        <w:t>" is used to generate robustness test sets of different levels.</w:t>
      </w:r>
    </w:p>
    <w:sectPr>
      <w:type w:val="continuous"/>
      <w:pgSz w:w="11910" w:h="16840"/>
      <w:pgMar w:top="1500" w:bottom="28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zh-tw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8"/>
      <w:szCs w:val="28"/>
      <w:lang w:val="en-US" w:eastAsia="zh-tw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wang</dc:creator>
  <dcterms:created xsi:type="dcterms:W3CDTF">2025-08-09T05:26:35Z</dcterms:created>
  <dcterms:modified xsi:type="dcterms:W3CDTF">2025-08-09T05:26:35Z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2025-08-09T00:00:00Z</vt:filetime>
  </property>
</Properties>
</file>